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8ffcc" w14:textId="178ff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жергiлiктi атқарушы органының қарыз алуы туралы</w:t>
      </w:r>
    </w:p>
    <w:p>
      <w:pPr>
        <w:spacing w:after="0"/>
        <w:ind w:left="0"/>
        <w:jc w:val="both"/>
      </w:pPr>
      <w:r>
        <w:rPr>
          <w:rFonts w:ascii="Times New Roman"/>
          <w:b w:val="false"/>
          <w:i w:val="false"/>
          <w:color w:val="000000"/>
          <w:sz w:val="28"/>
        </w:rPr>
        <w:t>Қазақстан Республикасы Үкіметінің Қаулысы 2000 жылғы 19 мамыр N 752</w:t>
      </w:r>
    </w:p>
    <w:p>
      <w:pPr>
        <w:spacing w:after="0"/>
        <w:ind w:left="0"/>
        <w:jc w:val="both"/>
      </w:pPr>
      <w:bookmarkStart w:name="z0" w:id="0"/>
      <w:r>
        <w:rPr>
          <w:rFonts w:ascii="Times New Roman"/>
          <w:b w:val="false"/>
          <w:i w:val="false"/>
          <w:color w:val="000000"/>
          <w:sz w:val="28"/>
        </w:rPr>
        <w:t xml:space="preserve">
      Атырау облысын әлеуметтiк-экономикалық дамыту мақсатында Қазақстан Республикасының Үкiметi қаулы етеді: </w:t>
      </w:r>
      <w:r>
        <w:br/>
      </w:r>
      <w:r>
        <w:rPr>
          <w:rFonts w:ascii="Times New Roman"/>
          <w:b w:val="false"/>
          <w:i w:val="false"/>
          <w:color w:val="000000"/>
          <w:sz w:val="28"/>
        </w:rPr>
        <w:t xml:space="preserve">
      1. Мыналарға: </w:t>
      </w:r>
      <w:r>
        <w:br/>
      </w:r>
      <w:r>
        <w:rPr>
          <w:rFonts w:ascii="Times New Roman"/>
          <w:b w:val="false"/>
          <w:i w:val="false"/>
          <w:color w:val="000000"/>
          <w:sz w:val="28"/>
        </w:rPr>
        <w:t xml:space="preserve">
      1) Атырау облысының жергiлiктi атқарушы органы ұсынған 2000 жылға арналған аймақтық инвестициялық бағдарламаның шегiнде "Атырау қаласындағы автомобиль жолдарын қайта жаңарту және жөндеу" және "Атырау қаласында құс фабрикасының құрылысын салу" жобаларын iске асыруға; </w:t>
      </w:r>
      <w:r>
        <w:br/>
      </w:r>
      <w:r>
        <w:rPr>
          <w:rFonts w:ascii="Times New Roman"/>
          <w:b w:val="false"/>
          <w:i w:val="false"/>
          <w:color w:val="000000"/>
          <w:sz w:val="28"/>
        </w:rPr>
        <w:t xml:space="preserve">
      2) Атырау облысы жергiлiктi атқарушы органының, заңнамада белгiленген тәртiппен жергiлiкті атқарушы органның 2000 жылға арналған қарыз алу лимиті шегiнде, көрсетiлген жобаларды қаржыландыру үшiн тиiсiнше 650 000 000 (алты жүз елу миллион) теңге және 300 000 000 (үш жүз миллион) теңге көлемiнде заемдар тартуына келiсiм берiлсiн. </w:t>
      </w:r>
      <w:r>
        <w:br/>
      </w:r>
      <w:r>
        <w:rPr>
          <w:rFonts w:ascii="Times New Roman"/>
          <w:b w:val="false"/>
          <w:i w:val="false"/>
          <w:color w:val="000000"/>
          <w:sz w:val="28"/>
        </w:rPr>
        <w:t xml:space="preserve">
      2. Қазақстан Республикасының Экономика министрлiгі 2000 жылға арналған аймақтық инвестициялық бағдарламаны экономикалық сараптауды жүзеге асырсын және Қазақстан Республикасының Қаржы министрлiгiне қорытынды ұсынсын. </w:t>
      </w:r>
      <w:r>
        <w:br/>
      </w:r>
      <w:r>
        <w:rPr>
          <w:rFonts w:ascii="Times New Roman"/>
          <w:b w:val="false"/>
          <w:i w:val="false"/>
          <w:color w:val="000000"/>
          <w:sz w:val="28"/>
        </w:rPr>
        <w:t xml:space="preserve">
      3. Қазақстан Республикасының Қаржы министрлiгi Қазақстан Республикасының Экономика министрлiгiнiң оң қорытынды беруi бойынша: </w:t>
      </w:r>
      <w:r>
        <w:br/>
      </w:r>
      <w:r>
        <w:rPr>
          <w:rFonts w:ascii="Times New Roman"/>
          <w:b w:val="false"/>
          <w:i w:val="false"/>
          <w:color w:val="000000"/>
          <w:sz w:val="28"/>
        </w:rPr>
        <w:t xml:space="preserve">
      1) тартылатын заемдардың шарттарына қаржылық сараптаманы жүзеге асырсын; </w:t>
      </w:r>
      <w:r>
        <w:br/>
      </w:r>
      <w:r>
        <w:rPr>
          <w:rFonts w:ascii="Times New Roman"/>
          <w:b w:val="false"/>
          <w:i w:val="false"/>
          <w:color w:val="000000"/>
          <w:sz w:val="28"/>
        </w:rPr>
        <w:t xml:space="preserve">
      2) мемлекеттiк борышты басқарудың шеңберiнде заемдарды тiркеудi, заемдарға қызмет көрсету мен оларды өтеудi бақылауды және оның мониторингiн қамтамасыз етсiн. </w:t>
      </w:r>
      <w:r>
        <w:br/>
      </w:r>
      <w:r>
        <w:rPr>
          <w:rFonts w:ascii="Times New Roman"/>
          <w:b w:val="false"/>
          <w:i w:val="false"/>
          <w:color w:val="000000"/>
          <w:sz w:val="28"/>
        </w:rPr>
        <w:t xml:space="preserve">
      4. Атырау облысының әкiмi: </w:t>
      </w:r>
      <w:r>
        <w:br/>
      </w:r>
      <w:r>
        <w:rPr>
          <w:rFonts w:ascii="Times New Roman"/>
          <w:b w:val="false"/>
          <w:i w:val="false"/>
          <w:color w:val="000000"/>
          <w:sz w:val="28"/>
        </w:rPr>
        <w:t xml:space="preserve">
      1) Қазақстан Республикасының Экономика министрлiгiне Министрлiктiң белгiленген талаптарына сәйкес 2000 жылға арналған аймақтық инвестициялық бағдарламаны ұсынсын; </w:t>
      </w:r>
      <w:r>
        <w:br/>
      </w:r>
      <w:r>
        <w:rPr>
          <w:rFonts w:ascii="Times New Roman"/>
          <w:b w:val="false"/>
          <w:i w:val="false"/>
          <w:color w:val="000000"/>
          <w:sz w:val="28"/>
        </w:rPr>
        <w:t xml:space="preserve">
      2) Қазақстан Республикасының Қаржы министрлiгіне тартылатын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заемдардың шарттарына қаржылық сараптама жүргiзу үшiн қажеттi құжаттарды </w:t>
      </w:r>
    </w:p>
    <w:p>
      <w:pPr>
        <w:spacing w:after="0"/>
        <w:ind w:left="0"/>
        <w:jc w:val="both"/>
      </w:pPr>
      <w:r>
        <w:rPr>
          <w:rFonts w:ascii="Times New Roman"/>
          <w:b w:val="false"/>
          <w:i w:val="false"/>
          <w:color w:val="000000"/>
          <w:sz w:val="28"/>
        </w:rPr>
        <w:t>ұсынсын;</w:t>
      </w:r>
    </w:p>
    <w:p>
      <w:pPr>
        <w:spacing w:after="0"/>
        <w:ind w:left="0"/>
        <w:jc w:val="both"/>
      </w:pPr>
      <w:r>
        <w:rPr>
          <w:rFonts w:ascii="Times New Roman"/>
          <w:b w:val="false"/>
          <w:i w:val="false"/>
          <w:color w:val="000000"/>
          <w:sz w:val="28"/>
        </w:rPr>
        <w:t>     3) заңнамада белгiленген тәртiппен заемдарды тартуды қамтамасыз етсiн;</w:t>
      </w:r>
    </w:p>
    <w:p>
      <w:pPr>
        <w:spacing w:after="0"/>
        <w:ind w:left="0"/>
        <w:jc w:val="both"/>
      </w:pPr>
      <w:r>
        <w:rPr>
          <w:rFonts w:ascii="Times New Roman"/>
          <w:b w:val="false"/>
          <w:i w:val="false"/>
          <w:color w:val="000000"/>
          <w:sz w:val="28"/>
        </w:rPr>
        <w:t>     4) заемдардың қаражатының мақсатты пайдаланылуын қамтамасыз етсiн;</w:t>
      </w:r>
    </w:p>
    <w:p>
      <w:pPr>
        <w:spacing w:after="0"/>
        <w:ind w:left="0"/>
        <w:jc w:val="both"/>
      </w:pPr>
      <w:r>
        <w:rPr>
          <w:rFonts w:ascii="Times New Roman"/>
          <w:b w:val="false"/>
          <w:i w:val="false"/>
          <w:color w:val="000000"/>
          <w:sz w:val="28"/>
        </w:rPr>
        <w:t xml:space="preserve">     5) заемдарға қызмет көрсетудi және оларды жергiлiктi бюджеттің </w:t>
      </w:r>
    </w:p>
    <w:p>
      <w:pPr>
        <w:spacing w:after="0"/>
        <w:ind w:left="0"/>
        <w:jc w:val="both"/>
      </w:pPr>
      <w:r>
        <w:rPr>
          <w:rFonts w:ascii="Times New Roman"/>
          <w:b w:val="false"/>
          <w:i w:val="false"/>
          <w:color w:val="000000"/>
          <w:sz w:val="28"/>
        </w:rPr>
        <w:t>қаражатынан өтеудi қамтамасыз етсiн;</w:t>
      </w:r>
    </w:p>
    <w:p>
      <w:pPr>
        <w:spacing w:after="0"/>
        <w:ind w:left="0"/>
        <w:jc w:val="both"/>
      </w:pPr>
      <w:r>
        <w:rPr>
          <w:rFonts w:ascii="Times New Roman"/>
          <w:b w:val="false"/>
          <w:i w:val="false"/>
          <w:color w:val="000000"/>
          <w:sz w:val="28"/>
        </w:rPr>
        <w:t xml:space="preserve">     6) Қазақстан Республикасының Қаржы министрлiгiне заемдардың қаражатын </w:t>
      </w:r>
    </w:p>
    <w:p>
      <w:pPr>
        <w:spacing w:after="0"/>
        <w:ind w:left="0"/>
        <w:jc w:val="both"/>
      </w:pPr>
      <w:r>
        <w:rPr>
          <w:rFonts w:ascii="Times New Roman"/>
          <w:b w:val="false"/>
          <w:i w:val="false"/>
          <w:color w:val="000000"/>
          <w:sz w:val="28"/>
        </w:rPr>
        <w:t xml:space="preserve">игеру, оларға қызмет көрсету және оларды өтеу жөнiнде ұдайы ақпарат берудi </w:t>
      </w:r>
    </w:p>
    <w:p>
      <w:pPr>
        <w:spacing w:after="0"/>
        <w:ind w:left="0"/>
        <w:jc w:val="both"/>
      </w:pPr>
      <w:r>
        <w:rPr>
          <w:rFonts w:ascii="Times New Roman"/>
          <w:b w:val="false"/>
          <w:i w:val="false"/>
          <w:color w:val="000000"/>
          <w:sz w:val="28"/>
        </w:rPr>
        <w:t>қамтамасыз етсiн.</w:t>
      </w:r>
    </w:p>
    <w:p>
      <w:pPr>
        <w:spacing w:after="0"/>
        <w:ind w:left="0"/>
        <w:jc w:val="both"/>
      </w:pPr>
      <w:r>
        <w:rPr>
          <w:rFonts w:ascii="Times New Roman"/>
          <w:b w:val="false"/>
          <w:i w:val="false"/>
          <w:color w:val="000000"/>
          <w:sz w:val="28"/>
        </w:rPr>
        <w:t xml:space="preserve">     5. Осы қаулының орындалуын бақылау Қазақстан Республикасы </w:t>
      </w:r>
    </w:p>
    <w:p>
      <w:pPr>
        <w:spacing w:after="0"/>
        <w:ind w:left="0"/>
        <w:jc w:val="both"/>
      </w:pPr>
      <w:r>
        <w:rPr>
          <w:rFonts w:ascii="Times New Roman"/>
          <w:b w:val="false"/>
          <w:i w:val="false"/>
          <w:color w:val="000000"/>
          <w:sz w:val="28"/>
        </w:rPr>
        <w:t>Премьер-Министрiнiң орынбасары Е.Ә. Өтембаевқа жүктелсiн.</w:t>
      </w:r>
    </w:p>
    <w:p>
      <w:pPr>
        <w:spacing w:after="0"/>
        <w:ind w:left="0"/>
        <w:jc w:val="both"/>
      </w:pPr>
      <w:r>
        <w:rPr>
          <w:rFonts w:ascii="Times New Roman"/>
          <w:b w:val="false"/>
          <w:i w:val="false"/>
          <w:color w:val="000000"/>
          <w:sz w:val="28"/>
        </w:rPr>
        <w:t>     6. Осы қаулы қол қойылған күнiнен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