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86e4" w14:textId="df78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Украинаның Министрлер Кабинеті арасындағы кеден ісіндегі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19 сәуір N 601</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1999 жылғы 17 қыркүйекте Киев қаласында (Украина) жасалған Қазақстан Республикасының Үкіметі мен Украинаның Министрлер Кабинеті арасындағы кеден ісіндегі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bookmarkStart w:name="z3" w:id="1"/>
    <w:p>
      <w:pPr>
        <w:spacing w:after="0"/>
        <w:ind w:left="0"/>
        <w:jc w:val="left"/>
      </w:pPr>
      <w:r>
        <w:rPr>
          <w:rFonts w:ascii="Times New Roman"/>
          <w:b/>
          <w:i w:val="false"/>
          <w:color w:val="000000"/>
        </w:rPr>
        <w:t xml:space="preserve"> 
Қазақстан Республикасының Үкіметі мен Украинаның</w:t>
      </w:r>
      <w:r>
        <w:br/>
      </w:r>
      <w:r>
        <w:rPr>
          <w:rFonts w:ascii="Times New Roman"/>
          <w:b/>
          <w:i w:val="false"/>
          <w:color w:val="000000"/>
        </w:rPr>
        <w:t>
Министрлер Кабинеті арасындағы кеден</w:t>
      </w:r>
      <w:r>
        <w:br/>
      </w:r>
      <w:r>
        <w:rPr>
          <w:rFonts w:ascii="Times New Roman"/>
          <w:b/>
          <w:i w:val="false"/>
          <w:color w:val="000000"/>
        </w:rPr>
        <w:t>
ісіндегі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(2000 жылғы 27 сәуірде күшіне енді - СІМ-нің ресми сайты)</w:t>
      </w:r>
    </w:p>
    <w:p>
      <w:pPr>
        <w:spacing w:after="0"/>
        <w:ind w:left="0"/>
        <w:jc w:val="both"/>
      </w:pPr>
      <w:r>
        <w:rPr>
          <w:rFonts w:ascii="Times New Roman"/>
          <w:b w:val="false"/>
          <w:i w:val="false"/>
          <w:color w:val="000000"/>
          <w:sz w:val="28"/>
        </w:rPr>
        <w:t>      Бұдан былай Тараптар деп аталатын Қазақстан Республикасының Үкіметі мен Украинаның Министрлер Кабинеті;</w:t>
      </w:r>
      <w:r>
        <w:br/>
      </w:r>
      <w:r>
        <w:rPr>
          <w:rFonts w:ascii="Times New Roman"/>
          <w:b w:val="false"/>
          <w:i w:val="false"/>
          <w:color w:val="000000"/>
          <w:sz w:val="28"/>
        </w:rPr>
        <w:t>
      достық қатынастарды, оның ішінде кеден ісі саласындағы ынтымақтастық арқылы дамытуға тілек білдіре отырып,</w:t>
      </w:r>
      <w:r>
        <w:br/>
      </w:r>
      <w:r>
        <w:rPr>
          <w:rFonts w:ascii="Times New Roman"/>
          <w:b w:val="false"/>
          <w:i w:val="false"/>
          <w:color w:val="000000"/>
          <w:sz w:val="28"/>
        </w:rPr>
        <w:t>
      кеден қызметтері ынтымақтастығы арқылы Тараптар арасындағы жолаушы және жүк қатынасын дамытуға және жеделдетуге ұмтыла отырып,</w:t>
      </w:r>
      <w:r>
        <w:br/>
      </w:r>
      <w:r>
        <w:rPr>
          <w:rFonts w:ascii="Times New Roman"/>
          <w:b w:val="false"/>
          <w:i w:val="false"/>
          <w:color w:val="000000"/>
          <w:sz w:val="28"/>
        </w:rPr>
        <w:t>
      кеден заңдарын сақтау және кедендік құқық бұзушылыққа қарсы күрес Тараптардың кеден қызметтерінің ынтымақтастығы кезінде анағұрлым жемісті түрде жүзеге асырылатынын ескере отырып,</w:t>
      </w:r>
      <w:r>
        <w:br/>
      </w: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p>
      <w:pPr>
        <w:spacing w:after="0"/>
        <w:ind w:left="0"/>
        <w:jc w:val="both"/>
      </w:pPr>
      <w:r>
        <w:rPr>
          <w:rFonts w:ascii="Times New Roman"/>
          <w:b w:val="false"/>
          <w:i w:val="false"/>
          <w:color w:val="000000"/>
          <w:sz w:val="28"/>
        </w:rPr>
        <w:t>      Осы Келісімнің мақсаттары үшін төмендегі терминдер қолданылатын болады:</w:t>
      </w:r>
      <w:r>
        <w:br/>
      </w:r>
      <w:r>
        <w:rPr>
          <w:rFonts w:ascii="Times New Roman"/>
          <w:b w:val="false"/>
          <w:i w:val="false"/>
          <w:color w:val="000000"/>
          <w:sz w:val="28"/>
        </w:rPr>
        <w:t xml:space="preserve">
      "кеден заңдары" - тауарларды, жолаушылардың қол жүгі мен жүктерін, валюталық және басқа да құндылықтарды әкелудің, әкетудің және транзиттік тасымалдаудың, халықаралық пошталық жөнелтілімдердің, кеден баждары мен басқа да алымдарды, төлемдерді өндіріп алудың, жеңілдіктер берудің, тыйым салулар мен шектеулерді белгілеудің, сондай-ақ Тараптар мемлекеттерінің кеден шекаралары арқылы тауарлардың айналысына бақылау жасаудың тәртібін реттейтін Тараптар мемлекеттерінің нормативтік құқықтық актілерінің жиынтығы; </w:t>
      </w:r>
      <w:r>
        <w:br/>
      </w:r>
      <w:r>
        <w:rPr>
          <w:rFonts w:ascii="Times New Roman"/>
          <w:b w:val="false"/>
          <w:i w:val="false"/>
          <w:color w:val="000000"/>
          <w:sz w:val="28"/>
        </w:rPr>
        <w:t xml:space="preserve">
      "кеден қызметтері" - Тараптар мемлекеттерінің орталық кеден органдары; </w:t>
      </w:r>
      <w:r>
        <w:br/>
      </w:r>
      <w:r>
        <w:rPr>
          <w:rFonts w:ascii="Times New Roman"/>
          <w:b w:val="false"/>
          <w:i w:val="false"/>
          <w:color w:val="000000"/>
          <w:sz w:val="28"/>
        </w:rPr>
        <w:t xml:space="preserve">
      "кедендік құқық бұзушылық" - кеден заңдарын бұзу немесе бұзуға әрекеттену; </w:t>
      </w:r>
      <w:r>
        <w:br/>
      </w:r>
      <w:r>
        <w:rPr>
          <w:rFonts w:ascii="Times New Roman"/>
          <w:b w:val="false"/>
          <w:i w:val="false"/>
          <w:color w:val="000000"/>
          <w:sz w:val="28"/>
        </w:rPr>
        <w:t xml:space="preserve">
      "тұлға" - жеке немесе заңды тұлға; </w:t>
      </w:r>
      <w:r>
        <w:br/>
      </w:r>
      <w:r>
        <w:rPr>
          <w:rFonts w:ascii="Times New Roman"/>
          <w:b w:val="false"/>
          <w:i w:val="false"/>
          <w:color w:val="000000"/>
          <w:sz w:val="28"/>
        </w:rPr>
        <w:t xml:space="preserve">
      "есірткі құралдары" - кейінгі өзгерістері мен толықтырулары бар 1961 жылғы Есірткі құралдары туралы бірыңғай конвенциясының тізіміне БҰҰ енгізген заттар; </w:t>
      </w:r>
      <w:r>
        <w:br/>
      </w:r>
      <w:r>
        <w:rPr>
          <w:rFonts w:ascii="Times New Roman"/>
          <w:b w:val="false"/>
          <w:i w:val="false"/>
          <w:color w:val="000000"/>
          <w:sz w:val="28"/>
        </w:rPr>
        <w:t xml:space="preserve">
      "жүйкеге әсер ететін заттар" - кейінгі өзгерістері мен толықтырулары бар 1971 жылғы Жүйкеге әсер ететін заттар туралы бірыңғай конвенциясының тізіміне БҰҰ енгізген заттар; </w:t>
      </w:r>
      <w:r>
        <w:br/>
      </w:r>
      <w:r>
        <w:rPr>
          <w:rFonts w:ascii="Times New Roman"/>
          <w:b w:val="false"/>
          <w:i w:val="false"/>
          <w:color w:val="000000"/>
          <w:sz w:val="28"/>
        </w:rPr>
        <w:t xml:space="preserve">
      "бақыланатын жеткізілім" - есірткі құралдары мен жүйкеге әсер ететін заттардың заңсыз айналымына қатысы бар тұлғаларды анықтау мақсатында Тараптар мемлекеттерінің құзыретті органдарының білуімен және бақылауымен есірткі құралдары мен жүйкеге әсер ететін заттардың заңсыз не заңсыздығына күмән келтірілетін топтамаларының бір Тараптың мемлекеті аумағынан алып кетуге, транзиттік тасымалдауына не әкелуіне жол берілетін әдіс; </w:t>
      </w:r>
      <w:r>
        <w:br/>
      </w:r>
      <w:r>
        <w:rPr>
          <w:rFonts w:ascii="Times New Roman"/>
          <w:b w:val="false"/>
          <w:i w:val="false"/>
          <w:color w:val="000000"/>
          <w:sz w:val="28"/>
        </w:rPr>
        <w:t>
      "куәлік" - тауардың ресімделуі жүргізілген елдің ұлттық заңдарына сәйкес тауардың іс жүзінде ресімделгенін растайтын ресми құжат.</w:t>
      </w:r>
    </w:p>
    <w:bookmarkStart w:name="z5" w:id="3"/>
    <w:p>
      <w:pPr>
        <w:spacing w:after="0"/>
        <w:ind w:left="0"/>
        <w:jc w:val="left"/>
      </w:pPr>
      <w:r>
        <w:rPr>
          <w:rFonts w:ascii="Times New Roman"/>
          <w:b/>
          <w:i w:val="false"/>
          <w:color w:val="000000"/>
        </w:rPr>
        <w:t xml:space="preserve"> 
2-бап</w:t>
      </w:r>
      <w:r>
        <w:br/>
      </w:r>
      <w:r>
        <w:rPr>
          <w:rFonts w:ascii="Times New Roman"/>
          <w:b/>
          <w:i w:val="false"/>
          <w:color w:val="000000"/>
        </w:rPr>
        <w:t>
Келісімнің қолданылу аясы</w:t>
      </w:r>
    </w:p>
    <w:bookmarkEnd w:id="3"/>
    <w:p>
      <w:pPr>
        <w:spacing w:after="0"/>
        <w:ind w:left="0"/>
        <w:jc w:val="both"/>
      </w:pPr>
      <w:r>
        <w:rPr>
          <w:rFonts w:ascii="Times New Roman"/>
          <w:b w:val="false"/>
          <w:i w:val="false"/>
          <w:color w:val="000000"/>
          <w:sz w:val="28"/>
        </w:rPr>
        <w:t>      Осы Келісімнің негізінде және кеден қызметтері арқылы олардың құзыреттері шеңберінде және Тараптар мемлекеттерінің заңдарын сақтай отырып Тараптар:</w:t>
      </w:r>
      <w:r>
        <w:br/>
      </w:r>
      <w:r>
        <w:rPr>
          <w:rFonts w:ascii="Times New Roman"/>
          <w:b w:val="false"/>
          <w:i w:val="false"/>
          <w:color w:val="000000"/>
          <w:sz w:val="28"/>
        </w:rPr>
        <w:t>
      а) Тараптар мемлекеттерінің арасындағы жолаушылар мен жүк қатынастарын жетілдіру;</w:t>
      </w:r>
      <w:r>
        <w:br/>
      </w:r>
      <w:r>
        <w:rPr>
          <w:rFonts w:ascii="Times New Roman"/>
          <w:b w:val="false"/>
          <w:i w:val="false"/>
          <w:color w:val="000000"/>
          <w:sz w:val="28"/>
        </w:rPr>
        <w:t>
      б) кеден баждарын, алымдарын және басқа да төлемдерді дұрыс өндіріп алуды, сондай-ақ кеден жеңілдіктерін қолдануды қамтамасыз ету;</w:t>
      </w:r>
      <w:r>
        <w:br/>
      </w:r>
      <w:r>
        <w:rPr>
          <w:rFonts w:ascii="Times New Roman"/>
          <w:b w:val="false"/>
          <w:i w:val="false"/>
          <w:color w:val="000000"/>
          <w:sz w:val="28"/>
        </w:rPr>
        <w:t>
      в) кеден заңдарын бұзушылықты болдырмау, тергеу және оның жолын кесу;</w:t>
      </w:r>
      <w:r>
        <w:br/>
      </w:r>
      <w:r>
        <w:rPr>
          <w:rFonts w:ascii="Times New Roman"/>
          <w:b w:val="false"/>
          <w:i w:val="false"/>
          <w:color w:val="000000"/>
          <w:sz w:val="28"/>
        </w:rPr>
        <w:t>
      г) екі мемлекет арасындағы кедендік ресімдеу рәсімдерін оңайлату мақсатында ынтымақтасатын болады.</w:t>
      </w:r>
    </w:p>
    <w:bookmarkStart w:name="z6" w:id="4"/>
    <w:p>
      <w:pPr>
        <w:spacing w:after="0"/>
        <w:ind w:left="0"/>
        <w:jc w:val="left"/>
      </w:pPr>
      <w:r>
        <w:rPr>
          <w:rFonts w:ascii="Times New Roman"/>
          <w:b/>
          <w:i w:val="false"/>
          <w:color w:val="000000"/>
        </w:rPr>
        <w:t xml:space="preserve"> 
3-бап</w:t>
      </w:r>
      <w:r>
        <w:br/>
      </w:r>
      <w:r>
        <w:rPr>
          <w:rFonts w:ascii="Times New Roman"/>
          <w:b/>
          <w:i w:val="false"/>
          <w:color w:val="000000"/>
        </w:rPr>
        <w:t>
Кеден рәсімдерін оңайлату</w:t>
      </w:r>
    </w:p>
    <w:bookmarkEnd w:id="4"/>
    <w:bookmarkStart w:name="z7" w:id="5"/>
    <w:p>
      <w:pPr>
        <w:spacing w:after="0"/>
        <w:ind w:left="0"/>
        <w:jc w:val="both"/>
      </w:pPr>
      <w:r>
        <w:rPr>
          <w:rFonts w:ascii="Times New Roman"/>
          <w:b w:val="false"/>
          <w:i w:val="false"/>
          <w:color w:val="000000"/>
          <w:sz w:val="28"/>
        </w:rPr>
        <w:t>
      1. Кеден қызметтері:</w:t>
      </w:r>
      <w:r>
        <w:br/>
      </w:r>
      <w:r>
        <w:rPr>
          <w:rFonts w:ascii="Times New Roman"/>
          <w:b w:val="false"/>
          <w:i w:val="false"/>
          <w:color w:val="000000"/>
          <w:sz w:val="28"/>
        </w:rPr>
        <w:t>
      а) өзара келісе отырып, кедендік ресімдеуді оңайлату жөнінде қажетті шараларды қолданады;</w:t>
      </w:r>
      <w:r>
        <w:br/>
      </w:r>
      <w:r>
        <w:rPr>
          <w:rFonts w:ascii="Times New Roman"/>
          <w:b w:val="false"/>
          <w:i w:val="false"/>
          <w:color w:val="000000"/>
          <w:sz w:val="28"/>
        </w:rPr>
        <w:t xml:space="preserve">
      б) бір-бірінің кедендік қамтамасыз ету белгілерін (қорғасын мөртаңбалар, мөрлердің ізтаңбалары, мөртабандар) және кедендік құжаттарды мойындайды, ал қажет болған жағдайда айналыстағы тауарларға өздерінің кедендік қамтамасыз ету белгілерін қояды. </w:t>
      </w:r>
      <w:r>
        <w:br/>
      </w:r>
      <w:r>
        <w:rPr>
          <w:rFonts w:ascii="Times New Roman"/>
          <w:b w:val="false"/>
          <w:i w:val="false"/>
          <w:color w:val="000000"/>
          <w:sz w:val="28"/>
        </w:rPr>
        <w:t>
</w:t>
      </w:r>
      <w:r>
        <w:rPr>
          <w:rFonts w:ascii="Times New Roman"/>
          <w:b w:val="false"/>
          <w:i w:val="false"/>
          <w:color w:val="000000"/>
          <w:sz w:val="28"/>
        </w:rPr>
        <w:t>
      2. Транзиттік сапармен өтетін тауарлар мен көлік құралдары Тараптар мемлекеттерінің заңдарына сәйкес оларды әкелуге, әкетуге және транзиттік тасымалдауға тыйым салынған деп топшылауға негіз бар; кедендік құқық бұзушылық орын алған; не Тараптар мемлекеттерінің бірінің ұлттық заңдарына сәйкес кеден төлемдері мен салықтарын төлеуді қамтамасыз ету шартымен транзиттік тасымал жүргізілген жағдайларды қоспағанда, кеден тексеруінен босатылады.</w:t>
      </w:r>
    </w:p>
    <w:bookmarkEnd w:id="5"/>
    <w:bookmarkStart w:name="z9" w:id="6"/>
    <w:p>
      <w:pPr>
        <w:spacing w:after="0"/>
        <w:ind w:left="0"/>
        <w:jc w:val="left"/>
      </w:pPr>
      <w:r>
        <w:rPr>
          <w:rFonts w:ascii="Times New Roman"/>
          <w:b/>
          <w:i w:val="false"/>
          <w:color w:val="000000"/>
        </w:rPr>
        <w:t xml:space="preserve"> 
4-бап</w:t>
      </w:r>
      <w:r>
        <w:br/>
      </w:r>
      <w:r>
        <w:rPr>
          <w:rFonts w:ascii="Times New Roman"/>
          <w:b/>
          <w:i w:val="false"/>
          <w:color w:val="000000"/>
        </w:rPr>
        <w:t>
Куәліктерді беру</w:t>
      </w:r>
    </w:p>
    <w:bookmarkEnd w:id="6"/>
    <w:bookmarkStart w:name="z10" w:id="7"/>
    <w:p>
      <w:pPr>
        <w:spacing w:after="0"/>
        <w:ind w:left="0"/>
        <w:jc w:val="both"/>
      </w:pPr>
      <w:r>
        <w:rPr>
          <w:rFonts w:ascii="Times New Roman"/>
          <w:b w:val="false"/>
          <w:i w:val="false"/>
          <w:color w:val="000000"/>
          <w:sz w:val="28"/>
        </w:rPr>
        <w:t xml:space="preserve">
      1. Кеден қызметтері сұрау салу бойынша бір Тарап мемлекетінің аумағында әкетілген тауарлардың екінші Тарап мемлекетінің аумағына заңды түрдегі негізде әкелінетінін растайтын куәліктерді бір-біріне береді. Куәліктерде тауарлардың ресімделген кедендік рәсімдердің түрі мен нәтижелері көрсетіледі. </w:t>
      </w:r>
      <w:r>
        <w:br/>
      </w:r>
      <w:r>
        <w:rPr>
          <w:rFonts w:ascii="Times New Roman"/>
          <w:b w:val="false"/>
          <w:i w:val="false"/>
          <w:color w:val="000000"/>
          <w:sz w:val="28"/>
        </w:rPr>
        <w:t>
</w:t>
      </w:r>
      <w:r>
        <w:rPr>
          <w:rFonts w:ascii="Times New Roman"/>
          <w:b w:val="false"/>
          <w:i w:val="false"/>
          <w:color w:val="000000"/>
          <w:sz w:val="28"/>
        </w:rPr>
        <w:t>
      2. Кеден қызметтері сұрау салу бойынша өздеріне бағынатын кеден органдарының берген куәліктерінің немесе басқа құжаттарының түпнұсқа екендігі және барлық қажетті деректерді қамтитыны туралы мәліметтерді бір-біріне береді.</w:t>
      </w:r>
    </w:p>
    <w:bookmarkEnd w:id="7"/>
    <w:bookmarkStart w:name="z12" w:id="8"/>
    <w:p>
      <w:pPr>
        <w:spacing w:after="0"/>
        <w:ind w:left="0"/>
        <w:jc w:val="left"/>
      </w:pPr>
      <w:r>
        <w:rPr>
          <w:rFonts w:ascii="Times New Roman"/>
          <w:b/>
          <w:i w:val="false"/>
          <w:color w:val="000000"/>
        </w:rPr>
        <w:t xml:space="preserve"> 
5-бап</w:t>
      </w:r>
      <w:r>
        <w:br/>
      </w:r>
      <w:r>
        <w:rPr>
          <w:rFonts w:ascii="Times New Roman"/>
          <w:b/>
          <w:i w:val="false"/>
          <w:color w:val="000000"/>
        </w:rPr>
        <w:t>
Есірткі заттары мен жүйкеге әсер ететін заттардың</w:t>
      </w:r>
      <w:r>
        <w:br/>
      </w:r>
      <w:r>
        <w:rPr>
          <w:rFonts w:ascii="Times New Roman"/>
          <w:b/>
          <w:i w:val="false"/>
          <w:color w:val="000000"/>
        </w:rPr>
        <w:t>
заңсыз айналымына қарсы күрес</w:t>
      </w:r>
    </w:p>
    <w:bookmarkEnd w:id="8"/>
    <w:bookmarkStart w:name="z13" w:id="9"/>
    <w:p>
      <w:pPr>
        <w:spacing w:after="0"/>
        <w:ind w:left="0"/>
        <w:jc w:val="both"/>
      </w:pPr>
      <w:r>
        <w:rPr>
          <w:rFonts w:ascii="Times New Roman"/>
          <w:b w:val="false"/>
          <w:i w:val="false"/>
          <w:color w:val="000000"/>
          <w:sz w:val="28"/>
        </w:rPr>
        <w:t xml:space="preserve">
      1. Кеден қызметтері есірткі құралдары мен жүйкеге әсер ететін заттардың, соларға ұқсас заттардың және прекурсорлардың заңсыз айналымының алдын алу, тергеу және оның жолын кесу жөніндегі іс-әрекеттерді жандандыру мақсатында алдын ала сұрау салусыз және мүмкіндігінше қысқа мерзімде Тараптар мемлекеттерінің заңдары шегінде бір-біріне мынадай мәліметтерді хабарлайды: </w:t>
      </w:r>
      <w:r>
        <w:br/>
      </w:r>
      <w:r>
        <w:rPr>
          <w:rFonts w:ascii="Times New Roman"/>
          <w:b w:val="false"/>
          <w:i w:val="false"/>
          <w:color w:val="000000"/>
          <w:sz w:val="28"/>
        </w:rPr>
        <w:t xml:space="preserve">
      а) есірткі құралдары мен жүйкеге әсер ететін заттардың, соларға ұқсас заттардың және прекурсорлардың заңсыз айналымымен айналысатынын белгілі немесе осы мәселеде күдік тудыратын тұлғалар туралы; </w:t>
      </w:r>
      <w:r>
        <w:br/>
      </w:r>
      <w:r>
        <w:rPr>
          <w:rFonts w:ascii="Times New Roman"/>
          <w:b w:val="false"/>
          <w:i w:val="false"/>
          <w:color w:val="000000"/>
          <w:sz w:val="28"/>
        </w:rPr>
        <w:t xml:space="preserve">
      б) есірткі құралдары мен жүйкеге әсер ететін заттардың, соларға ұқсас заттардың және прекурсорлардың заңсыз айналымы үшін пайдаланылатыны белгілі контейнерлер мен пошталық жөнелтілімдерді, сондай-ақ оларға бақылау жасаудың жаңа әдістерін қоса алғанда көлік құралдары туралы. </w:t>
      </w:r>
      <w:r>
        <w:br/>
      </w:r>
      <w:r>
        <w:rPr>
          <w:rFonts w:ascii="Times New Roman"/>
          <w:b w:val="false"/>
          <w:i w:val="false"/>
          <w:color w:val="000000"/>
          <w:sz w:val="28"/>
        </w:rPr>
        <w:t>
</w:t>
      </w:r>
      <w:r>
        <w:rPr>
          <w:rFonts w:ascii="Times New Roman"/>
          <w:b w:val="false"/>
          <w:i w:val="false"/>
          <w:color w:val="000000"/>
          <w:sz w:val="28"/>
        </w:rPr>
        <w:t xml:space="preserve">
      2. Кеден қызметтері есірткі құралдары мен жүйкеге әсер ететін заттардың, соларға ұқсас заттардың және прекурсорлардың заңсыз айналымында қолданылатын тәсілдер, сондай-ақ оларға бақылау жасаудың жаңа әдістері туралы мәліметтерді алдын ала сұрау салусыз бір-біріне хабарлайды. </w:t>
      </w:r>
      <w:r>
        <w:br/>
      </w:r>
      <w:r>
        <w:rPr>
          <w:rFonts w:ascii="Times New Roman"/>
          <w:b w:val="false"/>
          <w:i w:val="false"/>
          <w:color w:val="000000"/>
          <w:sz w:val="28"/>
        </w:rPr>
        <w:t>
</w:t>
      </w:r>
      <w:r>
        <w:rPr>
          <w:rFonts w:ascii="Times New Roman"/>
          <w:b w:val="false"/>
          <w:i w:val="false"/>
          <w:color w:val="000000"/>
          <w:sz w:val="28"/>
        </w:rPr>
        <w:t xml:space="preserve">
      3. Осы баптың 1 және 2-тармақтарына сәйкес кез келген Тараптан алынған мәліметтер, хабарлар және құжаттар өздерінің нашақорлыққа және есірткі құралдары мен жүйкеге әсер ететін заттардың, соларға ұқсас заттардың және прекурсорлардың заңсыз айналымына қарсы күреспен айналысатын құқық қорғау және басқа да мемлекеттік органдарына берілуі мүмкін. </w:t>
      </w:r>
      <w:r>
        <w:br/>
      </w:r>
      <w:r>
        <w:rPr>
          <w:rFonts w:ascii="Times New Roman"/>
          <w:b w:val="false"/>
          <w:i w:val="false"/>
          <w:color w:val="000000"/>
          <w:sz w:val="28"/>
        </w:rPr>
        <w:t>
</w:t>
      </w:r>
      <w:r>
        <w:rPr>
          <w:rFonts w:ascii="Times New Roman"/>
          <w:b w:val="false"/>
          <w:i w:val="false"/>
          <w:color w:val="000000"/>
          <w:sz w:val="28"/>
        </w:rPr>
        <w:t xml:space="preserve">
      4. Тараптар мемлекеттерінің заңдарының негізінде және өзара келісе отырып, кеден қызметтері қажет кезінде есірткі құралдары мен жүйкеге әсер ететін заттардың заңсыз айналымына қатысы бар тұлғаларды анықтау мақсатында бақылауға алынатын жеткізілім әдісін пайдаланады. </w:t>
      </w:r>
      <w:r>
        <w:br/>
      </w:r>
      <w:r>
        <w:rPr>
          <w:rFonts w:ascii="Times New Roman"/>
          <w:b w:val="false"/>
          <w:i w:val="false"/>
          <w:color w:val="000000"/>
          <w:sz w:val="28"/>
        </w:rPr>
        <w:t>
      Бақылауға алынатын жеткізілім әдісін пайдалану туралы шешімді Тараптар әрбір нақты жағдайда жеке қабылдайды және қажет болған жағдайда Тараптардың қаржылық уағдаластықтары ескерілуі мүмкін.</w:t>
      </w:r>
    </w:p>
    <w:bookmarkEnd w:id="9"/>
    <w:bookmarkStart w:name="z17" w:id="10"/>
    <w:p>
      <w:pPr>
        <w:spacing w:after="0"/>
        <w:ind w:left="0"/>
        <w:jc w:val="left"/>
      </w:pPr>
      <w:r>
        <w:rPr>
          <w:rFonts w:ascii="Times New Roman"/>
          <w:b/>
          <w:i w:val="false"/>
          <w:color w:val="000000"/>
        </w:rPr>
        <w:t xml:space="preserve"> 
6-бап</w:t>
      </w:r>
      <w:r>
        <w:br/>
      </w:r>
      <w:r>
        <w:rPr>
          <w:rFonts w:ascii="Times New Roman"/>
          <w:b/>
          <w:i w:val="false"/>
          <w:color w:val="000000"/>
        </w:rPr>
        <w:t>
Мәліметтерді беру</w:t>
      </w:r>
    </w:p>
    <w:bookmarkEnd w:id="10"/>
    <w:bookmarkStart w:name="z18" w:id="11"/>
    <w:p>
      <w:pPr>
        <w:spacing w:after="0"/>
        <w:ind w:left="0"/>
        <w:jc w:val="both"/>
      </w:pPr>
      <w:r>
        <w:rPr>
          <w:rFonts w:ascii="Times New Roman"/>
          <w:b w:val="false"/>
          <w:i w:val="false"/>
          <w:color w:val="000000"/>
          <w:sz w:val="28"/>
        </w:rPr>
        <w:t xml:space="preserve">
      1. Тараптар мемлекеттерінің кеден қызметтері сұрау салу бойынша өздерінің қарамағындағы мәліметтерді, оның ішінде хабарларды, хаттамаларды, өзге де материалдарды немесе олардың куәландырылған көшірмелерін салып жіберу жолымен бір-біріне мынадай мәліметтерді береді: </w:t>
      </w:r>
      <w:r>
        <w:br/>
      </w:r>
      <w:r>
        <w:rPr>
          <w:rFonts w:ascii="Times New Roman"/>
          <w:b w:val="false"/>
          <w:i w:val="false"/>
          <w:color w:val="000000"/>
          <w:sz w:val="28"/>
        </w:rPr>
        <w:t xml:space="preserve">
      а) кеден баждарын, алымдарын және басқа да төлемдерді өндіріп алуға, сондай-ақ кедендік жеңілдіктерді қолдануға байланысты жағдайлар туралы; </w:t>
      </w:r>
      <w:r>
        <w:br/>
      </w:r>
      <w:r>
        <w:rPr>
          <w:rFonts w:ascii="Times New Roman"/>
          <w:b w:val="false"/>
          <w:i w:val="false"/>
          <w:color w:val="000000"/>
          <w:sz w:val="28"/>
        </w:rPr>
        <w:t xml:space="preserve">
      б) сұрау салушы Тараптың кеден заңдарына қайшы келетін жасалынған немесе дайындалып жатқан іс-әрекеттер туралы. </w:t>
      </w:r>
      <w:r>
        <w:br/>
      </w:r>
      <w:r>
        <w:rPr>
          <w:rFonts w:ascii="Times New Roman"/>
          <w:b w:val="false"/>
          <w:i w:val="false"/>
          <w:color w:val="000000"/>
          <w:sz w:val="28"/>
        </w:rPr>
        <w:t>
</w:t>
      </w:r>
      <w:r>
        <w:rPr>
          <w:rFonts w:ascii="Times New Roman"/>
          <w:b w:val="false"/>
          <w:i w:val="false"/>
          <w:color w:val="000000"/>
          <w:sz w:val="28"/>
        </w:rPr>
        <w:t xml:space="preserve">
      2. Кеден қызметтері мүмкіндігінше қысқа мерзімде, оның ішінде алдын ала сұрау салусыз-ақ кеден заңдарын бұзушылыққа қарсы күресте Тараптар ерекше көңіл бөлетін заңдардың бұзылу мүмкіндігі туралы мәліметтерді бір-біріне хабарлайды. Бұл, ең алдымен: </w:t>
      </w:r>
      <w:r>
        <w:br/>
      </w:r>
      <w:r>
        <w:rPr>
          <w:rFonts w:ascii="Times New Roman"/>
          <w:b w:val="false"/>
          <w:i w:val="false"/>
          <w:color w:val="000000"/>
          <w:sz w:val="28"/>
        </w:rPr>
        <w:t xml:space="preserve">
      а) қоршаған ортаға немесе халықтың денсаулығына қауіп төндіруі мүмкін тауарларды; </w:t>
      </w:r>
      <w:r>
        <w:br/>
      </w:r>
      <w:r>
        <w:rPr>
          <w:rFonts w:ascii="Times New Roman"/>
          <w:b w:val="false"/>
          <w:i w:val="false"/>
          <w:color w:val="000000"/>
          <w:sz w:val="28"/>
        </w:rPr>
        <w:t xml:space="preserve">
      б) қаруды, оқ-дәріні, жарылғыш және улағыш заттарды, жарылғыш құрылғыларды; </w:t>
      </w:r>
      <w:r>
        <w:br/>
      </w:r>
      <w:r>
        <w:rPr>
          <w:rFonts w:ascii="Times New Roman"/>
          <w:b w:val="false"/>
          <w:i w:val="false"/>
          <w:color w:val="000000"/>
          <w:sz w:val="28"/>
        </w:rPr>
        <w:t xml:space="preserve">
      в) елеулі тарихи, көркемдік, мәдени немесе археологиялық құндылығы бар заттарды; </w:t>
      </w:r>
      <w:r>
        <w:br/>
      </w:r>
      <w:r>
        <w:rPr>
          <w:rFonts w:ascii="Times New Roman"/>
          <w:b w:val="false"/>
          <w:i w:val="false"/>
          <w:color w:val="000000"/>
          <w:sz w:val="28"/>
        </w:rPr>
        <w:t xml:space="preserve">
      г) Тараптар мемлекеттерінің заңдарына сәйкес жоғары кеден баждары және салықтары салынуға тиісті тауарларды; </w:t>
      </w:r>
      <w:r>
        <w:br/>
      </w:r>
      <w:r>
        <w:rPr>
          <w:rFonts w:ascii="Times New Roman"/>
          <w:b w:val="false"/>
          <w:i w:val="false"/>
          <w:color w:val="000000"/>
          <w:sz w:val="28"/>
        </w:rPr>
        <w:t xml:space="preserve">
      д) ерекше маңызы бар және тарифтік емес шек қоюға жататын тауарларды; </w:t>
      </w:r>
      <w:r>
        <w:br/>
      </w:r>
      <w:r>
        <w:rPr>
          <w:rFonts w:ascii="Times New Roman"/>
          <w:b w:val="false"/>
          <w:i w:val="false"/>
          <w:color w:val="000000"/>
          <w:sz w:val="28"/>
        </w:rPr>
        <w:t>
      е) есірткі құралдары мен жүйкеге әсер ететін заттарды, соларға ұқсас заттар мен прекурсорларды өткізген кездегі кедендік құқық бұзушылыққа қатысты қолданылады.</w:t>
      </w:r>
    </w:p>
    <w:bookmarkEnd w:id="11"/>
    <w:bookmarkStart w:name="z20" w:id="12"/>
    <w:p>
      <w:pPr>
        <w:spacing w:after="0"/>
        <w:ind w:left="0"/>
        <w:jc w:val="left"/>
      </w:pPr>
      <w:r>
        <w:rPr>
          <w:rFonts w:ascii="Times New Roman"/>
          <w:b/>
          <w:i w:val="false"/>
          <w:color w:val="000000"/>
        </w:rPr>
        <w:t xml:space="preserve"> 
7-бап</w:t>
      </w:r>
      <w:r>
        <w:br/>
      </w:r>
      <w:r>
        <w:rPr>
          <w:rFonts w:ascii="Times New Roman"/>
          <w:b/>
          <w:i w:val="false"/>
          <w:color w:val="000000"/>
        </w:rPr>
        <w:t>
Құжаттарды беру</w:t>
      </w:r>
    </w:p>
    <w:bookmarkEnd w:id="12"/>
    <w:bookmarkStart w:name="z21" w:id="13"/>
    <w:p>
      <w:pPr>
        <w:spacing w:after="0"/>
        <w:ind w:left="0"/>
        <w:jc w:val="both"/>
      </w:pPr>
      <w:r>
        <w:rPr>
          <w:rFonts w:ascii="Times New Roman"/>
          <w:b w:val="false"/>
          <w:i w:val="false"/>
          <w:color w:val="000000"/>
          <w:sz w:val="28"/>
        </w:rPr>
        <w:t xml:space="preserve">
      1. Тараптар мемлекеттерінің кеден қызметтері кеден мәселелері бойынша қолданыстағы нормативтік құқықтық актілердің көшірмелерімен өзара алмасып отырады және кеден заңдарының барлық өзгерістері мен толықтырулары туралы бір-біріне кідіріссіз хабар береді. </w:t>
      </w:r>
      <w:r>
        <w:br/>
      </w:r>
      <w:r>
        <w:rPr>
          <w:rFonts w:ascii="Times New Roman"/>
          <w:b w:val="false"/>
          <w:i w:val="false"/>
          <w:color w:val="000000"/>
          <w:sz w:val="28"/>
        </w:rPr>
        <w:t>
</w:t>
      </w:r>
      <w:r>
        <w:rPr>
          <w:rFonts w:ascii="Times New Roman"/>
          <w:b w:val="false"/>
          <w:i w:val="false"/>
          <w:color w:val="000000"/>
          <w:sz w:val="28"/>
        </w:rPr>
        <w:t>
      2. Бір Тарап мемлекетінің кеден қызметі екінші Тарап мемлекетінің кеден қызметінің сұрау салуы бойынша кеден заңдарын қолдану мәселелері жөнінде әкімшілік органдары шешімдерінің көшірмелерін береді.</w:t>
      </w:r>
      <w:r>
        <w:br/>
      </w:r>
      <w:r>
        <w:rPr>
          <w:rFonts w:ascii="Times New Roman"/>
          <w:b w:val="false"/>
          <w:i w:val="false"/>
          <w:color w:val="000000"/>
          <w:sz w:val="28"/>
        </w:rPr>
        <w:t>
</w:t>
      </w:r>
      <w:r>
        <w:rPr>
          <w:rFonts w:ascii="Times New Roman"/>
          <w:b w:val="false"/>
          <w:i w:val="false"/>
          <w:color w:val="000000"/>
          <w:sz w:val="28"/>
        </w:rPr>
        <w:t>
      3. Осы Келісімнің 11-бабының 2-тармағының д) тармақшасында көзделген талаптардан бір ерекшелігі осы бапқа сәйкес құжаттарды беру жөніндегі сұрау салуларда істің мән-жәйі жазылмауы мүмкін. Құжаттардың алынғанын сұрау салушы кеден қызметі алынған күнін көрсете отырып куәландырады.</w:t>
      </w:r>
    </w:p>
    <w:bookmarkEnd w:id="13"/>
    <w:bookmarkStart w:name="z24" w:id="14"/>
    <w:p>
      <w:pPr>
        <w:spacing w:after="0"/>
        <w:ind w:left="0"/>
        <w:jc w:val="left"/>
      </w:pPr>
      <w:r>
        <w:rPr>
          <w:rFonts w:ascii="Times New Roman"/>
          <w:b/>
          <w:i w:val="false"/>
          <w:color w:val="000000"/>
        </w:rPr>
        <w:t xml:space="preserve"> 
8-бап</w:t>
      </w:r>
      <w:r>
        <w:br/>
      </w:r>
      <w:r>
        <w:rPr>
          <w:rFonts w:ascii="Times New Roman"/>
          <w:b/>
          <w:i w:val="false"/>
          <w:color w:val="000000"/>
        </w:rPr>
        <w:t>
Тәжірибе алмасу және көмек көрсету</w:t>
      </w:r>
    </w:p>
    <w:bookmarkEnd w:id="14"/>
    <w:bookmarkStart w:name="z25" w:id="15"/>
    <w:p>
      <w:pPr>
        <w:spacing w:after="0"/>
        <w:ind w:left="0"/>
        <w:jc w:val="both"/>
      </w:pPr>
      <w:r>
        <w:rPr>
          <w:rFonts w:ascii="Times New Roman"/>
          <w:b w:val="false"/>
          <w:i w:val="false"/>
          <w:color w:val="000000"/>
          <w:sz w:val="28"/>
        </w:rPr>
        <w:t>
      1. Кеден қызметтері:</w:t>
      </w:r>
      <w:r>
        <w:br/>
      </w:r>
      <w:r>
        <w:rPr>
          <w:rFonts w:ascii="Times New Roman"/>
          <w:b w:val="false"/>
          <w:i w:val="false"/>
          <w:color w:val="000000"/>
          <w:sz w:val="28"/>
        </w:rPr>
        <w:t>
      а) өз қызметінің тәжірибесі мен техникалық бақылау құралдарын қолдану туралы;</w:t>
      </w:r>
      <w:r>
        <w:br/>
      </w:r>
      <w:r>
        <w:rPr>
          <w:rFonts w:ascii="Times New Roman"/>
          <w:b w:val="false"/>
          <w:i w:val="false"/>
          <w:color w:val="000000"/>
          <w:sz w:val="28"/>
        </w:rPr>
        <w:t>
      б) кеден заңдарын бұзудың жаңа құралдары мен әдістері туралы;</w:t>
      </w:r>
      <w:r>
        <w:br/>
      </w:r>
      <w:r>
        <w:rPr>
          <w:rFonts w:ascii="Times New Roman"/>
          <w:b w:val="false"/>
          <w:i w:val="false"/>
          <w:color w:val="000000"/>
          <w:sz w:val="28"/>
        </w:rPr>
        <w:t>
      в) екі Тараптың өзара мүдделілігі білдірілетін басқа да кеден мәселелері бойынша ақпарат алмасады.</w:t>
      </w:r>
      <w:r>
        <w:br/>
      </w:r>
      <w:r>
        <w:rPr>
          <w:rFonts w:ascii="Times New Roman"/>
          <w:b w:val="false"/>
          <w:i w:val="false"/>
          <w:color w:val="000000"/>
          <w:sz w:val="28"/>
        </w:rPr>
        <w:t>
</w:t>
      </w:r>
      <w:r>
        <w:rPr>
          <w:rFonts w:ascii="Times New Roman"/>
          <w:b w:val="false"/>
          <w:i w:val="false"/>
          <w:color w:val="000000"/>
          <w:sz w:val="28"/>
        </w:rPr>
        <w:t>
      2. Кеден қызметтері кеден ісі саласында:</w:t>
      </w:r>
      <w:r>
        <w:br/>
      </w:r>
      <w:r>
        <w:rPr>
          <w:rFonts w:ascii="Times New Roman"/>
          <w:b w:val="false"/>
          <w:i w:val="false"/>
          <w:color w:val="000000"/>
          <w:sz w:val="28"/>
        </w:rPr>
        <w:t>
      а) өзара мүдделілік білдірілетін жағдайларда, сондай-ақ кеден қызметтері пайдаланатын техникалық құралдармен таныстыру мақсатында қызметкерлер алмасуды;</w:t>
      </w:r>
      <w:r>
        <w:br/>
      </w:r>
      <w:r>
        <w:rPr>
          <w:rFonts w:ascii="Times New Roman"/>
          <w:b w:val="false"/>
          <w:i w:val="false"/>
          <w:color w:val="000000"/>
          <w:sz w:val="28"/>
        </w:rPr>
        <w:t>
      б) қызметкерлерді оқытуды және олардың арнайы дағдыларын жетілдіруді;</w:t>
      </w:r>
      <w:r>
        <w:br/>
      </w:r>
      <w:r>
        <w:rPr>
          <w:rFonts w:ascii="Times New Roman"/>
          <w:b w:val="false"/>
          <w:i w:val="false"/>
          <w:color w:val="000000"/>
          <w:sz w:val="28"/>
        </w:rPr>
        <w:t>
      в) кеден мәселелері бойынша сарапшылар алмасуды;</w:t>
      </w:r>
      <w:r>
        <w:br/>
      </w:r>
      <w:r>
        <w:rPr>
          <w:rFonts w:ascii="Times New Roman"/>
          <w:b w:val="false"/>
          <w:i w:val="false"/>
          <w:color w:val="000000"/>
          <w:sz w:val="28"/>
        </w:rPr>
        <w:t>
      г) кеден мәселелеріне қатысты кәсіби, ғылыми және техникалық мәліметтер алмасуды қоса алғанда бір-біріне көмек көрсетіп отырады.</w:t>
      </w:r>
    </w:p>
    <w:bookmarkEnd w:id="15"/>
    <w:bookmarkStart w:name="z27" w:id="16"/>
    <w:p>
      <w:pPr>
        <w:spacing w:after="0"/>
        <w:ind w:left="0"/>
        <w:jc w:val="left"/>
      </w:pPr>
      <w:r>
        <w:rPr>
          <w:rFonts w:ascii="Times New Roman"/>
          <w:b/>
          <w:i w:val="false"/>
          <w:color w:val="000000"/>
        </w:rPr>
        <w:t xml:space="preserve"> 
9-бап</w:t>
      </w:r>
      <w:r>
        <w:br/>
      </w:r>
      <w:r>
        <w:rPr>
          <w:rFonts w:ascii="Times New Roman"/>
          <w:b/>
          <w:i w:val="false"/>
          <w:color w:val="000000"/>
        </w:rPr>
        <w:t>
Тергеу</w:t>
      </w:r>
    </w:p>
    <w:bookmarkEnd w:id="16"/>
    <w:bookmarkStart w:name="z28" w:id="17"/>
    <w:p>
      <w:pPr>
        <w:spacing w:after="0"/>
        <w:ind w:left="0"/>
        <w:jc w:val="both"/>
      </w:pPr>
      <w:r>
        <w:rPr>
          <w:rFonts w:ascii="Times New Roman"/>
          <w:b w:val="false"/>
          <w:i w:val="false"/>
          <w:color w:val="000000"/>
          <w:sz w:val="28"/>
        </w:rPr>
        <w:t xml:space="preserve">
      1. Бір Тарап мемлекетінің кеден қызметінің сұрау салуы бойынша екінші Тарап мемлекетінің кеден қызметі осы Келісімнің 2-бабының б) және в) тармақтарында көзделген мәселелер бойынша тексеруді немесе тергеуді жүргізеді. Тексерудің немесе тергеудің нәтижелері осы Келісімнің 6-бабының 1-тармағында көзделген тәртіпке сәйкес сұрау салушы кедендік қызметке хабарланады. </w:t>
      </w:r>
      <w:r>
        <w:br/>
      </w:r>
      <w:r>
        <w:rPr>
          <w:rFonts w:ascii="Times New Roman"/>
          <w:b w:val="false"/>
          <w:i w:val="false"/>
          <w:color w:val="000000"/>
          <w:sz w:val="28"/>
        </w:rPr>
        <w:t>
</w:t>
      </w:r>
      <w:r>
        <w:rPr>
          <w:rFonts w:ascii="Times New Roman"/>
          <w:b w:val="false"/>
          <w:i w:val="false"/>
          <w:color w:val="000000"/>
          <w:sz w:val="28"/>
        </w:rPr>
        <w:t xml:space="preserve">
      2. Тексеру немесе тергеу сұрау салынатын Тарап мемлекетінің заңдарына сәйкес жүргізіледі. Сұрау салынатын кеден қызметі өзінің жеке атынан іс-қимыл жасай отырып, тексеруді немесе тергеуді жүргізеді. </w:t>
      </w:r>
      <w:r>
        <w:br/>
      </w:r>
      <w:r>
        <w:rPr>
          <w:rFonts w:ascii="Times New Roman"/>
          <w:b w:val="false"/>
          <w:i w:val="false"/>
          <w:color w:val="000000"/>
          <w:sz w:val="28"/>
        </w:rPr>
        <w:t>
</w:t>
      </w:r>
      <w:r>
        <w:rPr>
          <w:rFonts w:ascii="Times New Roman"/>
          <w:b w:val="false"/>
          <w:i w:val="false"/>
          <w:color w:val="000000"/>
          <w:sz w:val="28"/>
        </w:rPr>
        <w:t xml:space="preserve">
      3. Сұрау салынатын кеден қызметі сұрау салушы кеден қызметінің лауазымды тұлғаларына осындай тексеру мен тергеу кезінде қатысуға рұқсат беруі мүмкін. </w:t>
      </w:r>
      <w:r>
        <w:br/>
      </w:r>
      <w:r>
        <w:rPr>
          <w:rFonts w:ascii="Times New Roman"/>
          <w:b w:val="false"/>
          <w:i w:val="false"/>
          <w:color w:val="000000"/>
          <w:sz w:val="28"/>
        </w:rPr>
        <w:t>
</w:t>
      </w:r>
      <w:r>
        <w:rPr>
          <w:rFonts w:ascii="Times New Roman"/>
          <w:b w:val="false"/>
          <w:i w:val="false"/>
          <w:color w:val="000000"/>
          <w:sz w:val="28"/>
        </w:rPr>
        <w:t>
      4. Бір Тарап мемлекетінің лауазымды тұлғалары екінші Тарап мемлекетінің аумағында болған кезінде осы Келісімде көзделген жағдайларда өздерінің ресми өкілеттігін растайтын құжаты болуға тиіс және қызмет киімін кимеуі, қару алып жүрмеуі керек.</w:t>
      </w:r>
    </w:p>
    <w:bookmarkEnd w:id="17"/>
    <w:bookmarkStart w:name="z32" w:id="18"/>
    <w:p>
      <w:pPr>
        <w:spacing w:after="0"/>
        <w:ind w:left="0"/>
        <w:jc w:val="left"/>
      </w:pPr>
      <w:r>
        <w:rPr>
          <w:rFonts w:ascii="Times New Roman"/>
          <w:b/>
          <w:i w:val="false"/>
          <w:color w:val="000000"/>
        </w:rPr>
        <w:t xml:space="preserve"> 
10-бап</w:t>
      </w:r>
      <w:r>
        <w:br/>
      </w:r>
      <w:r>
        <w:rPr>
          <w:rFonts w:ascii="Times New Roman"/>
          <w:b/>
          <w:i w:val="false"/>
          <w:color w:val="000000"/>
        </w:rPr>
        <w:t>
Сарапшылар мен куәгерлер</w:t>
      </w:r>
    </w:p>
    <w:bookmarkEnd w:id="18"/>
    <w:p>
      <w:pPr>
        <w:spacing w:after="0"/>
        <w:ind w:left="0"/>
        <w:jc w:val="both"/>
      </w:pPr>
      <w:r>
        <w:rPr>
          <w:rFonts w:ascii="Times New Roman"/>
          <w:b w:val="false"/>
          <w:i w:val="false"/>
          <w:color w:val="000000"/>
          <w:sz w:val="28"/>
        </w:rPr>
        <w:t>      Егер бір Тарап мемлекетінің сот немесе әкімшілік органдары қаралып отырған кеден заңдарының бұзылуына байланысты тиісті сұрау салған жағдайда, екінші Тарап мемлекетінің кеден қызметі өз қызметкерлеріне осындай соттық немесе әкімшілік талқылауларда куәгерлер немесе сарапшылар ретінде сөз сөйлеуіне уәкілеттік бере алады. Бұл қызметкерлер өздерінің қызмет бабындағы міндеттерін орындау кезінде анықталған фактілер бойынша жауаптар немесе қорытындылар береді. Соттық немесе әкімшілік талқылауларға қатысу туралы сұрау салуда сұрау салынатын кеден қызметі қызметкерінің қандай іс бойынша және кім ретінде сөйлейтіні көрсетілуі тиіс.</w:t>
      </w:r>
    </w:p>
    <w:bookmarkStart w:name="z33" w:id="19"/>
    <w:p>
      <w:pPr>
        <w:spacing w:after="0"/>
        <w:ind w:left="0"/>
        <w:jc w:val="left"/>
      </w:pPr>
      <w:r>
        <w:rPr>
          <w:rFonts w:ascii="Times New Roman"/>
          <w:b/>
          <w:i w:val="false"/>
          <w:color w:val="000000"/>
        </w:rPr>
        <w:t xml:space="preserve"> 
11-бап</w:t>
      </w:r>
      <w:r>
        <w:br/>
      </w:r>
      <w:r>
        <w:rPr>
          <w:rFonts w:ascii="Times New Roman"/>
          <w:b/>
          <w:i w:val="false"/>
          <w:color w:val="000000"/>
        </w:rPr>
        <w:t>
Сұрау салудың нысаны мен мазмұны</w:t>
      </w:r>
    </w:p>
    <w:bookmarkEnd w:id="19"/>
    <w:bookmarkStart w:name="z34" w:id="20"/>
    <w:p>
      <w:pPr>
        <w:spacing w:after="0"/>
        <w:ind w:left="0"/>
        <w:jc w:val="both"/>
      </w:pPr>
      <w:r>
        <w:rPr>
          <w:rFonts w:ascii="Times New Roman"/>
          <w:b w:val="false"/>
          <w:i w:val="false"/>
          <w:color w:val="000000"/>
          <w:sz w:val="28"/>
        </w:rPr>
        <w:t>
      1. Осы Келісімнің 9-бабының 1-тармағында көзделген сұрау салу жазбаша нысанда жіберіледі және сұрау салынатын Тарап мемлекетінің ресми тілінде, орыс, не сұрау салынатын Тарап мемлекетінің кеден қызметі үшін қолайлы өзге де тілде жасалады. Сұрау салуды орындауға қажетті құжаттар түпнұсқалар, ресми куәландырылған көшірмелер немесе фотокөшірмелер түрінде қоса тіркелуі тиіс.</w:t>
      </w:r>
      <w:r>
        <w:br/>
      </w:r>
      <w:r>
        <w:rPr>
          <w:rFonts w:ascii="Times New Roman"/>
          <w:b w:val="false"/>
          <w:i w:val="false"/>
          <w:color w:val="000000"/>
          <w:sz w:val="28"/>
        </w:rPr>
        <w:t>
      Сұрау салу мынадай деректерді:</w:t>
      </w:r>
      <w:r>
        <w:br/>
      </w:r>
      <w:r>
        <w:rPr>
          <w:rFonts w:ascii="Times New Roman"/>
          <w:b w:val="false"/>
          <w:i w:val="false"/>
          <w:color w:val="000000"/>
          <w:sz w:val="28"/>
        </w:rPr>
        <w:t>
      а) сұрау салудың негізінде мүдделері жатқан кеден органының атауын;</w:t>
      </w:r>
      <w:r>
        <w:br/>
      </w:r>
      <w:r>
        <w:rPr>
          <w:rFonts w:ascii="Times New Roman"/>
          <w:b w:val="false"/>
          <w:i w:val="false"/>
          <w:color w:val="000000"/>
          <w:sz w:val="28"/>
        </w:rPr>
        <w:t>
      б) сұрау салудың тақырыбы мен себебін;</w:t>
      </w:r>
      <w:r>
        <w:br/>
      </w:r>
      <w:r>
        <w:rPr>
          <w:rFonts w:ascii="Times New Roman"/>
          <w:b w:val="false"/>
          <w:i w:val="false"/>
          <w:color w:val="000000"/>
          <w:sz w:val="28"/>
        </w:rPr>
        <w:t>
      в) ресми түрін;</w:t>
      </w:r>
      <w:r>
        <w:br/>
      </w:r>
      <w:r>
        <w:rPr>
          <w:rFonts w:ascii="Times New Roman"/>
          <w:b w:val="false"/>
          <w:i w:val="false"/>
          <w:color w:val="000000"/>
          <w:sz w:val="28"/>
        </w:rPr>
        <w:t>
      г) рәсімге қатысушылардың аты-жөндерін, мекен-жайлары мен басқа да деректерін;</w:t>
      </w:r>
      <w:r>
        <w:br/>
      </w:r>
      <w:r>
        <w:rPr>
          <w:rFonts w:ascii="Times New Roman"/>
          <w:b w:val="false"/>
          <w:i w:val="false"/>
          <w:color w:val="000000"/>
          <w:sz w:val="28"/>
        </w:rPr>
        <w:t>
      д) іс мәнісінің қысқаша сипаттамасы мен оның заңдық тұрғыдан бағалануын қамтуы қажет.</w:t>
      </w:r>
    </w:p>
    <w:bookmarkEnd w:id="20"/>
    <w:bookmarkStart w:name="z35" w:id="21"/>
    <w:p>
      <w:pPr>
        <w:spacing w:after="0"/>
        <w:ind w:left="0"/>
        <w:jc w:val="left"/>
      </w:pPr>
      <w:r>
        <w:rPr>
          <w:rFonts w:ascii="Times New Roman"/>
          <w:b/>
          <w:i w:val="false"/>
          <w:color w:val="000000"/>
        </w:rPr>
        <w:t xml:space="preserve"> 
12-бап</w:t>
      </w:r>
      <w:r>
        <w:br/>
      </w:r>
      <w:r>
        <w:rPr>
          <w:rFonts w:ascii="Times New Roman"/>
          <w:b/>
          <w:i w:val="false"/>
          <w:color w:val="000000"/>
        </w:rPr>
        <w:t>
Сұрау салуларды орындау</w:t>
      </w:r>
    </w:p>
    <w:bookmarkEnd w:id="21"/>
    <w:bookmarkStart w:name="z36" w:id="22"/>
    <w:p>
      <w:pPr>
        <w:spacing w:after="0"/>
        <w:ind w:left="0"/>
        <w:jc w:val="both"/>
      </w:pPr>
      <w:r>
        <w:rPr>
          <w:rFonts w:ascii="Times New Roman"/>
          <w:b w:val="false"/>
          <w:i w:val="false"/>
          <w:color w:val="000000"/>
          <w:sz w:val="28"/>
        </w:rPr>
        <w:t>
      1. Кеден қызметтері Тараптар мемлекеттерінің ұлттық заңдарына сәйкес және өз құзыреттері шегінде сұрау салуларды орындауда бір-біріне жәрдемдеседі.</w:t>
      </w:r>
      <w:r>
        <w:br/>
      </w:r>
      <w:r>
        <w:rPr>
          <w:rFonts w:ascii="Times New Roman"/>
          <w:b w:val="false"/>
          <w:i w:val="false"/>
          <w:color w:val="000000"/>
          <w:sz w:val="28"/>
        </w:rPr>
        <w:t>
</w:t>
      </w:r>
      <w:r>
        <w:rPr>
          <w:rFonts w:ascii="Times New Roman"/>
          <w:b w:val="false"/>
          <w:i w:val="false"/>
          <w:color w:val="000000"/>
          <w:sz w:val="28"/>
        </w:rPr>
        <w:t>
      2. Сұрау салуды орындаудан, егер оны орындау сұрау салынатын тарап мемлекетінің егемендігіне, қауіпсіздігіне нұқсан келтіретін болса, заңдарына немесе халықаралық міндеттемелеріне қайшы келетін болса, бас тартылады.</w:t>
      </w:r>
      <w:r>
        <w:br/>
      </w:r>
      <w:r>
        <w:rPr>
          <w:rFonts w:ascii="Times New Roman"/>
          <w:b w:val="false"/>
          <w:i w:val="false"/>
          <w:color w:val="000000"/>
          <w:sz w:val="28"/>
        </w:rPr>
        <w:t>
</w:t>
      </w:r>
      <w:r>
        <w:rPr>
          <w:rFonts w:ascii="Times New Roman"/>
          <w:b w:val="false"/>
          <w:i w:val="false"/>
          <w:color w:val="000000"/>
          <w:sz w:val="28"/>
        </w:rPr>
        <w:t>
      3. Сұрау салуды орындаудан бас тартылғаны, сондай-ақ бас тартудың себептері туралы сұрау салушы кеден қызметі жазбаша нысанда кідіріссіз хабарланады.</w:t>
      </w:r>
    </w:p>
    <w:bookmarkEnd w:id="22"/>
    <w:bookmarkStart w:name="z39" w:id="23"/>
    <w:p>
      <w:pPr>
        <w:spacing w:after="0"/>
        <w:ind w:left="0"/>
        <w:jc w:val="left"/>
      </w:pPr>
      <w:r>
        <w:rPr>
          <w:rFonts w:ascii="Times New Roman"/>
          <w:b/>
          <w:i w:val="false"/>
          <w:color w:val="000000"/>
        </w:rPr>
        <w:t xml:space="preserve"> 
13-бап</w:t>
      </w:r>
      <w:r>
        <w:br/>
      </w:r>
      <w:r>
        <w:rPr>
          <w:rFonts w:ascii="Times New Roman"/>
          <w:b/>
          <w:i w:val="false"/>
          <w:color w:val="000000"/>
        </w:rPr>
        <w:t>
Құжаттар</w:t>
      </w:r>
    </w:p>
    <w:bookmarkEnd w:id="23"/>
    <w:bookmarkStart w:name="z40" w:id="24"/>
    <w:p>
      <w:pPr>
        <w:spacing w:after="0"/>
        <w:ind w:left="0"/>
        <w:jc w:val="both"/>
      </w:pPr>
      <w:r>
        <w:rPr>
          <w:rFonts w:ascii="Times New Roman"/>
          <w:b w:val="false"/>
          <w:i w:val="false"/>
          <w:color w:val="000000"/>
          <w:sz w:val="28"/>
        </w:rPr>
        <w:t>
      1. Сұрау салу бойынша түпнұсқа құжаттарды беру ресми куәландырылған көшірмелер немесе фотокөшірмелер жеткіліксіз болған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 Түпнұсқа құжаттар сұрау салынатын кеден қызметіне мүмкіндігінше қысқа мерзімде қайтарылуы тиіс.</w:t>
      </w:r>
      <w:r>
        <w:br/>
      </w:r>
      <w:r>
        <w:rPr>
          <w:rFonts w:ascii="Times New Roman"/>
          <w:b w:val="false"/>
          <w:i w:val="false"/>
          <w:color w:val="000000"/>
          <w:sz w:val="28"/>
        </w:rPr>
        <w:t>
</w:t>
      </w:r>
      <w:r>
        <w:rPr>
          <w:rFonts w:ascii="Times New Roman"/>
          <w:b w:val="false"/>
          <w:i w:val="false"/>
          <w:color w:val="000000"/>
          <w:sz w:val="28"/>
        </w:rPr>
        <w:t>
      3. Осы баптың ережелерін қолданған кезде сұрау салынатын Тарап мемлекетінің немесе осы Келісімнің қатысушысы болып табылмайтын мемлекеттің құқықтары мен заңды мүдделеріне нұқсан келтірілмеуі тиіс.</w:t>
      </w:r>
    </w:p>
    <w:bookmarkEnd w:id="24"/>
    <w:bookmarkStart w:name="z43" w:id="25"/>
    <w:p>
      <w:pPr>
        <w:spacing w:after="0"/>
        <w:ind w:left="0"/>
        <w:jc w:val="left"/>
      </w:pPr>
      <w:r>
        <w:rPr>
          <w:rFonts w:ascii="Times New Roman"/>
          <w:b/>
          <w:i w:val="false"/>
          <w:color w:val="000000"/>
        </w:rPr>
        <w:t xml:space="preserve"> 
14-бап</w:t>
      </w:r>
      <w:r>
        <w:br/>
      </w:r>
      <w:r>
        <w:rPr>
          <w:rFonts w:ascii="Times New Roman"/>
          <w:b/>
          <w:i w:val="false"/>
          <w:color w:val="000000"/>
        </w:rPr>
        <w:t>
Алынған мәліметтер мен құжаттарды пайдалану</w:t>
      </w:r>
    </w:p>
    <w:bookmarkEnd w:id="25"/>
    <w:bookmarkStart w:name="z44" w:id="26"/>
    <w:p>
      <w:pPr>
        <w:spacing w:after="0"/>
        <w:ind w:left="0"/>
        <w:jc w:val="both"/>
      </w:pPr>
      <w:r>
        <w:rPr>
          <w:rFonts w:ascii="Times New Roman"/>
          <w:b w:val="false"/>
          <w:i w:val="false"/>
          <w:color w:val="000000"/>
          <w:sz w:val="28"/>
        </w:rPr>
        <w:t xml:space="preserve">
      1. Кеден қызметтері осы Келісімге сәйкес алынған мәліметтер мен құжаттарды өз хаттамаларында, хабарларында және өзге де материалдарында тексерулер мен тергеулерді жүргізу кезінде, соттық немесе әкімшілік талқылауларда қаралып отырған кедендік құқық бұзушылыққа байланысты дәлел ретінде пайдалана алады. Осы мәліметтерге сот немесе әкімшілік талқылауларда баға беру сұрау салынатын Тарап мемлекетінің заңдарына сәйкес айқындалады. </w:t>
      </w:r>
      <w:r>
        <w:br/>
      </w:r>
      <w:r>
        <w:rPr>
          <w:rFonts w:ascii="Times New Roman"/>
          <w:b w:val="false"/>
          <w:i w:val="false"/>
          <w:color w:val="000000"/>
          <w:sz w:val="28"/>
        </w:rPr>
        <w:t>
</w:t>
      </w:r>
      <w:r>
        <w:rPr>
          <w:rFonts w:ascii="Times New Roman"/>
          <w:b w:val="false"/>
          <w:i w:val="false"/>
          <w:color w:val="000000"/>
          <w:sz w:val="28"/>
        </w:rPr>
        <w:t xml:space="preserve">
      2. Сұрау салу бойынша берілген мәліметтер, хабарлар және құжаттар осы Келісімді орындау мақсатында ғана пайдаланылады және оларды берген кеден қызметінің жазбаша келісімінсіз кімге де болсын берілмейді немесе өзге мақсаттар үшін пайдаланылмайды. </w:t>
      </w:r>
      <w:r>
        <w:br/>
      </w:r>
      <w:r>
        <w:rPr>
          <w:rFonts w:ascii="Times New Roman"/>
          <w:b w:val="false"/>
          <w:i w:val="false"/>
          <w:color w:val="000000"/>
          <w:sz w:val="28"/>
        </w:rPr>
        <w:t>
</w:t>
      </w:r>
      <w:r>
        <w:rPr>
          <w:rFonts w:ascii="Times New Roman"/>
          <w:b w:val="false"/>
          <w:i w:val="false"/>
          <w:color w:val="000000"/>
          <w:sz w:val="28"/>
        </w:rPr>
        <w:t>
      3. Осы баптың 2-тармағының ережелерінің есірткі құралдары мен жүйкеге әсер ететін заттардың заңсыз айналымына байланысты тәртіп бұзушылықтар туралы материалдарға қатысы жоқ. Мұндай ақпарат есірткілердің заңсыз айналымына қарсы күреспен тікелей айналысатын органдарға берілуі мүмкін.</w:t>
      </w:r>
    </w:p>
    <w:bookmarkEnd w:id="26"/>
    <w:bookmarkStart w:name="z47" w:id="27"/>
    <w:p>
      <w:pPr>
        <w:spacing w:after="0"/>
        <w:ind w:left="0"/>
        <w:jc w:val="left"/>
      </w:pPr>
      <w:r>
        <w:rPr>
          <w:rFonts w:ascii="Times New Roman"/>
          <w:b/>
          <w:i w:val="false"/>
          <w:color w:val="000000"/>
        </w:rPr>
        <w:t xml:space="preserve"> 
15-бап</w:t>
      </w:r>
      <w:r>
        <w:br/>
      </w:r>
      <w:r>
        <w:rPr>
          <w:rFonts w:ascii="Times New Roman"/>
          <w:b/>
          <w:i w:val="false"/>
          <w:color w:val="000000"/>
        </w:rPr>
        <w:t>
Құпиялылық</w:t>
      </w:r>
    </w:p>
    <w:bookmarkEnd w:id="27"/>
    <w:p>
      <w:pPr>
        <w:spacing w:after="0"/>
        <w:ind w:left="0"/>
        <w:jc w:val="both"/>
      </w:pPr>
      <w:r>
        <w:rPr>
          <w:rFonts w:ascii="Times New Roman"/>
          <w:b w:val="false"/>
          <w:i w:val="false"/>
          <w:color w:val="000000"/>
          <w:sz w:val="28"/>
        </w:rPr>
        <w:t>      Осы Келісімнің ережелеріне сәйкес алынған кез келген ақпаратқа, құжаттарға немесе мәліметтерге алушы елде оның өз аумағында алынған осы елдің осындай ақпараты, құжаттары немесе мәліметтері сияқты әйгілі болудан қорғау дәрежесі беріледі.</w:t>
      </w:r>
    </w:p>
    <w:bookmarkStart w:name="z48" w:id="28"/>
    <w:p>
      <w:pPr>
        <w:spacing w:after="0"/>
        <w:ind w:left="0"/>
        <w:jc w:val="left"/>
      </w:pPr>
      <w:r>
        <w:rPr>
          <w:rFonts w:ascii="Times New Roman"/>
          <w:b/>
          <w:i w:val="false"/>
          <w:color w:val="000000"/>
        </w:rPr>
        <w:t xml:space="preserve"> 
16-бап</w:t>
      </w:r>
      <w:r>
        <w:br/>
      </w:r>
      <w:r>
        <w:rPr>
          <w:rFonts w:ascii="Times New Roman"/>
          <w:b/>
          <w:i w:val="false"/>
          <w:color w:val="000000"/>
        </w:rPr>
        <w:t>
Шығыстардың орнын толтыру</w:t>
      </w:r>
    </w:p>
    <w:bookmarkEnd w:id="28"/>
    <w:bookmarkStart w:name="z49" w:id="29"/>
    <w:p>
      <w:pPr>
        <w:spacing w:after="0"/>
        <w:ind w:left="0"/>
        <w:jc w:val="both"/>
      </w:pPr>
      <w:r>
        <w:rPr>
          <w:rFonts w:ascii="Times New Roman"/>
          <w:b w:val="false"/>
          <w:i w:val="false"/>
          <w:color w:val="000000"/>
          <w:sz w:val="28"/>
        </w:rPr>
        <w:t xml:space="preserve">
      1. Сұрау салушы кеден қызметі сұрау салынатын кеден қызметінде жұмыс істемейтін сарапшылар мен аудармашылардың еңбегіне ақы төлеуге байланысты осы Келісімді орындау мақсатында орын алған шығыстарды сұрау салынатын кеден қызметіне өтейді. </w:t>
      </w:r>
      <w:r>
        <w:br/>
      </w:r>
      <w:r>
        <w:rPr>
          <w:rFonts w:ascii="Times New Roman"/>
          <w:b w:val="false"/>
          <w:i w:val="false"/>
          <w:color w:val="000000"/>
          <w:sz w:val="28"/>
        </w:rPr>
        <w:t>
</w:t>
      </w:r>
      <w:r>
        <w:rPr>
          <w:rFonts w:ascii="Times New Roman"/>
          <w:b w:val="false"/>
          <w:i w:val="false"/>
          <w:color w:val="000000"/>
          <w:sz w:val="28"/>
        </w:rPr>
        <w:t>
      2. Осы Келісімнің 8-бабының ережелерін орындауға байланысты шығыстарды өтеу Тараптар мемлекеттерінің кеден қызметтері арасындағы жеке уағдаластықтардың тақырыбына айналуы мүмкін.</w:t>
      </w:r>
    </w:p>
    <w:bookmarkEnd w:id="29"/>
    <w:bookmarkStart w:name="z51" w:id="30"/>
    <w:p>
      <w:pPr>
        <w:spacing w:after="0"/>
        <w:ind w:left="0"/>
        <w:jc w:val="left"/>
      </w:pPr>
      <w:r>
        <w:rPr>
          <w:rFonts w:ascii="Times New Roman"/>
          <w:b/>
          <w:i w:val="false"/>
          <w:color w:val="000000"/>
        </w:rPr>
        <w:t xml:space="preserve"> 
17-бап</w:t>
      </w:r>
      <w:r>
        <w:br/>
      </w:r>
      <w:r>
        <w:rPr>
          <w:rFonts w:ascii="Times New Roman"/>
          <w:b/>
          <w:i w:val="false"/>
          <w:color w:val="000000"/>
        </w:rPr>
        <w:t>
Өзгерістер мен толықтыруларды енгізу тәртібі</w:t>
      </w:r>
    </w:p>
    <w:bookmarkEnd w:id="30"/>
    <w:p>
      <w:pPr>
        <w:spacing w:after="0"/>
        <w:ind w:left="0"/>
        <w:jc w:val="both"/>
      </w:pPr>
      <w:r>
        <w:rPr>
          <w:rFonts w:ascii="Times New Roman"/>
          <w:b w:val="false"/>
          <w:i w:val="false"/>
          <w:color w:val="000000"/>
          <w:sz w:val="28"/>
        </w:rPr>
        <w:t>      Тараптардың келісімі бойынша осы Келісімге өзгерістер мен толықтырулар енгізілуі мүмкін. Өзгерістер мен толықтырулар осы Келісімнің ажырамас бөлігі болып табылатын жеке хаттамалармен рәсімделеді және осы Келісімнің 20-бабында белгіленген тәртіппен күшіне енеді.</w:t>
      </w:r>
    </w:p>
    <w:bookmarkStart w:name="z52" w:id="31"/>
    <w:p>
      <w:pPr>
        <w:spacing w:after="0"/>
        <w:ind w:left="0"/>
        <w:jc w:val="left"/>
      </w:pPr>
      <w:r>
        <w:rPr>
          <w:rFonts w:ascii="Times New Roman"/>
          <w:b/>
          <w:i w:val="false"/>
          <w:color w:val="000000"/>
        </w:rPr>
        <w:t xml:space="preserve"> 
18-бап</w:t>
      </w:r>
      <w:r>
        <w:br/>
      </w:r>
      <w:r>
        <w:rPr>
          <w:rFonts w:ascii="Times New Roman"/>
          <w:b/>
          <w:i w:val="false"/>
          <w:color w:val="000000"/>
        </w:rPr>
        <w:t>
Даулы мәселелерді шешу</w:t>
      </w:r>
    </w:p>
    <w:bookmarkEnd w:id="31"/>
    <w:p>
      <w:pPr>
        <w:spacing w:after="0"/>
        <w:ind w:left="0"/>
        <w:jc w:val="both"/>
      </w:pPr>
      <w:r>
        <w:rPr>
          <w:rFonts w:ascii="Times New Roman"/>
          <w:b w:val="false"/>
          <w:i w:val="false"/>
          <w:color w:val="000000"/>
          <w:sz w:val="28"/>
        </w:rPr>
        <w:t>      Тараптардың арасында осы Келісімнің ережелерін түсіндіруге байланысты туындайтын барлық даулы мәселелер консультациялар және келіссөздер арқылы шешіледі.</w:t>
      </w:r>
    </w:p>
    <w:bookmarkStart w:name="z53" w:id="32"/>
    <w:p>
      <w:pPr>
        <w:spacing w:after="0"/>
        <w:ind w:left="0"/>
        <w:jc w:val="left"/>
      </w:pPr>
      <w:r>
        <w:rPr>
          <w:rFonts w:ascii="Times New Roman"/>
          <w:b/>
          <w:i w:val="false"/>
          <w:color w:val="000000"/>
        </w:rPr>
        <w:t xml:space="preserve"> 
19-бап</w:t>
      </w:r>
      <w:r>
        <w:br/>
      </w:r>
      <w:r>
        <w:rPr>
          <w:rFonts w:ascii="Times New Roman"/>
          <w:b/>
          <w:i w:val="false"/>
          <w:color w:val="000000"/>
        </w:rPr>
        <w:t>
Келісімді орындау</w:t>
      </w:r>
    </w:p>
    <w:bookmarkEnd w:id="32"/>
    <w:bookmarkStart w:name="z54" w:id="33"/>
    <w:p>
      <w:pPr>
        <w:spacing w:after="0"/>
        <w:ind w:left="0"/>
        <w:jc w:val="both"/>
      </w:pPr>
      <w:r>
        <w:rPr>
          <w:rFonts w:ascii="Times New Roman"/>
          <w:b w:val="false"/>
          <w:i w:val="false"/>
          <w:color w:val="000000"/>
          <w:sz w:val="28"/>
        </w:rPr>
        <w:t>
      1. Осы Келісімде көзделген ынтымақтастық тікелей кеден қызметтері арасында жүзеге асырылады.</w:t>
      </w:r>
      <w:r>
        <w:br/>
      </w:r>
      <w:r>
        <w:rPr>
          <w:rFonts w:ascii="Times New Roman"/>
          <w:b w:val="false"/>
          <w:i w:val="false"/>
          <w:color w:val="000000"/>
          <w:sz w:val="28"/>
        </w:rPr>
        <w:t>
</w:t>
      </w:r>
      <w:r>
        <w:rPr>
          <w:rFonts w:ascii="Times New Roman"/>
          <w:b w:val="false"/>
          <w:i w:val="false"/>
          <w:color w:val="000000"/>
          <w:sz w:val="28"/>
        </w:rPr>
        <w:t>
      2. Кеден қызметтері өз құзыреттері шегінде осы Келісімді орындауға қажетті нормативтік актілер шығарады.</w:t>
      </w:r>
      <w:r>
        <w:br/>
      </w:r>
      <w:r>
        <w:rPr>
          <w:rFonts w:ascii="Times New Roman"/>
          <w:b w:val="false"/>
          <w:i w:val="false"/>
          <w:color w:val="000000"/>
          <w:sz w:val="28"/>
        </w:rPr>
        <w:t>
</w:t>
      </w:r>
      <w:r>
        <w:rPr>
          <w:rFonts w:ascii="Times New Roman"/>
          <w:b w:val="false"/>
          <w:i w:val="false"/>
          <w:color w:val="000000"/>
          <w:sz w:val="28"/>
        </w:rPr>
        <w:t>
      3. Осы Келісімді орындау үшін Тараптар мемлекеттерінің кеден қызметтері екі жақты кеден қатынастарының бүкіл кешені бойынша жеке келісімдер жасаса алады.</w:t>
      </w:r>
    </w:p>
    <w:bookmarkEnd w:id="33"/>
    <w:bookmarkStart w:name="z57" w:id="34"/>
    <w:p>
      <w:pPr>
        <w:spacing w:after="0"/>
        <w:ind w:left="0"/>
        <w:jc w:val="left"/>
      </w:pPr>
      <w:r>
        <w:rPr>
          <w:rFonts w:ascii="Times New Roman"/>
          <w:b/>
          <w:i w:val="false"/>
          <w:color w:val="000000"/>
        </w:rPr>
        <w:t xml:space="preserve"> 
20-бап</w:t>
      </w:r>
      <w:r>
        <w:br/>
      </w:r>
      <w:r>
        <w:rPr>
          <w:rFonts w:ascii="Times New Roman"/>
          <w:b/>
          <w:i w:val="false"/>
          <w:color w:val="000000"/>
        </w:rPr>
        <w:t>
Қорытынды ережелер</w:t>
      </w:r>
    </w:p>
    <w:bookmarkEnd w:id="34"/>
    <w:bookmarkStart w:name="z58" w:id="35"/>
    <w:p>
      <w:pPr>
        <w:spacing w:after="0"/>
        <w:ind w:left="0"/>
        <w:jc w:val="both"/>
      </w:pPr>
      <w:r>
        <w:rPr>
          <w:rFonts w:ascii="Times New Roman"/>
          <w:b w:val="false"/>
          <w:i w:val="false"/>
          <w:color w:val="000000"/>
          <w:sz w:val="28"/>
        </w:rPr>
        <w:t xml:space="preserve">
      1. Осы Келісімнің ережелері Тараптар мемлекеттерінің басқа халықаралық шарттарға сәйкес қабылдаған міндеттемелеріне ықпал етпейді. </w:t>
      </w:r>
      <w:r>
        <w:br/>
      </w:r>
      <w:r>
        <w:rPr>
          <w:rFonts w:ascii="Times New Roman"/>
          <w:b w:val="false"/>
          <w:i w:val="false"/>
          <w:color w:val="000000"/>
          <w:sz w:val="28"/>
        </w:rPr>
        <w:t>
</w:t>
      </w:r>
      <w:r>
        <w:rPr>
          <w:rFonts w:ascii="Times New Roman"/>
          <w:b w:val="false"/>
          <w:i w:val="false"/>
          <w:color w:val="000000"/>
          <w:sz w:val="28"/>
        </w:rPr>
        <w:t>
      2. Осы Келісім екі Тарап мемлекеттерінің заңдарында көзделген қажетті мемлекетішілік рәсімдерді Тараптардың орындағаны туралы соңғы жазбаша хабарламадағы күннен бастап күшіне енеді. Келісім бұдан кейінгі бес жыл бойы қолданыста болады, одан кейін, егер Тараптардың бірде бірі тиісті мерзім аяқталардан алты ай бұрын өзінің оның қолданысын тоқтату ниеті туралы жазбаша нысанда мәлімдемесе, ол өздігінен келесі бес жылға ұзартылады.</w:t>
      </w:r>
    </w:p>
    <w:bookmarkEnd w:id="35"/>
    <w:p>
      <w:pPr>
        <w:spacing w:after="0"/>
        <w:ind w:left="0"/>
        <w:jc w:val="both"/>
      </w:pPr>
      <w:r>
        <w:rPr>
          <w:rFonts w:ascii="Times New Roman"/>
          <w:b w:val="false"/>
          <w:i w:val="false"/>
          <w:color w:val="000000"/>
          <w:sz w:val="28"/>
        </w:rPr>
        <w:t>      Киев қаласында 1999 жылғы 17 қыркүйекте қазақ, украин және орыс тілдерінде екі дана болып жасалды және де барлық үш мәтіннің де заңдық құқы бірдей. Осы Келісімнің ережелерін түсіндіруде пікір алшақтығы туындаған жағдайда орыс тіліндегі мәтін негізге алынатын болады.</w:t>
      </w:r>
    </w:p>
    <w:p>
      <w:pPr>
        <w:spacing w:after="0"/>
        <w:ind w:left="0"/>
        <w:jc w:val="both"/>
      </w:pPr>
      <w:r>
        <w:rPr>
          <w:rFonts w:ascii="Times New Roman"/>
          <w:b w:val="false"/>
          <w:i w:val="false"/>
          <w:color w:val="000000"/>
          <w:sz w:val="28"/>
        </w:rPr>
        <w:t>      Қазақстан Республикасының              Украинаның</w:t>
      </w:r>
      <w:r>
        <w:br/>
      </w:r>
      <w:r>
        <w:rPr>
          <w:rFonts w:ascii="Times New Roman"/>
          <w:b w:val="false"/>
          <w:i w:val="false"/>
          <w:color w:val="000000"/>
          <w:sz w:val="28"/>
        </w:rPr>
        <w:t>
            Үкіметі үшін                Министрлер Кабинеті үшін</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