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1387" w14:textId="d091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"Аксесс Индастриз, Инк." компаниясының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17 сәуір N 595</w:t>
      </w:r>
    </w:p>
    <w:p>
      <w:pPr>
        <w:spacing w:after="0"/>
        <w:ind w:left="0"/>
        <w:jc w:val="both"/>
      </w:pPr>
      <w:bookmarkStart w:name="z0" w:id="0"/>
      <w:r>
        <w:rPr>
          <w:rFonts w:ascii="Times New Roman"/>
          <w:b w:val="false"/>
          <w:i w:val="false"/>
          <w:color w:val="000000"/>
          <w:sz w:val="28"/>
        </w:rPr>
        <w:t xml:space="preserve">
      "Аксесс Индастриз, Инк." компаниясының Қазақстан Республикасының Үкіметіне Павлодар облысының мүдделерін ескеретін бұдан әріқарайғы ынтымақтастықты сақтау және тереңдету және республикадан өзіне тиесілі, облыстық бюджеттен қаржыландырылатын, әлеуметтік бағдарламаларға зиян келтіретін өтемақылардан бас тарту туралы өтініміне байланысты Қазақстан Республикасының Үкіметі қаулы етеді: </w:t>
      </w:r>
      <w:r>
        <w:br/>
      </w:r>
      <w:r>
        <w:rPr>
          <w:rFonts w:ascii="Times New Roman"/>
          <w:b w:val="false"/>
          <w:i w:val="false"/>
          <w:color w:val="000000"/>
          <w:sz w:val="28"/>
        </w:rPr>
        <w:t>
      1. Қазақстан Республикасынан "Аксесс Индастриз, Инк." компаниясының кейбір мәселелері туралы" Үкіметтің 2000 жылғы 12 қаңтардағы N 53 </w:t>
      </w:r>
      <w:r>
        <w:rPr>
          <w:rFonts w:ascii="Times New Roman"/>
          <w:b w:val="false"/>
          <w:i w:val="false"/>
          <w:color w:val="000000"/>
          <w:sz w:val="28"/>
        </w:rPr>
        <w:t xml:space="preserve">P000053_ </w:t>
      </w:r>
      <w:r>
        <w:rPr>
          <w:rFonts w:ascii="Times New Roman"/>
          <w:b w:val="false"/>
          <w:i w:val="false"/>
          <w:color w:val="000000"/>
          <w:sz w:val="28"/>
        </w:rPr>
        <w:t xml:space="preserve">қаулысының 2-тармағын іске асыруға байланысты өтемақылардан бас тарту туралы "Аксесс Индастриз, Инк." компаниясының шешімі назарға алынсын. </w:t>
      </w:r>
      <w:r>
        <w:br/>
      </w:r>
      <w:r>
        <w:rPr>
          <w:rFonts w:ascii="Times New Roman"/>
          <w:b w:val="false"/>
          <w:i w:val="false"/>
          <w:color w:val="000000"/>
          <w:sz w:val="28"/>
        </w:rPr>
        <w:t xml:space="preserve">
      2. "Аксесс Индастриз, Инк." компаниясының кейбір мәселелері туралы Қазақстан Республикасы Үкіметінің 2000 жылғы 12 қаңтардағы N 53 қаулысына мынадай өзгерістер мен толықтырулар енгізілсін: </w:t>
      </w:r>
      <w:r>
        <w:br/>
      </w:r>
      <w:r>
        <w:rPr>
          <w:rFonts w:ascii="Times New Roman"/>
          <w:b w:val="false"/>
          <w:i w:val="false"/>
          <w:color w:val="000000"/>
          <w:sz w:val="28"/>
        </w:rPr>
        <w:t xml:space="preserve">
      1) 1-тармақтың 1) тармақшасы "Аксесс Индастриз Инк." компаниясының мүліктік кешені (құрылыстары, ғимараттары, үйлері) орналасқан және N 04/047-97 "Богатырь және Степной разрездерінің активтерін сатып алу-сату шартына" сәйкес оның қалыпты жұмыс істеуі үшін қажетті жерлерге арналған" деген сөздермен және жер заңнамасымен толықтырылсын; </w:t>
      </w:r>
      <w:r>
        <w:br/>
      </w:r>
      <w:r>
        <w:rPr>
          <w:rFonts w:ascii="Times New Roman"/>
          <w:b w:val="false"/>
          <w:i w:val="false"/>
          <w:color w:val="000000"/>
          <w:sz w:val="28"/>
        </w:rPr>
        <w:t xml:space="preserve">
      2) мынадай мазмұндағы 1-1-тармақпен толықтырылсын: </w:t>
      </w:r>
      <w:r>
        <w:br/>
      </w:r>
      <w:r>
        <w:rPr>
          <w:rFonts w:ascii="Times New Roman"/>
          <w:b w:val="false"/>
          <w:i w:val="false"/>
          <w:color w:val="000000"/>
          <w:sz w:val="28"/>
        </w:rPr>
        <w:t xml:space="preserve">
      "1-1. Қазақстан Республикасының Инвестициялар жөніндегі агенттігі: </w:t>
      </w:r>
      <w:r>
        <w:br/>
      </w:r>
      <w:r>
        <w:rPr>
          <w:rFonts w:ascii="Times New Roman"/>
          <w:b w:val="false"/>
          <w:i w:val="false"/>
          <w:color w:val="000000"/>
          <w:sz w:val="28"/>
        </w:rPr>
        <w:t xml:space="preserve">
      1) Қаржы министрлігімен және басқа да мүдделі мемлекеттік органдармен бірлесіп "ЕЭС России" РАҚ-мен және "Аксесс Индастриз, Инк." компаниясымен аумақтар (9 және 10 көмірлі алқаптар) бойынша даулы мәселелерді реттеу жөнінде шаралар қабылдасын; </w:t>
      </w:r>
      <w:r>
        <w:br/>
      </w:r>
      <w:r>
        <w:rPr>
          <w:rFonts w:ascii="Times New Roman"/>
          <w:b w:val="false"/>
          <w:i w:val="false"/>
          <w:color w:val="000000"/>
          <w:sz w:val="28"/>
        </w:rPr>
        <w:t xml:space="preserve">
      2) үстіміздегі жылдың бірінші жарты жылдығында "Аксесс Индастриз, Инк." компаниясымен Богатырь және Степной көмір разрездерінде жер қойнауын пайдалану жөніндегі операцияларды жүргізуге келісім-шарт жасасуды қамтамасыз етсін"; </w:t>
      </w:r>
      <w:r>
        <w:br/>
      </w:r>
      <w:r>
        <w:rPr>
          <w:rFonts w:ascii="Times New Roman"/>
          <w:b w:val="false"/>
          <w:i w:val="false"/>
          <w:color w:val="000000"/>
          <w:sz w:val="28"/>
        </w:rPr>
        <w:t xml:space="preserve">
      3) 2-тармақ алынып тасталсын. </w:t>
      </w:r>
      <w:r>
        <w:br/>
      </w:r>
      <w:r>
        <w:rPr>
          <w:rFonts w:ascii="Times New Roman"/>
          <w:b w:val="false"/>
          <w:i w:val="false"/>
          <w:color w:val="000000"/>
          <w:sz w:val="28"/>
        </w:rPr>
        <w:t xml:space="preserve">
      3. Павлодар облысының әкімі "Аксесс Индастриз, Инк." компаниясының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кейбір мәселелері туралы" Қазақстан Республикасы Үкіметінің 2000 жылғы 12 </w:t>
      </w:r>
    </w:p>
    <w:p>
      <w:pPr>
        <w:spacing w:after="0"/>
        <w:ind w:left="0"/>
        <w:jc w:val="both"/>
      </w:pPr>
      <w:r>
        <w:rPr>
          <w:rFonts w:ascii="Times New Roman"/>
          <w:b w:val="false"/>
          <w:i w:val="false"/>
          <w:color w:val="000000"/>
          <w:sz w:val="28"/>
        </w:rPr>
        <w:t xml:space="preserve">қаңтардағы N 53 қаулысының 1-тармағын орындауды қамтамасыз етсін және </w:t>
      </w:r>
    </w:p>
    <w:p>
      <w:pPr>
        <w:spacing w:after="0"/>
        <w:ind w:left="0"/>
        <w:jc w:val="both"/>
      </w:pPr>
      <w:r>
        <w:rPr>
          <w:rFonts w:ascii="Times New Roman"/>
          <w:b w:val="false"/>
          <w:i w:val="false"/>
          <w:color w:val="000000"/>
          <w:sz w:val="28"/>
        </w:rPr>
        <w:t>орындалуы туралы Үкіметке хабарласын.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