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c8ab" w14:textId="d70c8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министрлігінің тәуелсiз Мемлекеттер Достастығы iстерi жөніндегі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21 наурыз N 421.
Қаулының күші жойылды - ҚР Үкіметінің 2004 жылғы 28 қазандағы N 1118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Тәуелсiз Мемлекеттер Достастығы шеңберiндегі екi жақты және көп жақты ынтымақтастығы мәселелерi бойынша Қазақстан Республикасы Сыртқы, iстер министрлiгінiң үйлестiрушiлiк рөлiн күшейту мақсатында Қазақстан Республикасының Үкiметi қаулы етеді: 
</w:t>
      </w:r>
      <w:r>
        <w:br/>
      </w:r>
      <w:r>
        <w:rPr>
          <w:rFonts w:ascii="Times New Roman"/>
          <w:b w:val="false"/>
          <w:i w:val="false"/>
          <w:color w:val="000000"/>
          <w:sz w:val="28"/>
        </w:rPr>
        <w:t>
      1. Қазақстан Республикасының Сыртқы iстер министрлiгi үшiн бекiтiлген штат саны лимитiнiң шегiнде Қазақстан Республикасы Сыртқы iстер министрлігінің Тәуелсiз Мемлекеттер Достастығы iстерi жөнiндегi комитетi құрылсын. 
</w:t>
      </w:r>
      <w:r>
        <w:br/>
      </w:r>
      <w:r>
        <w:rPr>
          <w:rFonts w:ascii="Times New Roman"/>
          <w:b w:val="false"/>
          <w:i w:val="false"/>
          <w:color w:val="000000"/>
          <w:sz w:val="28"/>
        </w:rPr>
        <w:t>
      2. Қоса берiлiп отырған Қазақстан Республикасы Сыртқы iстер министрлігінің Тәуелсiз Мемлекеттер Достастығы істері жөніндегi комитетi туралы ереже бекiтiлсiн. 
</w:t>
      </w:r>
      <w:r>
        <w:br/>
      </w:r>
      <w:r>
        <w:rPr>
          <w:rFonts w:ascii="Times New Roman"/>
          <w:b w:val="false"/>
          <w:i w:val="false"/>
          <w:color w:val="000000"/>
          <w:sz w:val="28"/>
        </w:rPr>
        <w:t>
      3. Қазақстан Республикасы Үкiметiнiң кейбiр шешiмдерiне мынадай өзгерiс пен толықтыру енгiзiлсiн. 
</w:t>
      </w:r>
      <w:r>
        <w:br/>
      </w:r>
      <w:r>
        <w:rPr>
          <w:rFonts w:ascii="Times New Roman"/>
          <w:b w:val="false"/>
          <w:i w:val="false"/>
          <w:color w:val="000000"/>
          <w:sz w:val="28"/>
        </w:rPr>
        <w:t>
      1) &lt;*&gt; 
</w:t>
      </w:r>
      <w:r>
        <w:br/>
      </w:r>
      <w:r>
        <w:rPr>
          <w:rFonts w:ascii="Times New Roman"/>
          <w:b w:val="false"/>
          <w:i w:val="false"/>
          <w:color w:val="000000"/>
          <w:sz w:val="28"/>
        </w:rPr>
        <w:t>
      2) "Қазақстан Республикасы Сыртқы iстер министрлігінің мәселелерi" туралы Қазақстан Республикасы Yкiметiнiң 1999 жылғы 21 қазандағы N 1578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1999 ж., N 49, 472-құжат): 
</w:t>
      </w:r>
      <w:r>
        <w:br/>
      </w:r>
      <w:r>
        <w:rPr>
          <w:rFonts w:ascii="Times New Roman"/>
          <w:b w:val="false"/>
          <w:i w:val="false"/>
          <w:color w:val="000000"/>
          <w:sz w:val="28"/>
        </w:rPr>
        <w:t>
      көрсетiлген қаулымен бекiтiлген Қазақстан Республикасының Сыртқы iстер министрлiгi (Сыртқыiсминi) туралы ережеде:
</w:t>
      </w:r>
      <w:r>
        <w:br/>
      </w:r>
      <w:r>
        <w:rPr>
          <w:rFonts w:ascii="Times New Roman"/>
          <w:b w:val="false"/>
          <w:i w:val="false"/>
          <w:color w:val="000000"/>
          <w:sz w:val="28"/>
        </w:rPr>
        <w:t>
      1-тармақ мынадай мазмұндағы абзацпен толықтырылсын:
</w:t>
      </w:r>
      <w:r>
        <w:br/>
      </w:r>
      <w:r>
        <w:rPr>
          <w:rFonts w:ascii="Times New Roman"/>
          <w:b w:val="false"/>
          <w:i w:val="false"/>
          <w:color w:val="000000"/>
          <w:sz w:val="28"/>
        </w:rPr>
        <w:t>
      "Қазақстан Республикасы Сыртқы iстер министрлiгiнің ведомствосы - Тәуелсiз Мемлекеттер Достастығы iстерi жөнiндегi комитетi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1)-тармақшаның күші жойылды - ҚР Үкіметінің 2001.02.09. N 214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Сыртқы iстер министрлiгi осы қаулыдан туындайтын барлық қажеттi шараларды қабылдасын.
</w:t>
      </w:r>
      <w:r>
        <w:br/>
      </w:r>
      <w:r>
        <w:rPr>
          <w:rFonts w:ascii="Times New Roman"/>
          <w:b w:val="false"/>
          <w:i w:val="false"/>
          <w:color w:val="000000"/>
          <w:sz w:val="28"/>
        </w:rPr>
        <w:t>
      5. Осы қаулы қол қойылған күнiнен бастан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2000 жылғы 21 наурыздағы      
</w:t>
      </w:r>
      <w:r>
        <w:br/>
      </w:r>
      <w:r>
        <w:rPr>
          <w:rFonts w:ascii="Times New Roman"/>
          <w:b w:val="false"/>
          <w:i w:val="false"/>
          <w:color w:val="000000"/>
          <w:sz w:val="28"/>
        </w:rPr>
        <w:t>
N 421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Сыртқы iстер министрлiгiнiң Тәуелсiз Мемлекеттер Достастығы iстерi жөнiндегі комитетi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Сыртқы iстер министрлiгiнiң Тәуелсiз Мемлекеттер Достастығы iстерi жөнiндегi комитетi (бұдан әрi - Комитет) Қазақстан Республикасының Сыртқы iстер министрлiгi құзыретiнiң шегiнде арнайы атқарушылық функцияларды және Тәуелсiз Мемлекеттер Достастығы (бұдан әрi - ТМД) елдерiмен ынтымақтастықты ведомствоаралық үйлестiрудi жүзеге асыратын ведомство болып табылады. 
</w:t>
      </w:r>
      <w:r>
        <w:br/>
      </w:r>
      <w:r>
        <w:rPr>
          <w:rFonts w:ascii="Times New Roman"/>
          <w:b w:val="false"/>
          <w:i w:val="false"/>
          <w:color w:val="000000"/>
          <w:sz w:val="28"/>
        </w:rPr>
        <w:t>
      2. Комитет өзiнiң кызметiнде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заңдарын, Қазақстан Республикасының Президентi мен Yкiметінiң актiлерiн, Қазақстан Республикасының халықаралық шарттарын және өзге де нормативтiк құқықтық актiлердi, сондай-ақ осы Ереженi басшылыққа алады. 
</w:t>
      </w:r>
      <w:r>
        <w:br/>
      </w:r>
      <w:r>
        <w:rPr>
          <w:rFonts w:ascii="Times New Roman"/>
          <w:b w:val="false"/>
          <w:i w:val="false"/>
          <w:color w:val="000000"/>
          <w:sz w:val="28"/>
        </w:rPr>
        <w:t>
      3. Комитет мемлекеттiк мекеменiң ұйымдық-құқықтық нысанындағы заңды тұлға болып табылады, өзiнiң атауы мемлекеттiк тiлде жазылған мөрi, белгiленген үлгiдегi бланкiлерi болады. 
</w:t>
      </w:r>
      <w:r>
        <w:br/>
      </w:r>
      <w:r>
        <w:rPr>
          <w:rFonts w:ascii="Times New Roman"/>
          <w:b w:val="false"/>
          <w:i w:val="false"/>
          <w:color w:val="000000"/>
          <w:sz w:val="28"/>
        </w:rPr>
        <w:t>
      4. Комитеттiң штат санының лимитiн Қазақстан Республикасының Үкiметi бекiтедi. 
</w:t>
      </w:r>
      <w:r>
        <w:br/>
      </w:r>
      <w:r>
        <w:rPr>
          <w:rFonts w:ascii="Times New Roman"/>
          <w:b w:val="false"/>
          <w:i w:val="false"/>
          <w:color w:val="000000"/>
          <w:sz w:val="28"/>
        </w:rPr>
        <w:t>
      5. Комитеттiң заңды мекен-жайы: 
</w:t>
      </w:r>
      <w:r>
        <w:br/>
      </w:r>
      <w:r>
        <w:rPr>
          <w:rFonts w:ascii="Times New Roman"/>
          <w:b w:val="false"/>
          <w:i w:val="false"/>
          <w:color w:val="000000"/>
          <w:sz w:val="28"/>
        </w:rPr>
        <w:t>
      473000, Астана қаласы, Бейбiтшiлiк көшесi, 10. 
</w:t>
      </w:r>
      <w:r>
        <w:br/>
      </w:r>
      <w:r>
        <w:rPr>
          <w:rFonts w:ascii="Times New Roman"/>
          <w:b w:val="false"/>
          <w:i w:val="false"/>
          <w:color w:val="000000"/>
          <w:sz w:val="28"/>
        </w:rPr>
        <w:t>
      6. Комитеттiң толық атауы - "Қазақстан Республикасы Сыртқы iстер министрлiгiнiң Тэуелсiз Мемлекеттер Достастығы iстерi жөніндегi комитетi" мемлекеттiк мекемесi. 
</w:t>
      </w:r>
      <w:r>
        <w:br/>
      </w:r>
      <w:r>
        <w:rPr>
          <w:rFonts w:ascii="Times New Roman"/>
          <w:b w:val="false"/>
          <w:i w:val="false"/>
          <w:color w:val="000000"/>
          <w:sz w:val="28"/>
        </w:rPr>
        <w:t>
      7. Осы Ереже Комитеттiң құрылтай құжаты болып табылады. 
</w:t>
      </w:r>
      <w:r>
        <w:br/>
      </w:r>
      <w:r>
        <w:rPr>
          <w:rFonts w:ascii="Times New Roman"/>
          <w:b w:val="false"/>
          <w:i w:val="false"/>
          <w:color w:val="000000"/>
          <w:sz w:val="28"/>
        </w:rPr>
        <w:t>
      8. Комитеттің қызметiн қаржыландыру республикалық бюджеттен ғана жүзеге асырылады. 
</w:t>
      </w:r>
      <w:r>
        <w:br/>
      </w:r>
      <w:r>
        <w:rPr>
          <w:rFonts w:ascii="Times New Roman"/>
          <w:b w:val="false"/>
          <w:i w:val="false"/>
          <w:color w:val="000000"/>
          <w:sz w:val="28"/>
        </w:rPr>
        <w:t>
      Комитетке кәсiпкерлiк субъектiлермен Комитеттiң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Комитетке заң актiлерiмен кiрiстер әкелетiн қызметтi жүзеге асыру жөнiнде құқық берiлген жағдайда, мұндай қызметтен алынған кiрiстер республикалық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Комитеттiң негізгі мiндеттерi, функциялары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Комитеттiң негiзгi мiндеттерi: 
</w:t>
      </w:r>
      <w:r>
        <w:br/>
      </w:r>
      <w:r>
        <w:rPr>
          <w:rFonts w:ascii="Times New Roman"/>
          <w:b w:val="false"/>
          <w:i w:val="false"/>
          <w:color w:val="000000"/>
          <w:sz w:val="28"/>
        </w:rPr>
        <w:t>
      1) Қазақстан Республикасының басшылығы үшiн Тәуелсiз Мемлекеттердің Достастығы (бұдан әрi - ТМД) елдерiмен екi жақты және көп жақты қатынастарда және ТМД, Еуразиялық экономикалық қоғамдастық (бұдан әрі - ЕурАзЭҚ), Ұжымдық қауiпсiздiк туралы шарт (бұдан әрi - ҰҚШ), Орталық Азия Ынтымақтастығы Ұйымы (бұдан әрi - ОАЫ), Түркi тiлдес Мемлекеттердiң Мәдениет Министрлерiнің Тұрақты Кеңесi (бұдан әрi - ТҮРКIСОЙ), Аралды Құтқару Халықаралық Қоры (бұдан әрі - АҚХҚ) (бұдан әрi - интеграциялық бiрлестiктер) шеңберiнде Қазақстан Республикасының сыртқы саяси стратегиясы жөнiнде ұсыныстар әзiрлеу; &lt;*&gt; 
</w:t>
      </w:r>
      <w:r>
        <w:br/>
      </w:r>
      <w:r>
        <w:rPr>
          <w:rFonts w:ascii="Times New Roman"/>
          <w:b w:val="false"/>
          <w:i w:val="false"/>
          <w:color w:val="000000"/>
          <w:sz w:val="28"/>
        </w:rPr>
        <w:t>
      2) ТМД елдерiмен екi жақты және көп жақты ынтымақтастық саласында және интеграциялық бiрлестiктерде Қазақстан Республикасының мемлекеттiк органдары қызметiнің тиiмдiлiгiн және үйлестiрiлген қызметiн қамтамасыз ету; &lt;*&gt; 
</w:t>
      </w:r>
      <w:r>
        <w:br/>
      </w:r>
      <w:r>
        <w:rPr>
          <w:rFonts w:ascii="Times New Roman"/>
          <w:b w:val="false"/>
          <w:i w:val="false"/>
          <w:color w:val="000000"/>
          <w:sz w:val="28"/>
        </w:rPr>
        <w:t>
      3) Қазақстан Республикасы ТМД елдерiмен және интеграциялық бiрлестiктер шеңберiнде жасасқан, Қазақстан Республикасы қатысушысы болып табылатын халықаралық шарттардың орындалуына жалпы бақылауды жүзеге асыру; &lt;*&gt; 
</w:t>
      </w:r>
      <w:r>
        <w:br/>
      </w:r>
      <w:r>
        <w:rPr>
          <w:rFonts w:ascii="Times New Roman"/>
          <w:b w:val="false"/>
          <w:i w:val="false"/>
          <w:color w:val="000000"/>
          <w:sz w:val="28"/>
        </w:rPr>
        <w:t>
      4) ТМД елдерiндегi саяси және экономикалық жағдайды зерделеу; 
</w:t>
      </w:r>
      <w:r>
        <w:br/>
      </w:r>
      <w:r>
        <w:rPr>
          <w:rFonts w:ascii="Times New Roman"/>
          <w:b w:val="false"/>
          <w:i w:val="false"/>
          <w:color w:val="000000"/>
          <w:sz w:val="28"/>
        </w:rPr>
        <w:t>
      5) мемлекеттiк органдарды сыртқы және iшкi саясатты жүзеге асыру үшiн қажеттi ақпаратпен қамтамасыз ету; 
</w:t>
      </w:r>
      <w:r>
        <w:br/>
      </w:r>
      <w:r>
        <w:rPr>
          <w:rFonts w:ascii="Times New Roman"/>
          <w:b w:val="false"/>
          <w:i w:val="false"/>
          <w:color w:val="000000"/>
          <w:sz w:val="28"/>
        </w:rPr>
        <w:t>
      5-1) терроризмге, сепаратизмге, экстремизмге, заңсыз көшi-қонға және заңсыз есiрткі айналымына қарсы әрекет жасау жөніндегi интеграциялық бірлестiктерге қатысушы мемлекеттермен ынтымақтастықты дамытуға жәрдемдесу; &lt;*&gt; 
</w:t>
      </w:r>
      <w:r>
        <w:br/>
      </w:r>
      <w:r>
        <w:rPr>
          <w:rFonts w:ascii="Times New Roman"/>
          <w:b w:val="false"/>
          <w:i w:val="false"/>
          <w:color w:val="000000"/>
          <w:sz w:val="28"/>
        </w:rPr>
        <w:t>
      6) ТМД елдерiмен экономикалық, сауда және ғылыми-техникалық ынтымақтастықты жүзеге асыруға жәрдемдесу болып табылады. 
</w:t>
      </w:r>
      <w:r>
        <w:br/>
      </w:r>
      <w:r>
        <w:rPr>
          <w:rFonts w:ascii="Times New Roman"/>
          <w:b w:val="false"/>
          <w:i w:val="false"/>
          <w:color w:val="000000"/>
          <w:sz w:val="28"/>
        </w:rPr>
        <w:t>
      6-1) қоршаған ортаны қорғау, трансшекаралық су ресурстарын ұтымды пайдалану саласындағы ынтымақтастықты жүзеге асыруға жәрдемдесу;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 ҚР Үкіметінің 2002.10.11. N 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Комитет заңдарда белгiленген тәртiппен мынадай функцияларды жүзеге асырады: 
</w:t>
      </w:r>
      <w:r>
        <w:br/>
      </w:r>
      <w:r>
        <w:rPr>
          <w:rFonts w:ascii="Times New Roman"/>
          <w:b w:val="false"/>
          <w:i w:val="false"/>
          <w:color w:val="000000"/>
          <w:sz w:val="28"/>
        </w:rPr>
        <w:t>
      1) Қазақстан Республикасының ТМД елдерiмен және интеграциялық бiрлестiктер шеңберiнде ынтымақтастығын дамытудың неғұрлым перспективалы және басымдықты бағыттарын айқындау жөнiнде Қазақстан Республикасының басшылығына ұсынымдар мен ұсыныстар енгiзедi; &lt;*&gt; 
</w:t>
      </w:r>
      <w:r>
        <w:br/>
      </w:r>
      <w:r>
        <w:rPr>
          <w:rFonts w:ascii="Times New Roman"/>
          <w:b w:val="false"/>
          <w:i w:val="false"/>
          <w:color w:val="000000"/>
          <w:sz w:val="28"/>
        </w:rPr>
        <w:t>
      1-1) интеграциялық бiрлестiктер шеңберiнде iс-шаралар өткiзудiң және өткiзілетiн iс-шараларға Қазақстан Республикасы мемлекеттік органдарының өкiлдерi қатысуының орындылығы туралы ұсыныстарды әзiрлейдi; &lt;*&gt; 
</w:t>
      </w:r>
      <w:r>
        <w:br/>
      </w:r>
      <w:r>
        <w:rPr>
          <w:rFonts w:ascii="Times New Roman"/>
          <w:b w:val="false"/>
          <w:i w:val="false"/>
          <w:color w:val="000000"/>
          <w:sz w:val="28"/>
        </w:rPr>
        <w:t>
      2) ТМД мемлекеттерінің сыртқы және iшкi саясатының, экономикалық дамуының түрлi аспектілерi бойынша талдамалық, ақпараттық және анықтамалық материалдарды дайындайды; 
</w:t>
      </w:r>
      <w:r>
        <w:br/>
      </w:r>
      <w:r>
        <w:rPr>
          <w:rFonts w:ascii="Times New Roman"/>
          <w:b w:val="false"/>
          <w:i w:val="false"/>
          <w:color w:val="000000"/>
          <w:sz w:val="28"/>
        </w:rPr>
        <w:t>
      2-1) Қазақстан Республикасының интеграциялық бiрлестіктерге қатысушы мемлекеттермен халықаралық шарттар жасасуы жөнiнде келiссөздер жүргiзедi; &lt;*&gt; 
</w:t>
      </w:r>
      <w:r>
        <w:br/>
      </w:r>
      <w:r>
        <w:rPr>
          <w:rFonts w:ascii="Times New Roman"/>
          <w:b w:val="false"/>
          <w:i w:val="false"/>
          <w:color w:val="000000"/>
          <w:sz w:val="28"/>
        </w:rPr>
        <w:t>
      3) интеграциялық бiрлестiктердің жарғылық органдарының мәжiлiстерiне Қазақстан Республикасының ұстанымы бойынша ұсыныстар әзiрлейді; &lt;*&gt; 
</w:t>
      </w:r>
      <w:r>
        <w:br/>
      </w:r>
      <w:r>
        <w:rPr>
          <w:rFonts w:ascii="Times New Roman"/>
          <w:b w:val="false"/>
          <w:i w:val="false"/>
          <w:color w:val="000000"/>
          <w:sz w:val="28"/>
        </w:rPr>
        <w:t>
      4) ТМД, интеграциялық бiрлестiктердiң жарғылық органдарымен тұрақты жұмыс бабындағы байланыстарды ұстап тұрады; &lt;*&gt; 
</w:t>
      </w:r>
      <w:r>
        <w:br/>
      </w:r>
      <w:r>
        <w:rPr>
          <w:rFonts w:ascii="Times New Roman"/>
          <w:b w:val="false"/>
          <w:i w:val="false"/>
          <w:color w:val="000000"/>
          <w:sz w:val="28"/>
        </w:rPr>
        <w:t>
      5) бiрлескен жобаларды, келiсiмдер мен уағдаластықтарды iске асыру қажеттi ақпарат пен құжаттамаларды алмасу жөнiнде Қазақстан Республикасының ТМД елдерiндегi елшіліктерiмен, сондай-ақ ТМД мемлекеттерiнiң Қазақстан Республикасындағы дипломатиялық өкiлдiктерiмен тұрақты байланысты жүзеге асырады; 
</w:t>
      </w:r>
      <w:r>
        <w:br/>
      </w:r>
      <w:r>
        <w:rPr>
          <w:rFonts w:ascii="Times New Roman"/>
          <w:b w:val="false"/>
          <w:i w:val="false"/>
          <w:color w:val="000000"/>
          <w:sz w:val="28"/>
        </w:rPr>
        <w:t>
      6) ТМД елдерiнде Қазақстан Республикасының сыртқы және iшкi саясаты қоғамдық, әлеуметтiк-экономикалық және мәдени өмiрi туралы ақпарат таратуға жәрдемдеседi; 
</w:t>
      </w:r>
      <w:r>
        <w:br/>
      </w:r>
      <w:r>
        <w:rPr>
          <w:rFonts w:ascii="Times New Roman"/>
          <w:b w:val="false"/>
          <w:i w:val="false"/>
          <w:color w:val="000000"/>
          <w:sz w:val="28"/>
        </w:rPr>
        <w:t>
      7) ТМД елдерiмен жоғары және биiк деңгейдегі сапарларды және интеграциялық бiрлестiктер шеңберiндегi кездесулердiәзiрлеуге және өткiзуге қатысады; &lt;*&gt; 
</w:t>
      </w:r>
      <w:r>
        <w:br/>
      </w:r>
      <w:r>
        <w:rPr>
          <w:rFonts w:ascii="Times New Roman"/>
          <w:b w:val="false"/>
          <w:i w:val="false"/>
          <w:color w:val="000000"/>
          <w:sz w:val="28"/>
        </w:rPr>
        <w:t>
      8) ТМД елдерiмен ынтымақтастық жөнiндегi үкiметаралық комиссиялардың жұмысын үйлестiредi, қомиссиялардың кезектi мәжiлiстерiн өткiзудi қамтамасыз етедi, мәжiлiстердiң қорытынды хаттамаларын дайындайды және белгіленген уағдаластықтардың iске асуына бақылау жасауды жүзеге асырады; 
</w:t>
      </w:r>
      <w:r>
        <w:br/>
      </w:r>
      <w:r>
        <w:rPr>
          <w:rFonts w:ascii="Times New Roman"/>
          <w:b w:val="false"/>
          <w:i w:val="false"/>
          <w:color w:val="000000"/>
          <w:sz w:val="28"/>
        </w:rPr>
        <w:t>
      9) ТМД елдерiмен Қазақстанның мемлекеттiк шекарасын делимитациялау жөніндегі келiссөздердi әзiрлеуге және өткiзуге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2002.10.11. N 1109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Комитеттiң заңдарда белгiленген тәртiппен және құзыретiнiң шегінде: 
</w:t>
      </w:r>
      <w:r>
        <w:br/>
      </w:r>
      <w:r>
        <w:rPr>
          <w:rFonts w:ascii="Times New Roman"/>
          <w:b w:val="false"/>
          <w:i w:val="false"/>
          <w:color w:val="000000"/>
          <w:sz w:val="28"/>
        </w:rPr>
        <w:t>
      1) Қазақстан Республикасының министрлiктерiнен, ведомстволарынан және агенттiктерінен, жергiлiктi атқарушы органдары мен шетелдiк мекемелерiнен, интеграциялық бiрлестiктердің институттарынан ТМД шеңберiндегi екi жақты және көп жақты ынтымақтастыққа қатысты анықтамалық және өзге де материалдарды сұратуға және алуға, сондай-ақ аталған органдар мен ұйымдарға белгiленген тәртiппен қажеттi ақпаратты беруге; &lt;*&gt; 
</w:t>
      </w:r>
      <w:r>
        <w:br/>
      </w:r>
      <w:r>
        <w:rPr>
          <w:rFonts w:ascii="Times New Roman"/>
          <w:b w:val="false"/>
          <w:i w:val="false"/>
          <w:color w:val="000000"/>
          <w:sz w:val="28"/>
        </w:rPr>
        <w:t>
      2) Комитеттiң құзыретiне кiретiн мәселелер бойынша ұсыныстар мен ұсынымдарды әзiрлеу үшiн тиiстi мамандарды тартуға; Қазақстан Республикасының интеграциялық бiрлестіктерге қатысушы мемлекеттермен екі жақты және көп жақты ынтымақтастықтың проблемалық мәселелерi бойынша тұжырымдамалық позициясын әзiрлеу жөнiндегi сарапшылардың қатысуымен уақытша жұмыс топтарын құруға;&lt;*&gt;
</w:t>
      </w:r>
      <w:r>
        <w:br/>
      </w:r>
      <w:r>
        <w:rPr>
          <w:rFonts w:ascii="Times New Roman"/>
          <w:b w:val="false"/>
          <w:i w:val="false"/>
          <w:color w:val="000000"/>
          <w:sz w:val="28"/>
        </w:rPr>
        <w:t>
      3) Қазақстан Республикасы қатысушысы болып табылатын, интеграциялық бiрлестiктерге қатысушы мемлекеттер жасасқан халықаралық шарттардың орындалуына кедергі келтiретiн Қазақстан Республикасы министрлiктерiнiң, ведомстволарының, агенттiктерінiң және жергiлiктi атқарушы органдарының нормативтiк құқықтық актiлерiнiң қолданылуын тоқтата тұру немесе тоқтату туралы ұсыныс енгізуге; &lt;*&gt;
</w:t>
      </w:r>
      <w:r>
        <w:br/>
      </w:r>
      <w:r>
        <w:rPr>
          <w:rFonts w:ascii="Times New Roman"/>
          <w:b w:val="false"/>
          <w:i w:val="false"/>
          <w:color w:val="000000"/>
          <w:sz w:val="28"/>
        </w:rPr>
        <w:t>
      4) Қазақстан Республикасының Сыртқы iстер министрлiгi басшылығының тапсырмасы бойынша Достастық елдерiнiң сыртқы саяси және басқа да ведомстволарының және интеграциялық бiрлестiктер институттарының делегацияларымен, аталған органдар мен ұйымдардың жұмыс топтарымен Комитеттiң құзыретiне кiретiн мәселелер бойынша келiссөздер жүргізуге; &lt;*&gt; 
</w:t>
      </w:r>
      <w:r>
        <w:br/>
      </w:r>
      <w:r>
        <w:rPr>
          <w:rFonts w:ascii="Times New Roman"/>
          <w:b w:val="false"/>
          <w:i w:val="false"/>
          <w:color w:val="000000"/>
          <w:sz w:val="28"/>
        </w:rPr>
        <w:t>
      5) Комитеттің құзыретiне жататын проблемалар жөнiндегi республикалық және халықаралық конференцияларға, семинарларға, кеңестерге қатысуға; &lt;*&gt; 
</w:t>
      </w:r>
      <w:r>
        <w:br/>
      </w:r>
      <w:r>
        <w:rPr>
          <w:rFonts w:ascii="Times New Roman"/>
          <w:b w:val="false"/>
          <w:i w:val="false"/>
          <w:color w:val="000000"/>
          <w:sz w:val="28"/>
        </w:rPr>
        <w:t>
      6) Қазақстан Республикасы Сыртқы iстер министрлiгiнiң басшылығына кадр мәселесi жөнінде, оның iшiнде Комитеттің кызметкерлерiн қайта даярлау және бiлiктiлiгiн көтеру оларды қызметке тағайындау және қызметтен босату, дипломатиялық дәрежелер беру, материалдық және өзге де көтермелеу жөнiнде ұсыныстар енгiзуге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2002.10.11. N 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Комитеттің жедел басқару құқығындағы оқшауланған мүлкi болады.
</w:t>
      </w:r>
      <w:r>
        <w:br/>
      </w:r>
      <w:r>
        <w:rPr>
          <w:rFonts w:ascii="Times New Roman"/>
          <w:b w:val="false"/>
          <w:i w:val="false"/>
          <w:color w:val="000000"/>
          <w:sz w:val="28"/>
        </w:rPr>
        <w:t>
      13. Комитетке бекiтiлiп берiлген мүлiк республикалық меншiкке жатады. 
</w:t>
      </w:r>
      <w:r>
        <w:br/>
      </w:r>
      <w:r>
        <w:rPr>
          <w:rFonts w:ascii="Times New Roman"/>
          <w:b w:val="false"/>
          <w:i w:val="false"/>
          <w:color w:val="000000"/>
          <w:sz w:val="28"/>
        </w:rPr>
        <w:t>
      14. Комитеттiң өзiне бекiтiлiп берiлген мүлiктi өз бетiнше иелiктен шығаруға немесе оған өзге де тәсiлмен билiк етуге құқығы жоқ.
</w:t>
      </w:r>
      <w:r>
        <w:br/>
      </w:r>
      <w:r>
        <w:rPr>
          <w:rFonts w:ascii="Times New Roman"/>
          <w:b w:val="false"/>
          <w:i w:val="false"/>
          <w:color w:val="000000"/>
          <w:sz w:val="28"/>
        </w:rPr>
        <w:t>
      Комитетке заңдарда белгiленген жағдайларда және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Комитеттің қызметін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Комитетті Қазақстан Республикасы Сыртқы iстер министрiнің ұсынуы бойынша Қазақстан Республикасының Yкiметi қызметке тағайындайтын және қызметтен босататын вице-министр - төраға басқарады. 
</w:t>
      </w:r>
      <w:r>
        <w:br/>
      </w:r>
      <w:r>
        <w:rPr>
          <w:rFonts w:ascii="Times New Roman"/>
          <w:b w:val="false"/>
          <w:i w:val="false"/>
          <w:color w:val="000000"/>
          <w:sz w:val="28"/>
        </w:rPr>
        <w:t>
      Вице-министрдің - Комитет төрағасының, өзiнiң ұсынуы бойынша Қазақстан Республикасының Сыртқы iстер министрi қызметке тағайындайтын және қызметтен босататын орынбасары болады. &lt;*&gt; 
</w:t>
      </w:r>
      <w:r>
        <w:br/>
      </w:r>
      <w:r>
        <w:rPr>
          <w:rFonts w:ascii="Times New Roman"/>
          <w:b w:val="false"/>
          <w:i w:val="false"/>
          <w:color w:val="000000"/>
          <w:sz w:val="28"/>
        </w:rPr>
        <w:t>
      ЕСКЕРТУ. 15-тармақ өзгерді - ҚР Үкіметінің 2002.10.11. N 1109  қаулысымен.
</w:t>
      </w:r>
      <w:r>
        <w:br/>
      </w:r>
      <w:r>
        <w:rPr>
          <w:rFonts w:ascii="Times New Roman"/>
          <w:b w:val="false"/>
          <w:i w:val="false"/>
          <w:color w:val="000000"/>
          <w:sz w:val="28"/>
        </w:rPr>
        <w:t>
      16. Вице-министр - Комитеттің төрағасы Комитеттiң жұмысын ұйымдастырады және оған басшылық жасайды әрi Комитетке жүктелген тапсырмалардың орындалуы мен оның өз функцияларын жүзеге асыруы үшін жеке жауапкершiлiкте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Үкіметінің 2002.10.11. N 1109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Осы мақсатта вице-министр - Комитеттің төрағасы заңдарда белгiленген тәртiппен: &lt;*&gt;
</w:t>
      </w:r>
      <w:r>
        <w:br/>
      </w:r>
      <w:r>
        <w:rPr>
          <w:rFonts w:ascii="Times New Roman"/>
          <w:b w:val="false"/>
          <w:i w:val="false"/>
          <w:color w:val="000000"/>
          <w:sz w:val="28"/>
        </w:rPr>
        <w:t>
      1) өзiнiң орынбасары мен Комитеттiң құрылымдық бөлiмшелерi басшыларының мiндеттерi мен өкiлеттiктерiн белгiлейдi; 
</w:t>
      </w:r>
      <w:r>
        <w:br/>
      </w:r>
      <w:r>
        <w:rPr>
          <w:rFonts w:ascii="Times New Roman"/>
          <w:b w:val="false"/>
          <w:i w:val="false"/>
          <w:color w:val="000000"/>
          <w:sz w:val="28"/>
        </w:rPr>
        <w:t>
      2) Қазақстан Республикасы Сыртқы iстер министрлiгiнiң басшылығымен келiсiм бойынша Қазақстан Республикасының Үкiметi бекiткен штат саны лимитiнiң шегiнде Комитеттiң құрылымын айқындайды; 
</w:t>
      </w:r>
      <w:r>
        <w:br/>
      </w:r>
      <w:r>
        <w:rPr>
          <w:rFonts w:ascii="Times New Roman"/>
          <w:b w:val="false"/>
          <w:i w:val="false"/>
          <w:color w:val="000000"/>
          <w:sz w:val="28"/>
        </w:rPr>
        <w:t>
      3) Қазақстан Республикасы Сыртқы iстер министрлiгiнiң басшылығына Комитеттің қызметкерлерiн қызметке тағайындау және қызметтен босату жөнiнде ұсыныс енгізедi;
</w:t>
      </w:r>
      <w:r>
        <w:br/>
      </w:r>
      <w:r>
        <w:rPr>
          <w:rFonts w:ascii="Times New Roman"/>
          <w:b w:val="false"/>
          <w:i w:val="false"/>
          <w:color w:val="000000"/>
          <w:sz w:val="28"/>
        </w:rPr>
        <w:t>
      4) Қазақстан Республикасы Сыртқы iстер министрлiгiнің басшылығына Комитеттiң қызметкерлерiн көтермелеу және оларға тәртiптiк жаза қолдану туралы ұсыныс енгізедi;
</w:t>
      </w:r>
      <w:r>
        <w:br/>
      </w:r>
      <w:r>
        <w:rPr>
          <w:rFonts w:ascii="Times New Roman"/>
          <w:b w:val="false"/>
          <w:i w:val="false"/>
          <w:color w:val="000000"/>
          <w:sz w:val="28"/>
        </w:rPr>
        <w:t>
      5) мемлекеттiк органдарда және өзге де ұйымдарда Комитеттiң атынан өкiлдiк етедi;
</w:t>
      </w:r>
      <w:r>
        <w:br/>
      </w:r>
      <w:r>
        <w:rPr>
          <w:rFonts w:ascii="Times New Roman"/>
          <w:b w:val="false"/>
          <w:i w:val="false"/>
          <w:color w:val="000000"/>
          <w:sz w:val="28"/>
        </w:rPr>
        <w:t>
      6) Қазақстан Республикасы Сыртқы iстер министрiнiң нұсқауы бойынша басқа да тапсырмаларды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Үкіметінің 2002.10.11. N 1109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Комитеттi қайта ұйымдастыру және тарату Қазақстан Республикасының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