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2d2f" w14:textId="5cc2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2000 жылғы 13 наурыз N 386
Күші жойылды - ҚР Үкіметінің 2002.12.10. N 1300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Регламенті туралы" Қазақстан Республикасы Үкіметінің 1999 жылғы 23 ақпандағы N 156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6, 40-құжат)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Регламентінде: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20-тармақ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"1-1) жобаның экономикалық орындылығы және мемлекеттік әлеуметтік-экономикалық саясаттың негізгі бағыттарына сәйкестігін қамтамасыз ету мәселелері бойынша - Экономика министрлігімен;".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