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0237" w14:textId="0e40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13 наурыздағы N 379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"Кейбiр ұйымдарды Қазақстан Республикасының Энергетика, индустрия және сауда министрлiгінің қарамағына беру туралы" Қазақстан Республикасы Yкiметінің 1999 жылғы 24 қазандағы N 1596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ПYАЖ-ы, 1996 ж., N 29, 256-құжат)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бекітiлген Республикалық мемлекеттiк кәсiпорындардың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467а, 468, 470-2, 470-7, 470-46, 470-48, 470-49, 470-50, 470-51, 470-89, 470-90, 470-95 -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"Энергетика, индустрия және сауда министрлiгi" бөлiмi мынадай мазмұндағы реттiк нөмiрi 105-3, 105-4, 105-5, 105-6, 105-7, 105-8, 105-9, 105-10, 105-11, 105-12, 105-13 және 105-14-жолдармен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"105-3 "Лазерлiк технология жөнiндегi 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инженерлiк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(шаруашылық жүргiзу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105-4 "Алматы биокомбинаты" республикалық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(шаруашылық жүргізу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105-5 "Қазақстан Республикасының минералды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шикізаты кешенді қайта өңдеу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ұлттық орталығы"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кәсiпорны (шаруашылық жүргiзу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105-6 "Қазақстан Республикасының ұлттық         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ядролық 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кәсiпорны (шаруашылық жүргiзу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105-7 "Машина жасауды болжау жөніндегі   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ғылыми-зерттеу 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105-8 "Қазақстан Республикасының                 Ақмола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Биотехнология жөніндегі ұлттық           Степногор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орталығы"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105-9 "Фармацевтикалық биотехнология             Ақмола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институты" республикалық мемлекеттiк     Степногор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105-10 "Өсiмдiктердiң физиологиясы, генетикасы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биоинженериясы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мемлекеттiк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105-11 "Ауыл шаруашылығы ғылыми-зерттеу          Жамбыл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институты" республикалық мемлекеттік        Гвардейский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қазыналық кәсiпорны                         кенті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105-12 "Орталық дәрiлiк қосындыларды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биологиялық зерттеу лабораториясы"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105-13 "Машина жасау" салааралық ғылыми-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технологиялық орталық"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105-14 "Тәжiрибелiк өндiрiсi бар арнаулы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жобалау-конструкторлық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технологиялық бюро"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қазыналық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