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76b3" w14:textId="4ba7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 наурыз N 343</w:t>
      </w:r>
    </w:p>
    <w:p>
      <w:pPr>
        <w:spacing w:after="0"/>
        <w:ind w:left="0"/>
        <w:jc w:val="both"/>
      </w:pPr>
      <w:bookmarkStart w:name="z0" w:id="0"/>
      <w:r>
        <w:rPr>
          <w:rFonts w:ascii="Times New Roman"/>
          <w:b w:val="false"/>
          <w:i w:val="false"/>
          <w:color w:val="000000"/>
          <w:sz w:val="28"/>
        </w:rPr>
        <w:t xml:space="preserve">
      Жайық өзенінің арнасы шайылуының және Батыс Қазақстан, Атырау облыстарының елді мекендерін су алуының алдын алу мақсатында Қазақстан Республикасының Үкіметі ҚАУЛЫ ЕТЕДІ: </w:t>
      </w:r>
      <w:r>
        <w:br/>
      </w:r>
      <w:r>
        <w:rPr>
          <w:rFonts w:ascii="Times New Roman"/>
          <w:b w:val="false"/>
          <w:i w:val="false"/>
          <w:color w:val="000000"/>
          <w:sz w:val="28"/>
        </w:rPr>
        <w:t xml:space="preserve">
      1. Батыс-Қазақстан облысының әкіміне Қазақстан Республикасы Үкіметінің табиғи және техногендік сипаттағы төтенше жағдайларды жою және өзге де күтпеген шығыстар бойынша резервінен Жайық өзенінің оң жағалауы бойынша жағалау бекіту жұмыстарын жүргізу үшін 83 (сексен үш) миллион теңге бөлінсін. </w:t>
      </w:r>
      <w:r>
        <w:br/>
      </w:r>
      <w:r>
        <w:rPr>
          <w:rFonts w:ascii="Times New Roman"/>
          <w:b w:val="false"/>
          <w:i w:val="false"/>
          <w:color w:val="000000"/>
          <w:sz w:val="28"/>
        </w:rPr>
        <w:t xml:space="preserve">
      2. Қазақстан Республикасының Қаржы министрлігі бөлінген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пайдалануын бақылауды жүзеге асырсын.</w:t>
      </w:r>
    </w:p>
    <w:p>
      <w:pPr>
        <w:spacing w:after="0"/>
        <w:ind w:left="0"/>
        <w:jc w:val="both"/>
      </w:pPr>
      <w:r>
        <w:rPr>
          <w:rFonts w:ascii="Times New Roman"/>
          <w:b w:val="false"/>
          <w:i w:val="false"/>
          <w:color w:val="000000"/>
          <w:sz w:val="28"/>
        </w:rPr>
        <w:t xml:space="preserve">     3. Батыс-Қазақстан облысының әкімі Қазақстан Республикасының Төтенше </w:t>
      </w:r>
    </w:p>
    <w:p>
      <w:pPr>
        <w:spacing w:after="0"/>
        <w:ind w:left="0"/>
        <w:jc w:val="both"/>
      </w:pPr>
      <w:r>
        <w:rPr>
          <w:rFonts w:ascii="Times New Roman"/>
          <w:b w:val="false"/>
          <w:i w:val="false"/>
          <w:color w:val="000000"/>
          <w:sz w:val="28"/>
        </w:rPr>
        <w:t xml:space="preserve">жағдайлар жөніндегі агенттігіне 2000 жылдың қорытындылары бойынша </w:t>
      </w:r>
    </w:p>
    <w:p>
      <w:pPr>
        <w:spacing w:after="0"/>
        <w:ind w:left="0"/>
        <w:jc w:val="both"/>
      </w:pPr>
      <w:r>
        <w:rPr>
          <w:rFonts w:ascii="Times New Roman"/>
          <w:b w:val="false"/>
          <w:i w:val="false"/>
          <w:color w:val="000000"/>
          <w:sz w:val="28"/>
        </w:rPr>
        <w:t>орындалған жұмыстардың көлемі мен құны туралы есеп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