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b77f" w14:textId="678b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қамтудың бiрiншi кезектi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28 ақпан N 312.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xml:space="preserve">
      Халықты жұмыспен қамтуды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Статистика жөнiндегі агенттiгi Қазақстан Республикасының Үкiметiне және басқа да мүдделi мемлекеттiк органдарға тоқсан сайын республикадағы жұмыссыздық деңгейiнiң және аймақтар мен салалар бойынша жұмыспен қамтылған адамдар санының сараптық көрсеткiштерiн ұсынады; 2000 жылдың наурызында 1999 жылғы халық санағының жұмыспен қамту және жұмыссыздықтың таралуы бойынша нәтижелерiн ұсынсын және жұмыспен қамту және жұмыссыздық мәселелерi бойынша кейiннен iрiктеп зерттеудi енгізу мақсатында үй шаруашылығының деректер базасын құрсын.  </w:t>
      </w:r>
      <w:r>
        <w:br/>
      </w:r>
      <w:r>
        <w:rPr>
          <w:rFonts w:ascii="Times New Roman"/>
          <w:b w:val="false"/>
          <w:i w:val="false"/>
          <w:color w:val="000000"/>
          <w:sz w:val="28"/>
        </w:rPr>
        <w:t xml:space="preserve">
      2. Қазақстан Республикасының Еңбек және халықты әлеуметтiк қорғау министрлiгi:  </w:t>
      </w:r>
      <w:r>
        <w:br/>
      </w:r>
      <w:r>
        <w:rPr>
          <w:rFonts w:ascii="Times New Roman"/>
          <w:b w:val="false"/>
          <w:i w:val="false"/>
          <w:color w:val="000000"/>
          <w:sz w:val="28"/>
        </w:rPr>
        <w:t xml:space="preserve">
      2000 жылдың 10 наурызына дейiнгі мерзiмде:  </w:t>
      </w:r>
      <w:r>
        <w:br/>
      </w:r>
      <w:r>
        <w:rPr>
          <w:rFonts w:ascii="Times New Roman"/>
          <w:b w:val="false"/>
          <w:i w:val="false"/>
          <w:color w:val="000000"/>
          <w:sz w:val="28"/>
        </w:rPr>
        <w:t xml:space="preserve">
      "Жұмыспен қамту мәселелерi жөнiндегі ведомствоаралық консультациялық кеңес туралы Қазақстан Республикасы Премьер-Министрi өкiмiнiң жобасын әзiрлесiн;  </w:t>
      </w:r>
      <w:r>
        <w:br/>
      </w:r>
      <w:r>
        <w:rPr>
          <w:rFonts w:ascii="Times New Roman"/>
          <w:b w:val="false"/>
          <w:i w:val="false"/>
          <w:color w:val="000000"/>
          <w:sz w:val="28"/>
        </w:rPr>
        <w:t xml:space="preserve">
      Алматы қаласының әкiмiмен бiрлесiп Алматы қаласында шағын бизнес-инкубаторын құру және онда жұмыссыздарды жұмысқа орналастыру тәжiрибесiн қорытып, таратсын;  </w:t>
      </w:r>
      <w:r>
        <w:br/>
      </w:r>
      <w:r>
        <w:rPr>
          <w:rFonts w:ascii="Times New Roman"/>
          <w:b w:val="false"/>
          <w:i w:val="false"/>
          <w:color w:val="000000"/>
          <w:sz w:val="28"/>
        </w:rPr>
        <w:t xml:space="preserve">
      облыс әкімдерiнің қатысуымен күйзелiске және экологиялық апатқа ұшыраған селолық аудандардың тiзбесiн әзiрлесiн;  </w:t>
      </w:r>
      <w:r>
        <w:br/>
      </w:r>
      <w:r>
        <w:rPr>
          <w:rFonts w:ascii="Times New Roman"/>
          <w:b w:val="false"/>
          <w:i w:val="false"/>
          <w:color w:val="000000"/>
          <w:sz w:val="28"/>
        </w:rPr>
        <w:t xml:space="preserve">
      халықты жұмыспен қамтудың салалық бағдарламаларының макетiн әзiрлесiн;  </w:t>
      </w:r>
      <w:r>
        <w:br/>
      </w:r>
      <w:r>
        <w:rPr>
          <w:rFonts w:ascii="Times New Roman"/>
          <w:b w:val="false"/>
          <w:i w:val="false"/>
          <w:color w:val="000000"/>
          <w:sz w:val="28"/>
        </w:rPr>
        <w:t xml:space="preserve">
      2000 жылдың 1 сәуiрiне дейiнгі мерзiмде Қазақстан Республикасының Үкiметiне мүдделi мемлекеттiк органдармен, облыстардың, Астана және Алматы қалаларының әкiмдерiмен келiсе отырып, жұмыс берушiлердiң шетелдiк жұмыс күшiн тартуын квоталау жөнiндегi қаулының жобасын енгiзсiн, онда:  </w:t>
      </w:r>
      <w:r>
        <w:br/>
      </w:r>
      <w:r>
        <w:rPr>
          <w:rFonts w:ascii="Times New Roman"/>
          <w:b w:val="false"/>
          <w:i w:val="false"/>
          <w:color w:val="000000"/>
          <w:sz w:val="28"/>
        </w:rPr>
        <w:t xml:space="preserve">
      аймақтар мен кәсiптер бойынша тартылатын шетелдiк жұмыс күштерiнiң санын;  </w:t>
      </w:r>
      <w:r>
        <w:br/>
      </w:r>
      <w:r>
        <w:rPr>
          <w:rFonts w:ascii="Times New Roman"/>
          <w:b w:val="false"/>
          <w:i w:val="false"/>
          <w:color w:val="000000"/>
          <w:sz w:val="28"/>
        </w:rPr>
        <w:t xml:space="preserve">
      қазақстандық мамандар алмастыруға тиісті кәсіптердің тізбесін;  </w:t>
      </w:r>
      <w:r>
        <w:br/>
      </w:r>
      <w:r>
        <w:rPr>
          <w:rFonts w:ascii="Times New Roman"/>
          <w:b w:val="false"/>
          <w:i w:val="false"/>
          <w:color w:val="000000"/>
          <w:sz w:val="28"/>
        </w:rPr>
        <w:t xml:space="preserve">
      шетелдік мамандарды қазақстандық мамандардың алмастыру мерзімдері мен тәртібін;  </w:t>
      </w:r>
      <w:r>
        <w:br/>
      </w:r>
      <w:r>
        <w:rPr>
          <w:rFonts w:ascii="Times New Roman"/>
          <w:b w:val="false"/>
          <w:i w:val="false"/>
          <w:color w:val="000000"/>
          <w:sz w:val="28"/>
        </w:rPr>
        <w:t xml:space="preserve">
      шетелдік жұмыс күшін тартушы жұмыс берушілердің құратын жұмыс орындарының санын көрсетсін.  </w:t>
      </w:r>
      <w:r>
        <w:br/>
      </w:r>
      <w:r>
        <w:rPr>
          <w:rFonts w:ascii="Times New Roman"/>
          <w:b w:val="false"/>
          <w:i w:val="false"/>
          <w:color w:val="000000"/>
          <w:sz w:val="28"/>
        </w:rPr>
        <w:t xml:space="preserve">
      3. Қазақстан Республикасының Энергетика, индустрия және сауда министрлігі, Көлік және коммуникациялар министрлігі, Ауыл шаруашылығы министрлігі Қазақстан Республикасының Еңбек және халықты әлеуметтік қорғау министрлігімен бірлесе отырып, облыстардың, Астана және Алматы қалаларының әкімдерінің, тауар өндірушілер ассоциациясының қатысуымен 15 наурызға дейінгі мерзімде 2000 жылға арналған жұмыспен қамтудың салалық бағдарламаларын әзірлеп, бекітсін.  </w:t>
      </w:r>
      <w:r>
        <w:br/>
      </w:r>
      <w:r>
        <w:rPr>
          <w:rFonts w:ascii="Times New Roman"/>
          <w:b w:val="false"/>
          <w:i w:val="false"/>
          <w:color w:val="000000"/>
          <w:sz w:val="28"/>
        </w:rPr>
        <w:t xml:space="preserve">
      4. Қазақстан Республикасының Сыртқы істер министрлігі қазақстандық жұмыс күшін шетелдерде пайдалану туралы мәселені сауда-экономикалық ынтымақтастық жөніндегі үкіметаралық комиссиялар мәжілістерінің күн тәртібіне үнемі енгізіп отырсын.  </w:t>
      </w:r>
      <w:r>
        <w:br/>
      </w:r>
      <w:r>
        <w:rPr>
          <w:rFonts w:ascii="Times New Roman"/>
          <w:b w:val="false"/>
          <w:i w:val="false"/>
          <w:color w:val="000000"/>
          <w:sz w:val="28"/>
        </w:rPr>
        <w:t xml:space="preserve">
      5. Қазақстан Республикасының Көші-қон және демография жөніндегі агенттігі облыстардың, Астана және Алматы қалаларының әкімдерімен, Қазақстан Республикасының Еңбек және халықты әлеуметтік қорғау министрлігімен бірлесіп, мигранттардың (оралмандардың) еңбекке қабілеттілігі мен мамандықтары туралы деректерді алдын ала тексеріп-білуді қамтамасыз ете отырып, оларды жұмысқа орналастыру жөнінде келісілген шаралар қабылдасын.  </w:t>
      </w:r>
      <w:r>
        <w:br/>
      </w:r>
      <w:r>
        <w:rPr>
          <w:rFonts w:ascii="Times New Roman"/>
          <w:b w:val="false"/>
          <w:i w:val="false"/>
          <w:color w:val="000000"/>
          <w:sz w:val="28"/>
        </w:rPr>
        <w:t xml:space="preserve">
      6. Облыстардың, Астана және Алматы қалаларының әкімдері:  </w:t>
      </w:r>
      <w:r>
        <w:br/>
      </w:r>
      <w:r>
        <w:rPr>
          <w:rFonts w:ascii="Times New Roman"/>
          <w:b w:val="false"/>
          <w:i w:val="false"/>
          <w:color w:val="000000"/>
          <w:sz w:val="28"/>
        </w:rPr>
        <w:t xml:space="preserve">
      тауарлар өндіруді, қызметтер көрсетуді ұйымдастыруды тежеп отырған нақты себептерді анықтау мақсатында кәсіпкерлермен кеңестер өткізсін;  </w:t>
      </w:r>
      <w:r>
        <w:br/>
      </w:r>
      <w:r>
        <w:rPr>
          <w:rFonts w:ascii="Times New Roman"/>
          <w:b w:val="false"/>
          <w:i w:val="false"/>
          <w:color w:val="000000"/>
          <w:sz w:val="28"/>
        </w:rPr>
        <w:t xml:space="preserve">
      шағын өндірістік бизнесті ұйымдастыру үшін және жаңа жұмыс орындарын құру үшін нақты қаржы мүмкіндіктері бар кәсіпкерлерге қолдау жасасын, жаңа өндірістерді ұйымдастырудың барысын қадағаласын және оларға преференциялар берсін;  </w:t>
      </w:r>
      <w:r>
        <w:br/>
      </w:r>
      <w:r>
        <w:rPr>
          <w:rFonts w:ascii="Times New Roman"/>
          <w:b w:val="false"/>
          <w:i w:val="false"/>
          <w:color w:val="000000"/>
          <w:sz w:val="28"/>
        </w:rPr>
        <w:t xml:space="preserve">
      жұмыспен қамтуға жәрдемдесу және шағын кәсіпкерлікті қолдау мақсатында коммуналдық меншіктің бос тұрған үй-жайлары базасында аймақтарда шағын бизнес-инкубаторлар қызметін құру олардың материалдық-техникалық базасын қалыптастыру және қызметін ұйымдастыру жөнінде шаралар қабылдасын;  </w:t>
      </w:r>
      <w:r>
        <w:br/>
      </w:r>
      <w:r>
        <w:rPr>
          <w:rFonts w:ascii="Times New Roman"/>
          <w:b w:val="false"/>
          <w:i w:val="false"/>
          <w:color w:val="000000"/>
          <w:sz w:val="28"/>
        </w:rPr>
        <w:t xml:space="preserve">
      аймақтық бизнес-инкубаторлар аумағында өндірістік қызметпен айналысуға тілек білдірген кәсіпкерлерді конкурстық іріктеп алу шарттарын айқындасын және кәсіпкерлердің өздерін қатыстыра отырып, үміткерлерді таңдау жөнінде комиссиялар құрсын;  </w:t>
      </w:r>
      <w:r>
        <w:br/>
      </w:r>
      <w:r>
        <w:rPr>
          <w:rFonts w:ascii="Times New Roman"/>
          <w:b w:val="false"/>
          <w:i w:val="false"/>
          <w:color w:val="000000"/>
          <w:sz w:val="28"/>
        </w:rPr>
        <w:t xml:space="preserve">
      кәсіпкерлік қызметпен айналысуға жұмыссыздарды ынталандыру және бизнес-инкубаторларда жұмыссыздарды кәсіпкерлік қызметтің негіздеріне оқыту үшін арнайы курстар, жұмыс орындарын құру мен жұмыссыздарды жұмысқа орналастыру мәселелері бойынша консультациялар ұйымдастыру жөніндегі шараларды айқындасын;  </w:t>
      </w:r>
      <w:r>
        <w:br/>
      </w:r>
      <w:r>
        <w:rPr>
          <w:rFonts w:ascii="Times New Roman"/>
          <w:b w:val="false"/>
          <w:i w:val="false"/>
          <w:color w:val="000000"/>
          <w:sz w:val="28"/>
        </w:rPr>
        <w:t xml:space="preserve">
      аймақтық бизнес-инкубаторлар аумағында қызметпен айналысатын шағын кәсіпкерлік субъектілеріне өндірістік ғимараттар мен олар орналасқан жер учаскелерін жалгерлік ақысынсыз ұзақ мерзімге жалға беруді, жалдау шартын тегін тіркеуді қамтитын жеңілдіктер жүйесін беру мәселелерін қарасын, бұл орайда жергілікті атқарушы органдардың кәсіпкерлермен жалдау шартын бұзған жағдайларда оларға шығынды өтеу жөніндегі жауапкершілігі көзделсін;  </w:t>
      </w:r>
      <w:r>
        <w:br/>
      </w:r>
      <w:r>
        <w:rPr>
          <w:rFonts w:ascii="Times New Roman"/>
          <w:b w:val="false"/>
          <w:i w:val="false"/>
          <w:color w:val="000000"/>
          <w:sz w:val="28"/>
        </w:rPr>
        <w:t xml:space="preserve">
      2000 жылдың 1 наурызына дейін Кедейлікпен және жұмыссыздықпен күрес жөніндегі мемлекеттік бағдарламаға енгізу үшін Қазақстан Республикасының Еңбек және халықты әлеуметтік қорғау министрлігі жолдаған бағдарлама құрылымы негізіндегі 2000-2002 жылдарға арналған аймақтық бағдарламаны Қазақстан Республикасының Үкіметіне ұсынсын. </w:t>
      </w:r>
      <w:r>
        <w:br/>
      </w:r>
      <w:r>
        <w:rPr>
          <w:rFonts w:ascii="Times New Roman"/>
          <w:b w:val="false"/>
          <w:i w:val="false"/>
          <w:color w:val="000000"/>
          <w:sz w:val="28"/>
        </w:rPr>
        <w:t xml:space="preserve">
      7. Осы қаулының орындалысын бақылау Қазақстан Республикасы  Премьер-Министрінің орынбасары Е.Ә. Өтембаевқа жүктелсін. </w:t>
      </w:r>
      <w:r>
        <w:br/>
      </w:r>
      <w:r>
        <w:rPr>
          <w:rFonts w:ascii="Times New Roman"/>
          <w:b w:val="false"/>
          <w:i w:val="false"/>
          <w:color w:val="000000"/>
          <w:sz w:val="28"/>
        </w:rPr>
        <w:t xml:space="preserve">
      8.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