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976a" w14:textId="45e9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жылдың қаңтары, ақпаны, наурызы үшін Қазақстан Республикасының мемлекеттік кепілдігі бар мемлекеттік емес сыртқы заемдар бойынша алдағы және мерзімі өткен төлемдерді өтеу туралы</w:t>
      </w:r>
    </w:p>
    <w:p>
      <w:pPr>
        <w:spacing w:after="0"/>
        <w:ind w:left="0"/>
        <w:jc w:val="both"/>
      </w:pPr>
      <w:r>
        <w:rPr>
          <w:rFonts w:ascii="Times New Roman"/>
          <w:b w:val="false"/>
          <w:i w:val="false"/>
          <w:color w:val="000000"/>
          <w:sz w:val="28"/>
        </w:rPr>
        <w:t>Қазақстан Республикасы Үкіметінің Қаулысы 2000 жылғы 18 ақпан N 265</w:t>
      </w:r>
    </w:p>
    <w:p>
      <w:pPr>
        <w:spacing w:after="0"/>
        <w:ind w:left="0"/>
        <w:jc w:val="both"/>
      </w:pPr>
      <w:bookmarkStart w:name="z0" w:id="0"/>
      <w:r>
        <w:rPr>
          <w:rFonts w:ascii="Times New Roman"/>
          <w:b w:val="false"/>
          <w:i w:val="false"/>
          <w:color w:val="000000"/>
          <w:sz w:val="28"/>
        </w:rPr>
        <w:t xml:space="preserve">
      Қазақстан Республикасының шетелдік несие берушілер алдындағы міндеттемелерін орындау және дефолт фактілеріне жол бермеу, сондай-ақ бұрын берілген Қазақстан Республикасының мемлекеттік кепілдігі бар мемлекеттік емес сыртқы заемдардың республикалық бюджетке қайтарылуын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1992 жылғы 6 қарашадағы N 13-6/И-947, 1993 жылғы 10 мамырдағы N 26-15/116, 1993 жылғы 25 мамырдағы N 26-15/144, 1993 жылғы 25 мамырдағы N 26-15/145, 1993 жылғы 18 қарашадағы N 22-1-6/38, 1994 жылғы 3 маусымдағы N-ф 22-3/38, 1994 жылғы 29 маусымдағы N ф 22-3/42, 1995 жылғы 3 сәуірдегі N Ф 22-3/5, 1995 жылғы 8 маусымдағы N ф 22-3/8, 1995 жылғы 9 тамыздағы N ф 22-3/11, 1995 жылғы 1 желтоқсандағы N 0000002, 1995 жылғы 1 желтоқсандағы N 0000003, 1996 жылғы 19 қарашадағы N 0000019, 1997 жылғы 31 қазандағы N 0000028 Қазақстан Республикасы берген мемлекеттік кепілдіктерге сәйкес, шетел банктері шоттарының негізінде дәрменсіз заемшылар үшін алдағы және мерзімі өткен төлемдерді (1,2-қосымшаларға сәйкес) 2000 жылға арналған республикалық бюджетте көзделген қаражаттың шегінде төлейтін болсын; </w:t>
      </w:r>
      <w:r>
        <w:br/>
      </w:r>
      <w:r>
        <w:rPr>
          <w:rFonts w:ascii="Times New Roman"/>
          <w:b w:val="false"/>
          <w:i w:val="false"/>
          <w:color w:val="000000"/>
          <w:sz w:val="28"/>
        </w:rPr>
        <w:t xml:space="preserve">
      2) заемшылардың Қазақстан Республикасының мемлекеттік кепілдігі бар мемлекеттік емес сыртқы заемдарды пайдалану жөніндегі қызметіне қаржылық-шаруашылық тексеріс жүргізсін және оларды пайдалану тәртібін бұзушылық фактілері анықталған жағдайда кінәлі адамдарды Қазақстан Республикасының заңдарына сәйкес жауапқа тарту мақсатында материалдарды құқық қорғау органдарына берсін. </w:t>
      </w:r>
      <w:r>
        <w:br/>
      </w:r>
      <w:r>
        <w:rPr>
          <w:rFonts w:ascii="Times New Roman"/>
          <w:b w:val="false"/>
          <w:i w:val="false"/>
          <w:color w:val="000000"/>
          <w:sz w:val="28"/>
        </w:rPr>
        <w:t xml:space="preserve">
      2. Қазақстан Республикасының Мемлекеттік кіріс министрлігі банкроттық рәсіміне, сондай-ақ Қазақстан Республикасының мемлекеттік кепілдігі бар мемлекеттік емес сыртқы заемдар бойынша қаржылық міндеттемелерін атқармаған тұлғаларды өзге де жауапкершілікке тартуға дейін заңдарда белгіленген тәртіппен шаралар қолдансын. </w:t>
      </w:r>
      <w:r>
        <w:br/>
      </w:r>
      <w:r>
        <w:rPr>
          <w:rFonts w:ascii="Times New Roman"/>
          <w:b w:val="false"/>
          <w:i w:val="false"/>
          <w:color w:val="000000"/>
          <w:sz w:val="28"/>
        </w:rPr>
        <w:t xml:space="preserve">
      3. Қазақстан Республикасының Қаржы министрлігі бөлінген қаражаттың республикалық бюджетке қайтарылуын қамтамасыз ету жөнінде барлық қажетті шараларды қолдансын. </w:t>
      </w:r>
      <w:r>
        <w:br/>
      </w:r>
      <w:r>
        <w:rPr>
          <w:rFonts w:ascii="Times New Roman"/>
          <w:b w:val="false"/>
          <w:i w:val="false"/>
          <w:color w:val="000000"/>
          <w:sz w:val="28"/>
        </w:rPr>
        <w:t xml:space="preserve">
      4. "Қазақстан Эксимбанкі" жабық акционерлік қоғамының Қазақстан Республикасының үкіметтік кепілдігі бар мемлекеттік емес сыртқы заемдар бойынша республикалық бюджеттен бөлінген қаражатты қайтару жөніндегі жұмысы қанағаттанғысыз деп танылсын. </w:t>
      </w:r>
      <w:r>
        <w:br/>
      </w:r>
      <w:r>
        <w:rPr>
          <w:rFonts w:ascii="Times New Roman"/>
          <w:b w:val="false"/>
          <w:i w:val="false"/>
          <w:color w:val="000000"/>
          <w:sz w:val="28"/>
        </w:rPr>
        <w:t xml:space="preserve">
      5. Қазақстан Республикасының Қаржы министрлігі, Қазақстан Республикасының Мемлекеттік кіріс министрлігі және "Қазақстан Эксимбанкі" жабық акционерлік қоғамы (келісім бойынша) қаржылық міндеттемелері республикалық бюджеттің есебінен атқарылған заемшыларға қатысты бөлінген мемлекеттік бюджеттік қаражатты қайтару жөнінде қабылдаған шаралар мен олардың нәтижелілігі туралы Қазақстан Республикасының Үкіметіне ақпарат берсін. </w:t>
      </w:r>
      <w:r>
        <w:br/>
      </w:r>
      <w:r>
        <w:rPr>
          <w:rFonts w:ascii="Times New Roman"/>
          <w:b w:val="false"/>
          <w:i w:val="false"/>
          <w:color w:val="000000"/>
          <w:sz w:val="28"/>
        </w:rPr>
        <w:t xml:space="preserve">
      6.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2000 жылғы</w:t>
      </w:r>
    </w:p>
    <w:p>
      <w:pPr>
        <w:spacing w:after="0"/>
        <w:ind w:left="0"/>
        <w:jc w:val="both"/>
      </w:pPr>
      <w:r>
        <w:rPr>
          <w:rFonts w:ascii="Times New Roman"/>
          <w:b w:val="false"/>
          <w:i w:val="false"/>
          <w:color w:val="000000"/>
          <w:sz w:val="28"/>
        </w:rPr>
        <w:t>                                                   18 ақпандағы</w:t>
      </w:r>
    </w:p>
    <w:p>
      <w:pPr>
        <w:spacing w:after="0"/>
        <w:ind w:left="0"/>
        <w:jc w:val="both"/>
      </w:pPr>
      <w:r>
        <w:rPr>
          <w:rFonts w:ascii="Times New Roman"/>
          <w:b w:val="false"/>
          <w:i w:val="false"/>
          <w:color w:val="000000"/>
          <w:sz w:val="28"/>
        </w:rPr>
        <w:t>                                             N 265 қаулысына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Қазақстан Республикасының мемлекеттік кепілдігі бар мемлекеттік емес</w:t>
      </w:r>
    </w:p>
    <w:p>
      <w:pPr>
        <w:spacing w:after="0"/>
        <w:ind w:left="0"/>
        <w:jc w:val="both"/>
      </w:pPr>
      <w:r>
        <w:rPr>
          <w:rFonts w:ascii="Times New Roman"/>
          <w:b w:val="false"/>
          <w:i w:val="false"/>
          <w:color w:val="000000"/>
          <w:sz w:val="28"/>
        </w:rPr>
        <w:t>           сыртқы заемдар бойынша алдағы төлемдерді өтеу</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Заемшы         ! Төлем  !   Төлем  !    Төлем   !  Негізгі</w:t>
      </w:r>
    </w:p>
    <w:p>
      <w:pPr>
        <w:spacing w:after="0"/>
        <w:ind w:left="0"/>
        <w:jc w:val="both"/>
      </w:pPr>
      <w:r>
        <w:rPr>
          <w:rFonts w:ascii="Times New Roman"/>
          <w:b w:val="false"/>
          <w:i w:val="false"/>
          <w:color w:val="000000"/>
          <w:sz w:val="28"/>
        </w:rPr>
        <w:t>          ұйым           валютасы    уақыты     сомасы      борыш</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Германия несие желісі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ҚР ІІМ ҚАКД             EUR      01.02.00  889 643,59     778 373,95</w:t>
      </w:r>
    </w:p>
    <w:p>
      <w:pPr>
        <w:spacing w:after="0"/>
        <w:ind w:left="0"/>
        <w:jc w:val="both"/>
      </w:pPr>
      <w:r>
        <w:rPr>
          <w:rFonts w:ascii="Times New Roman"/>
          <w:b w:val="false"/>
          <w:i w:val="false"/>
          <w:color w:val="000000"/>
          <w:sz w:val="28"/>
        </w:rPr>
        <w:t>  "Екібастұзкөмір" МАҚ    EUR      01.02.00  376 765,54     329 642,66</w:t>
      </w:r>
    </w:p>
    <w:p>
      <w:pPr>
        <w:spacing w:after="0"/>
        <w:ind w:left="0"/>
        <w:jc w:val="both"/>
      </w:pPr>
      <w:r>
        <w:rPr>
          <w:rFonts w:ascii="Times New Roman"/>
          <w:b w:val="false"/>
          <w:i w:val="false"/>
          <w:color w:val="000000"/>
          <w:sz w:val="28"/>
        </w:rPr>
        <w:t xml:space="preserve">  Павлодартрактор         EUR      01.03.00  2 225 684, 35  1 809 499,47   </w:t>
      </w:r>
    </w:p>
    <w:p>
      <w:pPr>
        <w:spacing w:after="0"/>
        <w:ind w:left="0"/>
        <w:jc w:val="both"/>
      </w:pPr>
      <w:r>
        <w:rPr>
          <w:rFonts w:ascii="Times New Roman"/>
          <w:b w:val="false"/>
          <w:i w:val="false"/>
          <w:color w:val="000000"/>
          <w:sz w:val="28"/>
        </w:rPr>
        <w:t>  Стройфарфор АҚ          EUR      01.03.00  734 720,87     694 771,51</w:t>
      </w:r>
    </w:p>
    <w:p>
      <w:pPr>
        <w:spacing w:after="0"/>
        <w:ind w:left="0"/>
        <w:jc w:val="both"/>
      </w:pPr>
      <w:r>
        <w:rPr>
          <w:rFonts w:ascii="Times New Roman"/>
          <w:b w:val="false"/>
          <w:i w:val="false"/>
          <w:color w:val="000000"/>
          <w:sz w:val="28"/>
        </w:rPr>
        <w:t>  АЗАТ                    EUR      01.03.00  1 501 156,16   1 312 486,26</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Канада несие желісі</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"Аквест" БҚ              USD                843 915,66     757 351,86</w:t>
      </w:r>
    </w:p>
    <w:p>
      <w:pPr>
        <w:spacing w:after="0"/>
        <w:ind w:left="0"/>
        <w:jc w:val="both"/>
      </w:pPr>
      <w:r>
        <w:rPr>
          <w:rFonts w:ascii="Times New Roman"/>
          <w:b w:val="false"/>
          <w:i w:val="false"/>
          <w:color w:val="000000"/>
          <w:sz w:val="28"/>
        </w:rPr>
        <w:t xml:space="preserve"> Барлығы:                 USD                843 915,66     757 351,86</w:t>
      </w:r>
    </w:p>
    <w:p>
      <w:pPr>
        <w:spacing w:after="0"/>
        <w:ind w:left="0"/>
        <w:jc w:val="both"/>
      </w:pPr>
      <w:r>
        <w:rPr>
          <w:rFonts w:ascii="Times New Roman"/>
          <w:b w:val="false"/>
          <w:i w:val="false"/>
          <w:color w:val="000000"/>
          <w:sz w:val="28"/>
        </w:rPr>
        <w:t>                          EUR                5 727 970,51   4 924 773,85</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Проценттер     !  Басқалары</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111 269,64          0,00</w:t>
      </w:r>
    </w:p>
    <w:p>
      <w:pPr>
        <w:spacing w:after="0"/>
        <w:ind w:left="0"/>
        <w:jc w:val="both"/>
      </w:pPr>
      <w:r>
        <w:rPr>
          <w:rFonts w:ascii="Times New Roman"/>
          <w:b w:val="false"/>
          <w:i w:val="false"/>
          <w:color w:val="000000"/>
          <w:sz w:val="28"/>
        </w:rPr>
        <w:t>     47 122,88           0,00</w:t>
      </w:r>
    </w:p>
    <w:p>
      <w:pPr>
        <w:spacing w:after="0"/>
        <w:ind w:left="0"/>
        <w:jc w:val="both"/>
      </w:pPr>
      <w:r>
        <w:rPr>
          <w:rFonts w:ascii="Times New Roman"/>
          <w:b w:val="false"/>
          <w:i w:val="false"/>
          <w:color w:val="000000"/>
          <w:sz w:val="28"/>
        </w:rPr>
        <w:t>     416 184,88          0,00</w:t>
      </w:r>
    </w:p>
    <w:p>
      <w:pPr>
        <w:spacing w:after="0"/>
        <w:ind w:left="0"/>
        <w:jc w:val="both"/>
      </w:pPr>
      <w:r>
        <w:rPr>
          <w:rFonts w:ascii="Times New Roman"/>
          <w:b w:val="false"/>
          <w:i w:val="false"/>
          <w:color w:val="000000"/>
          <w:sz w:val="28"/>
        </w:rPr>
        <w:t>     39 949,36           0,00</w:t>
      </w:r>
    </w:p>
    <w:p>
      <w:pPr>
        <w:spacing w:after="0"/>
        <w:ind w:left="0"/>
        <w:jc w:val="both"/>
      </w:pPr>
      <w:r>
        <w:rPr>
          <w:rFonts w:ascii="Times New Roman"/>
          <w:b w:val="false"/>
          <w:i w:val="false"/>
          <w:color w:val="000000"/>
          <w:sz w:val="28"/>
        </w:rPr>
        <w:t>     188 669,90          0,00</w:t>
      </w:r>
    </w:p>
    <w:p>
      <w:pPr>
        <w:spacing w:after="0"/>
        <w:ind w:left="0"/>
        <w:jc w:val="both"/>
      </w:pPr>
      <w:r>
        <w:rPr>
          <w:rFonts w:ascii="Times New Roman"/>
          <w:b w:val="false"/>
          <w:i w:val="false"/>
          <w:color w:val="000000"/>
          <w:sz w:val="28"/>
        </w:rPr>
        <w:t>     83 734,71           2829,09</w:t>
      </w:r>
    </w:p>
    <w:p>
      <w:pPr>
        <w:spacing w:after="0"/>
        <w:ind w:left="0"/>
        <w:jc w:val="both"/>
      </w:pPr>
      <w:r>
        <w:rPr>
          <w:rFonts w:ascii="Times New Roman"/>
          <w:b w:val="false"/>
          <w:i w:val="false"/>
          <w:color w:val="000000"/>
          <w:sz w:val="28"/>
        </w:rPr>
        <w:t>     83734,71            2829,09</w:t>
      </w:r>
    </w:p>
    <w:p>
      <w:pPr>
        <w:spacing w:after="0"/>
        <w:ind w:left="0"/>
        <w:jc w:val="both"/>
      </w:pPr>
      <w:r>
        <w:rPr>
          <w:rFonts w:ascii="Times New Roman"/>
          <w:b w:val="false"/>
          <w:i w:val="false"/>
          <w:color w:val="000000"/>
          <w:sz w:val="28"/>
        </w:rPr>
        <w:t>     803 196,66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Қазақстан Республикасы</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2000 жылғы</w:t>
      </w:r>
    </w:p>
    <w:p>
      <w:pPr>
        <w:spacing w:after="0"/>
        <w:ind w:left="0"/>
        <w:jc w:val="both"/>
      </w:pPr>
      <w:r>
        <w:rPr>
          <w:rFonts w:ascii="Times New Roman"/>
          <w:b w:val="false"/>
          <w:i w:val="false"/>
          <w:color w:val="000000"/>
          <w:sz w:val="28"/>
        </w:rPr>
        <w:t>                                                   18 ақпандағы</w:t>
      </w:r>
    </w:p>
    <w:p>
      <w:pPr>
        <w:spacing w:after="0"/>
        <w:ind w:left="0"/>
        <w:jc w:val="both"/>
      </w:pPr>
      <w:r>
        <w:rPr>
          <w:rFonts w:ascii="Times New Roman"/>
          <w:b w:val="false"/>
          <w:i w:val="false"/>
          <w:color w:val="000000"/>
          <w:sz w:val="28"/>
        </w:rPr>
        <w:t>                                             N 265 қаулысына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Қазақстан Республикасының мемлекеттік кепілдігі бар мемлекеттік емес</w:t>
      </w:r>
    </w:p>
    <w:p>
      <w:pPr>
        <w:spacing w:after="0"/>
        <w:ind w:left="0"/>
        <w:jc w:val="both"/>
      </w:pPr>
      <w:r>
        <w:rPr>
          <w:rFonts w:ascii="Times New Roman"/>
          <w:b w:val="false"/>
          <w:i w:val="false"/>
          <w:color w:val="000000"/>
          <w:sz w:val="28"/>
        </w:rPr>
        <w:t>           сыртқы заемдарды өтеу бойынша мерзімі өткен төлемдердің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Заемшы         ! Төлем  !   Төлем  !    Төлем   !  Негізгі</w:t>
      </w:r>
    </w:p>
    <w:p>
      <w:pPr>
        <w:spacing w:after="0"/>
        <w:ind w:left="0"/>
        <w:jc w:val="both"/>
      </w:pPr>
      <w:r>
        <w:rPr>
          <w:rFonts w:ascii="Times New Roman"/>
          <w:b w:val="false"/>
          <w:i w:val="false"/>
          <w:color w:val="000000"/>
          <w:sz w:val="28"/>
        </w:rPr>
        <w:t>          ұйым           валютасы    уақыты     сомасы      борыш</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Германия несие желісі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ҚР ІІМ ҚАКД             EUR      02.08.99  813,84         0,00      </w:t>
      </w:r>
    </w:p>
    <w:p>
      <w:pPr>
        <w:spacing w:after="0"/>
        <w:ind w:left="0"/>
        <w:jc w:val="both"/>
      </w:pPr>
      <w:r>
        <w:rPr>
          <w:rFonts w:ascii="Times New Roman"/>
          <w:b w:val="false"/>
          <w:i w:val="false"/>
          <w:color w:val="000000"/>
          <w:sz w:val="28"/>
        </w:rPr>
        <w:t xml:space="preserve">  "Екібастұзкөмір" МАҚ    EUR      01.10.99  990,58         0,00       </w:t>
      </w:r>
    </w:p>
    <w:p>
      <w:pPr>
        <w:spacing w:after="0"/>
        <w:ind w:left="0"/>
        <w:jc w:val="both"/>
      </w:pPr>
      <w:r>
        <w:rPr>
          <w:rFonts w:ascii="Times New Roman"/>
          <w:b w:val="false"/>
          <w:i w:val="false"/>
          <w:color w:val="000000"/>
          <w:sz w:val="28"/>
        </w:rPr>
        <w:t xml:space="preserve">  "Екібастұзкөмір" МАҚ    EUR      01.08.99  61,87          0,00          </w:t>
      </w:r>
    </w:p>
    <w:p>
      <w:pPr>
        <w:spacing w:after="0"/>
        <w:ind w:left="0"/>
        <w:jc w:val="both"/>
      </w:pPr>
      <w:r>
        <w:rPr>
          <w:rFonts w:ascii="Times New Roman"/>
          <w:b w:val="false"/>
          <w:i w:val="false"/>
          <w:color w:val="000000"/>
          <w:sz w:val="28"/>
        </w:rPr>
        <w:t xml:space="preserve">  Ауылмаш                 EUR      01.10.99  756,26         0,00           </w:t>
      </w:r>
    </w:p>
    <w:p>
      <w:pPr>
        <w:spacing w:after="0"/>
        <w:ind w:left="0"/>
        <w:jc w:val="both"/>
      </w:pPr>
      <w:r>
        <w:rPr>
          <w:rFonts w:ascii="Times New Roman"/>
          <w:b w:val="false"/>
          <w:i w:val="false"/>
          <w:color w:val="000000"/>
          <w:sz w:val="28"/>
        </w:rPr>
        <w:t xml:space="preserve">  Ауылмаш                 EUR      01.10.99  491,26         0,00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Франция несие желісі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"Батыс" АК              EUR      29.11.99  6 453, 59      0,00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Жапония несие желісі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"Карметкомбинат"        JPY      03.11.99  1 433 887,00   0,00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АҚШ несие желісі</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ААҚ "Актурбо"            USD      15.12.99  33 419,01      0,00      </w:t>
      </w:r>
    </w:p>
    <w:p>
      <w:pPr>
        <w:spacing w:after="0"/>
        <w:ind w:left="0"/>
        <w:jc w:val="both"/>
      </w:pPr>
      <w:r>
        <w:rPr>
          <w:rFonts w:ascii="Times New Roman"/>
          <w:b w:val="false"/>
          <w:i w:val="false"/>
          <w:color w:val="000000"/>
          <w:sz w:val="28"/>
        </w:rPr>
        <w:t xml:space="preserve"> "Отель Астана" ААҚ БК    USD      15.12.99  1 394 175,29   1 012 712,00   </w:t>
      </w:r>
    </w:p>
    <w:p>
      <w:pPr>
        <w:spacing w:after="0"/>
        <w:ind w:left="0"/>
        <w:jc w:val="both"/>
      </w:pPr>
      <w:r>
        <w:rPr>
          <w:rFonts w:ascii="Times New Roman"/>
          <w:b w:val="false"/>
          <w:i w:val="false"/>
          <w:color w:val="000000"/>
          <w:sz w:val="28"/>
        </w:rPr>
        <w:t xml:space="preserve"> "Тағам" МАК              USD      29.12.99  20 000,00      0,00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Барлығы                  EUR                9 576,40       0,00</w:t>
      </w:r>
    </w:p>
    <w:p>
      <w:pPr>
        <w:spacing w:after="0"/>
        <w:ind w:left="0"/>
        <w:jc w:val="both"/>
      </w:pPr>
      <w:r>
        <w:rPr>
          <w:rFonts w:ascii="Times New Roman"/>
          <w:b w:val="false"/>
          <w:i w:val="false"/>
          <w:color w:val="000000"/>
          <w:sz w:val="28"/>
        </w:rPr>
        <w:t>                          USD                1 447 594,30   0,00</w:t>
      </w:r>
    </w:p>
    <w:p>
      <w:pPr>
        <w:spacing w:after="0"/>
        <w:ind w:left="0"/>
        <w:jc w:val="both"/>
      </w:pPr>
      <w:r>
        <w:rPr>
          <w:rFonts w:ascii="Times New Roman"/>
          <w:b w:val="false"/>
          <w:i w:val="false"/>
          <w:color w:val="000000"/>
          <w:sz w:val="28"/>
        </w:rPr>
        <w:t>                          JPY                1 433 887,00   0,00</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Проценттер     !  Басқалары</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0,00             813,84   </w:t>
      </w:r>
    </w:p>
    <w:p>
      <w:pPr>
        <w:spacing w:after="0"/>
        <w:ind w:left="0"/>
        <w:jc w:val="both"/>
      </w:pPr>
      <w:r>
        <w:rPr>
          <w:rFonts w:ascii="Times New Roman"/>
          <w:b w:val="false"/>
          <w:i w:val="false"/>
          <w:color w:val="000000"/>
          <w:sz w:val="28"/>
        </w:rPr>
        <w:t xml:space="preserve">    0,00             990,58 </w:t>
      </w:r>
    </w:p>
    <w:p>
      <w:pPr>
        <w:spacing w:after="0"/>
        <w:ind w:left="0"/>
        <w:jc w:val="both"/>
      </w:pPr>
      <w:r>
        <w:rPr>
          <w:rFonts w:ascii="Times New Roman"/>
          <w:b w:val="false"/>
          <w:i w:val="false"/>
          <w:color w:val="000000"/>
          <w:sz w:val="28"/>
        </w:rPr>
        <w:t xml:space="preserve">    0,00             61,87      </w:t>
      </w:r>
    </w:p>
    <w:p>
      <w:pPr>
        <w:spacing w:after="0"/>
        <w:ind w:left="0"/>
        <w:jc w:val="both"/>
      </w:pPr>
      <w:r>
        <w:rPr>
          <w:rFonts w:ascii="Times New Roman"/>
          <w:b w:val="false"/>
          <w:i w:val="false"/>
          <w:color w:val="000000"/>
          <w:sz w:val="28"/>
        </w:rPr>
        <w:t xml:space="preserve">    0,00             756,26    </w:t>
      </w:r>
    </w:p>
    <w:p>
      <w:pPr>
        <w:spacing w:after="0"/>
        <w:ind w:left="0"/>
        <w:jc w:val="both"/>
      </w:pPr>
      <w:r>
        <w:rPr>
          <w:rFonts w:ascii="Times New Roman"/>
          <w:b w:val="false"/>
          <w:i w:val="false"/>
          <w:color w:val="000000"/>
          <w:sz w:val="28"/>
        </w:rPr>
        <w:t xml:space="preserve">    0,00             491,26    </w:t>
      </w:r>
    </w:p>
    <w:p>
      <w:pPr>
        <w:spacing w:after="0"/>
        <w:ind w:left="0"/>
        <w:jc w:val="both"/>
      </w:pPr>
      <w:r>
        <w:rPr>
          <w:rFonts w:ascii="Times New Roman"/>
          <w:b w:val="false"/>
          <w:i w:val="false"/>
          <w:color w:val="000000"/>
          <w:sz w:val="28"/>
        </w:rPr>
        <w:t xml:space="preserve">    0,00             6 453,59     </w:t>
      </w:r>
    </w:p>
    <w:p>
      <w:pPr>
        <w:spacing w:after="0"/>
        <w:ind w:left="0"/>
        <w:jc w:val="both"/>
      </w:pPr>
      <w:r>
        <w:rPr>
          <w:rFonts w:ascii="Times New Roman"/>
          <w:b w:val="false"/>
          <w:i w:val="false"/>
          <w:color w:val="000000"/>
          <w:sz w:val="28"/>
        </w:rPr>
        <w:t xml:space="preserve">    0,00             1 433 887,00   </w:t>
      </w:r>
    </w:p>
    <w:p>
      <w:pPr>
        <w:spacing w:after="0"/>
        <w:ind w:left="0"/>
        <w:jc w:val="both"/>
      </w:pPr>
      <w:r>
        <w:rPr>
          <w:rFonts w:ascii="Times New Roman"/>
          <w:b w:val="false"/>
          <w:i w:val="false"/>
          <w:color w:val="000000"/>
          <w:sz w:val="28"/>
        </w:rPr>
        <w:t xml:space="preserve">    0,00             33 419,01  </w:t>
      </w:r>
    </w:p>
    <w:p>
      <w:pPr>
        <w:spacing w:after="0"/>
        <w:ind w:left="0"/>
        <w:jc w:val="both"/>
      </w:pPr>
      <w:r>
        <w:rPr>
          <w:rFonts w:ascii="Times New Roman"/>
          <w:b w:val="false"/>
          <w:i w:val="false"/>
          <w:color w:val="000000"/>
          <w:sz w:val="28"/>
        </w:rPr>
        <w:t xml:space="preserve">    381463,29        0,00 </w:t>
      </w:r>
    </w:p>
    <w:p>
      <w:pPr>
        <w:spacing w:after="0"/>
        <w:ind w:left="0"/>
        <w:jc w:val="both"/>
      </w:pPr>
      <w:r>
        <w:rPr>
          <w:rFonts w:ascii="Times New Roman"/>
          <w:b w:val="false"/>
          <w:i w:val="false"/>
          <w:color w:val="000000"/>
          <w:sz w:val="28"/>
        </w:rPr>
        <w:t>    0,00             20 000,00</w:t>
      </w:r>
    </w:p>
    <w:p>
      <w:pPr>
        <w:spacing w:after="0"/>
        <w:ind w:left="0"/>
        <w:jc w:val="both"/>
      </w:pPr>
      <w:r>
        <w:rPr>
          <w:rFonts w:ascii="Times New Roman"/>
          <w:b w:val="false"/>
          <w:i w:val="false"/>
          <w:color w:val="000000"/>
          <w:sz w:val="28"/>
        </w:rPr>
        <w:t xml:space="preserve">    0,00             9 576,40  </w:t>
      </w:r>
    </w:p>
    <w:p>
      <w:pPr>
        <w:spacing w:after="0"/>
        <w:ind w:left="0"/>
        <w:jc w:val="both"/>
      </w:pPr>
      <w:r>
        <w:rPr>
          <w:rFonts w:ascii="Times New Roman"/>
          <w:b w:val="false"/>
          <w:i w:val="false"/>
          <w:color w:val="000000"/>
          <w:sz w:val="28"/>
        </w:rPr>
        <w:t>    0,00             1 447 594,30</w:t>
      </w:r>
    </w:p>
    <w:p>
      <w:pPr>
        <w:spacing w:after="0"/>
        <w:ind w:left="0"/>
        <w:jc w:val="both"/>
      </w:pPr>
      <w:r>
        <w:rPr>
          <w:rFonts w:ascii="Times New Roman"/>
          <w:b w:val="false"/>
          <w:i w:val="false"/>
          <w:color w:val="000000"/>
          <w:sz w:val="28"/>
        </w:rPr>
        <w:t>    0,00             1 433 887,00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2-қосымша өзгерді - ҚР Үкіметінің 2000.05.08. N 672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P000672_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