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c209" w14:textId="46dc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Қырғыз Республикасының Қорғаныс министрлігі арасындағы Қазақстан Республикасы Қарулы Күштерінің Әскери академиясында Қырғыз Республикасының 1998 жылы қабылданған әскери қызметшілерін даярлау жөніндегі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14 ақпан N 233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Қорғаныс министрлігі мен Қырғыз Республикасының Қорғаныс министрлігі арасындағы Қазақстан Республикасы Қарулы Күштерінің Әскери академиясында Қырғыз Республикасының 1998 жылы қабылданған әскери қызметшілерін даярлау жөніндегі хаттамаға (бұдан әрі - Хаттама) қол қоюға келісім берілсін. </w:t>
      </w:r>
      <w:r>
        <w:br/>
      </w:r>
      <w:r>
        <w:rPr>
          <w:rFonts w:ascii="Times New Roman"/>
          <w:b w:val="false"/>
          <w:i w:val="false"/>
          <w:color w:val="000000"/>
          <w:sz w:val="28"/>
        </w:rPr>
        <w:t xml:space="preserve">
      2. Қазақстан Республикасының Қорғаныс министрлігі мен Қаржы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Қырғыз Республикасының 1998 жылы қабылданған әскери </w:t>
      </w:r>
    </w:p>
    <w:p>
      <w:pPr>
        <w:spacing w:after="0"/>
        <w:ind w:left="0"/>
        <w:jc w:val="both"/>
      </w:pPr>
      <w:r>
        <w:rPr>
          <w:rFonts w:ascii="Times New Roman"/>
          <w:b w:val="false"/>
          <w:i w:val="false"/>
          <w:color w:val="000000"/>
          <w:sz w:val="28"/>
        </w:rPr>
        <w:t xml:space="preserve">қызметшілерін оқытуды Қазақстан Республикасының заңдарында және Хаттамада </w:t>
      </w:r>
    </w:p>
    <w:p>
      <w:pPr>
        <w:spacing w:after="0"/>
        <w:ind w:left="0"/>
        <w:jc w:val="both"/>
      </w:pPr>
      <w:r>
        <w:rPr>
          <w:rFonts w:ascii="Times New Roman"/>
          <w:b w:val="false"/>
          <w:i w:val="false"/>
          <w:color w:val="000000"/>
          <w:sz w:val="28"/>
        </w:rPr>
        <w:t xml:space="preserve">белгіленген тәртіпте мемлекеттік білім беру тапсырысы негізінде және </w:t>
      </w:r>
    </w:p>
    <w:p>
      <w:pPr>
        <w:spacing w:after="0"/>
        <w:ind w:left="0"/>
        <w:jc w:val="both"/>
      </w:pPr>
      <w:r>
        <w:rPr>
          <w:rFonts w:ascii="Times New Roman"/>
          <w:b w:val="false"/>
          <w:i w:val="false"/>
          <w:color w:val="000000"/>
          <w:sz w:val="28"/>
        </w:rPr>
        <w:t xml:space="preserve">республикалық бюджетте жоғары білім беру үшін Қорғаныс министрлігіне </w:t>
      </w:r>
    </w:p>
    <w:p>
      <w:pPr>
        <w:spacing w:after="0"/>
        <w:ind w:left="0"/>
        <w:jc w:val="both"/>
      </w:pPr>
      <w:r>
        <w:rPr>
          <w:rFonts w:ascii="Times New Roman"/>
          <w:b w:val="false"/>
          <w:i w:val="false"/>
          <w:color w:val="000000"/>
          <w:sz w:val="28"/>
        </w:rPr>
        <w:t>көзделген қаржы шегінде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министрлігі мен</w:t>
      </w:r>
    </w:p>
    <w:p>
      <w:pPr>
        <w:spacing w:after="0"/>
        <w:ind w:left="0"/>
        <w:jc w:val="both"/>
      </w:pPr>
      <w:r>
        <w:rPr>
          <w:rFonts w:ascii="Times New Roman"/>
          <w:b w:val="false"/>
          <w:i w:val="false"/>
          <w:color w:val="000000"/>
          <w:sz w:val="28"/>
        </w:rPr>
        <w:t>      Қырғыз Республикасының Қорғаныс министрлiгі арасындағы</w:t>
      </w:r>
    </w:p>
    <w:p>
      <w:pPr>
        <w:spacing w:after="0"/>
        <w:ind w:left="0"/>
        <w:jc w:val="both"/>
      </w:pPr>
      <w:r>
        <w:rPr>
          <w:rFonts w:ascii="Times New Roman"/>
          <w:b w:val="false"/>
          <w:i w:val="false"/>
          <w:color w:val="000000"/>
          <w:sz w:val="28"/>
        </w:rPr>
        <w:t>     Қазақстан Республикасы Қарулы Күштерiнің Әскери академиясында</w:t>
      </w:r>
    </w:p>
    <w:p>
      <w:pPr>
        <w:spacing w:after="0"/>
        <w:ind w:left="0"/>
        <w:jc w:val="both"/>
      </w:pPr>
      <w:r>
        <w:rPr>
          <w:rFonts w:ascii="Times New Roman"/>
          <w:b w:val="false"/>
          <w:i w:val="false"/>
          <w:color w:val="000000"/>
          <w:sz w:val="28"/>
        </w:rPr>
        <w:t>          Қырғыз Республикасының 1998 жылы қабылданған</w:t>
      </w:r>
    </w:p>
    <w:p>
      <w:pPr>
        <w:spacing w:after="0"/>
        <w:ind w:left="0"/>
        <w:jc w:val="both"/>
      </w:pPr>
      <w:r>
        <w:rPr>
          <w:rFonts w:ascii="Times New Roman"/>
          <w:b w:val="false"/>
          <w:i w:val="false"/>
          <w:color w:val="000000"/>
          <w:sz w:val="28"/>
        </w:rPr>
        <w:t>            әскери қызметшілерiн даярлау жөнiндегi</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екеуi бiрге Тараптар деп аталатын, бұдан былай </w:t>
      </w:r>
    </w:p>
    <w:p>
      <w:pPr>
        <w:spacing w:after="0"/>
        <w:ind w:left="0"/>
        <w:jc w:val="both"/>
      </w:pPr>
      <w:r>
        <w:rPr>
          <w:rFonts w:ascii="Times New Roman"/>
          <w:b w:val="false"/>
          <w:i w:val="false"/>
          <w:color w:val="000000"/>
          <w:sz w:val="28"/>
        </w:rPr>
        <w:t xml:space="preserve">"Қабылдаушы Тарап" деп аталатын Қазақстан Республикасының Қорғаныс </w:t>
      </w:r>
    </w:p>
    <w:p>
      <w:pPr>
        <w:spacing w:after="0"/>
        <w:ind w:left="0"/>
        <w:jc w:val="both"/>
      </w:pPr>
      <w:r>
        <w:rPr>
          <w:rFonts w:ascii="Times New Roman"/>
          <w:b w:val="false"/>
          <w:i w:val="false"/>
          <w:color w:val="000000"/>
          <w:sz w:val="28"/>
        </w:rPr>
        <w:t xml:space="preserve">министрлiгi мен "Жiберушi Тарап" деп аталатын Қырғыз Республикасының </w:t>
      </w:r>
    </w:p>
    <w:p>
      <w:pPr>
        <w:spacing w:after="0"/>
        <w:ind w:left="0"/>
        <w:jc w:val="both"/>
      </w:pPr>
      <w:r>
        <w:rPr>
          <w:rFonts w:ascii="Times New Roman"/>
          <w:b w:val="false"/>
          <w:i w:val="false"/>
          <w:color w:val="000000"/>
          <w:sz w:val="28"/>
        </w:rPr>
        <w:t xml:space="preserve">Қорғаныс министрлiгi, </w:t>
      </w:r>
    </w:p>
    <w:p>
      <w:pPr>
        <w:spacing w:after="0"/>
        <w:ind w:left="0"/>
        <w:jc w:val="both"/>
      </w:pPr>
      <w:r>
        <w:rPr>
          <w:rFonts w:ascii="Times New Roman"/>
          <w:b w:val="false"/>
          <w:i w:val="false"/>
          <w:color w:val="000000"/>
          <w:sz w:val="28"/>
        </w:rPr>
        <w:t xml:space="preserve">     1997 жылғы 8 сәуiрдегi Қазақстан Республикасы мен Қырғыз Республикасы </w:t>
      </w:r>
    </w:p>
    <w:p>
      <w:pPr>
        <w:spacing w:after="0"/>
        <w:ind w:left="0"/>
        <w:jc w:val="both"/>
      </w:pPr>
      <w:r>
        <w:rPr>
          <w:rFonts w:ascii="Times New Roman"/>
          <w:b w:val="false"/>
          <w:i w:val="false"/>
          <w:color w:val="000000"/>
          <w:sz w:val="28"/>
        </w:rPr>
        <w:t xml:space="preserve">арасындағы әскери саладағы ынтымақтастық туралы Шартты басшылыққа ала </w:t>
      </w:r>
    </w:p>
    <w:p>
      <w:pPr>
        <w:spacing w:after="0"/>
        <w:ind w:left="0"/>
        <w:jc w:val="both"/>
      </w:pPr>
      <w:r>
        <w:rPr>
          <w:rFonts w:ascii="Times New Roman"/>
          <w:b w:val="false"/>
          <w:i w:val="false"/>
          <w:color w:val="000000"/>
          <w:sz w:val="28"/>
        </w:rPr>
        <w:t xml:space="preserve">отырып, </w:t>
      </w:r>
    </w:p>
    <w:p>
      <w:pPr>
        <w:spacing w:after="0"/>
        <w:ind w:left="0"/>
        <w:jc w:val="both"/>
      </w:pPr>
      <w:r>
        <w:rPr>
          <w:rFonts w:ascii="Times New Roman"/>
          <w:b w:val="false"/>
          <w:i w:val="false"/>
          <w:color w:val="000000"/>
          <w:sz w:val="28"/>
        </w:rPr>
        <w:t xml:space="preserve">     әскери бiлiм беру саласындағы екi жақты ынтымақтастықты дамытуға ниет </w:t>
      </w:r>
    </w:p>
    <w:p>
      <w:pPr>
        <w:spacing w:after="0"/>
        <w:ind w:left="0"/>
        <w:jc w:val="both"/>
      </w:pPr>
      <w:r>
        <w:rPr>
          <w:rFonts w:ascii="Times New Roman"/>
          <w:b w:val="false"/>
          <w:i w:val="false"/>
          <w:color w:val="000000"/>
          <w:sz w:val="28"/>
        </w:rPr>
        <w:t>бiлдiре отырып,</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Қабылдаушы Тарап Жiберушi Тараптың жазбаша тапсырысына сәйкес Қазақстан Республикасы Қарулы Күштерiнiң Әскери академиясында (бұдан былай Академия) 1998 жылы iрiктелiп алынған Қырғыз Республикасының әскери қызметшiлерiн күндiзгi оқу нысаны бойынша оқыту үшiн үш тыңдаушыны және он курсантты қабылдайды.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Қырғыз Республикасының Қарулы Күштерiнен "мотоатқыштар және танк әскерi командалық-штабтық жедел-тактикалық" мамандықтары бойынша үш тыңдаушыны күндiзгi оқу нысаны бойынша оқыту жөнiндегi шығыстар Қабылдаушы Тарапқа жүктеледi. </w:t>
      </w:r>
      <w:r>
        <w:br/>
      </w:r>
      <w:r>
        <w:rPr>
          <w:rFonts w:ascii="Times New Roman"/>
          <w:b w:val="false"/>
          <w:i w:val="false"/>
          <w:color w:val="000000"/>
          <w:sz w:val="28"/>
        </w:rPr>
        <w:t xml:space="preserve">
      Аталған шығыстардың iшiне: </w:t>
      </w:r>
      <w:r>
        <w:br/>
      </w:r>
      <w:r>
        <w:rPr>
          <w:rFonts w:ascii="Times New Roman"/>
          <w:b w:val="false"/>
          <w:i w:val="false"/>
          <w:color w:val="000000"/>
          <w:sz w:val="28"/>
        </w:rPr>
        <w:t xml:space="preserve">
      - оқытушы құраммен, оқу құралдарымен, оқу-сыныптық керек-жарақтармен, зертханалық жабдықтармен, қару-жарақпен, техникамен, оқ-дәрiлермен және практикалық оқытудың басқа да техникалық құралдарымен, сондай-ақ шығыс материалдарымен және оқу жоспарлары мен бағдарламаларына сәйкес оқу процесiне қажеттi басқа да жабдықтармен; </w:t>
      </w:r>
      <w:r>
        <w:br/>
      </w:r>
      <w:r>
        <w:rPr>
          <w:rFonts w:ascii="Times New Roman"/>
          <w:b w:val="false"/>
          <w:i w:val="false"/>
          <w:color w:val="000000"/>
          <w:sz w:val="28"/>
        </w:rPr>
        <w:t xml:space="preserve">
      - кiтапханалармен, оқу және спорт залдарымен, оқу процесiне қажеттi басқа ғимараттармен; </w:t>
      </w:r>
      <w:r>
        <w:br/>
      </w:r>
      <w:r>
        <w:rPr>
          <w:rFonts w:ascii="Times New Roman"/>
          <w:b w:val="false"/>
          <w:i w:val="false"/>
          <w:color w:val="000000"/>
          <w:sz w:val="28"/>
        </w:rPr>
        <w:t xml:space="preserve">
      - оқыту мақсаттарына, сондай-ақ оқып жүрген әскери қызметшiлердi оқыту пункттерiнен полигондарға және оқыту пункттерiне қайта тасымалдауға арналған көлiкпен; </w:t>
      </w:r>
      <w:r>
        <w:br/>
      </w:r>
      <w:r>
        <w:rPr>
          <w:rFonts w:ascii="Times New Roman"/>
          <w:b w:val="false"/>
          <w:i w:val="false"/>
          <w:color w:val="000000"/>
          <w:sz w:val="28"/>
        </w:rPr>
        <w:t xml:space="preserve">
      - Қазақстан Республикасы Қарулы Күштерi әскери қызметшiлердiң тиiстi санаттары үшiн қолданылып жүрген нормалар бойынша техникамен жұмыс iстеуге арналған арнайы киiммен қамтамасыз ету шығыстары кiредi. </w:t>
      </w:r>
      <w:r>
        <w:br/>
      </w:r>
      <w:r>
        <w:rPr>
          <w:rFonts w:ascii="Times New Roman"/>
          <w:b w:val="false"/>
          <w:i w:val="false"/>
          <w:color w:val="000000"/>
          <w:sz w:val="28"/>
        </w:rPr>
        <w:t xml:space="preserve">
      2. Аталған әскери қызметшiлердi ұстау жөнiндегi шығыстар Жiберушi Тарапқа жүктеледi және оның iшiне: </w:t>
      </w:r>
      <w:r>
        <w:br/>
      </w:r>
      <w:r>
        <w:rPr>
          <w:rFonts w:ascii="Times New Roman"/>
          <w:b w:val="false"/>
          <w:i w:val="false"/>
          <w:color w:val="000000"/>
          <w:sz w:val="28"/>
        </w:rPr>
        <w:t xml:space="preserve">
      - Қырғыз Республикасы Қарулы Күштерiнiң әскери қызметшiлерi үшiн белгiленген нормалар бойынша ақшалай үлес; </w:t>
      </w:r>
      <w:r>
        <w:br/>
      </w:r>
      <w:r>
        <w:rPr>
          <w:rFonts w:ascii="Times New Roman"/>
          <w:b w:val="false"/>
          <w:i w:val="false"/>
          <w:color w:val="000000"/>
          <w:sz w:val="28"/>
        </w:rPr>
        <w:t xml:space="preserve">
      - осы Хаттаманың 6-бабына сәйкес көлiк шығыстары; </w:t>
      </w:r>
      <w:r>
        <w:br/>
      </w:r>
      <w:r>
        <w:rPr>
          <w:rFonts w:ascii="Times New Roman"/>
          <w:b w:val="false"/>
          <w:i w:val="false"/>
          <w:color w:val="000000"/>
          <w:sz w:val="28"/>
        </w:rPr>
        <w:t xml:space="preserve">
      - Қырғыз Республикасы Қарулы Күштерiнiң нормалары бойынша заттай үлес кiредi. Тыңдаушылар қатарындағы Қырғыз Республикасы Қарулы Күштерiнiң әскери қызметшiлерi ұлттық әскери киiмдi киедi. </w:t>
      </w:r>
      <w:r>
        <w:br/>
      </w:r>
      <w:r>
        <w:rPr>
          <w:rFonts w:ascii="Times New Roman"/>
          <w:b w:val="false"/>
          <w:i w:val="false"/>
          <w:color w:val="000000"/>
          <w:sz w:val="28"/>
        </w:rPr>
        <w:t xml:space="preserve">
      3. Академияда көзделген мамандықтар бойынша және Жiберушi Тараптың жазбаша тапсырысына сәйкес Қырғыз Республикасы Қарулы Күштерiнің он курсантын оқыту мен ұстау жөнiндегi шығыстар Жiберушi Тарапқа жүктеледi. Бұл ретте курсанттар Академия курсанттары үшiн белгiленген нормалар бойынша барлық үлес түрлерiмен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Қырғыз Республикасының әскери қызметшiлерiн оқыту Қазақстан Республикасы әскери қызметшiлерiнің тиiстi санаттары үшiн бекiтiлген бағдарламалар бойынша, Академиядағы оқыту жүргiзiлетiн тiлде жүзеге асырылатын болады. </w:t>
      </w:r>
      <w:r>
        <w:br/>
      </w:r>
      <w:r>
        <w:rPr>
          <w:rFonts w:ascii="Times New Roman"/>
          <w:b w:val="false"/>
          <w:i w:val="false"/>
          <w:color w:val="000000"/>
          <w:sz w:val="28"/>
        </w:rPr>
        <w:t xml:space="preserve">
      Академияда оқып жүрген Қырғыз Республикасы әскери қызметшiлерiнің тағылымдамасы оқу жоспарында көзделген мерзiмде Қырғыз Республикасы Қарулы Күштерiнің әскери бөлiмдерiнде жүргiзiлетiн болады. </w:t>
      </w:r>
      <w:r>
        <w:br/>
      </w:r>
      <w:r>
        <w:rPr>
          <w:rFonts w:ascii="Times New Roman"/>
          <w:b w:val="false"/>
          <w:i w:val="false"/>
          <w:color w:val="000000"/>
          <w:sz w:val="28"/>
        </w:rPr>
        <w:t xml:space="preserve">
      Қабылдаушы Тарап Жiберушi Тараптың алдын ала жазбаша өтiнiшi бойынша Жiберушi Тараптың офицерлер қатарындағы әскери қызметшiлерiн сырттай оқыту нысанына ауыстыру туралы мәселенi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Тыңдаушылар қатарындағы Қырғыз Республикасының әскери қызметшiлерi, оның iшiнде олар оқуға отбасымен бiрге жiберiлген жағдайда, ақылы негiзде жатақханамен қамтамасыз етiледi. Тыңдаушыларға, оның iшiнде отбасымен тұруы үшiн жатақхана беру Қабылдаушы Тараптың мүмкiншiлiгiн ескере отырып, Жiберушi Тараптың жазбаша өтiнiмiне сәйкес жүзеге асырылатын болады. </w:t>
      </w:r>
      <w:r>
        <w:br/>
      </w:r>
      <w:r>
        <w:rPr>
          <w:rFonts w:ascii="Times New Roman"/>
          <w:b w:val="false"/>
          <w:i w:val="false"/>
          <w:color w:val="000000"/>
          <w:sz w:val="28"/>
        </w:rPr>
        <w:t xml:space="preserve">
      Курсанттар қатарындағы Қырғыз Республикасының әскери қызметшiлерi оқуға отбасынсыз жiберiледi және казармада тұратын болады. </w:t>
      </w:r>
      <w:r>
        <w:br/>
      </w:r>
      <w:r>
        <w:rPr>
          <w:rFonts w:ascii="Times New Roman"/>
          <w:b w:val="false"/>
          <w:i w:val="false"/>
          <w:color w:val="000000"/>
          <w:sz w:val="28"/>
        </w:rPr>
        <w:t xml:space="preserve">
      Қабылдаушы Тарап Академияда оқып жүрген әскери қызметшiлердiң отбасы мүшелерiн уақытша тiркеу туралы мәселенi қарайтын болады. Уақытша тiркеуге байланысты шығыстар оқып жүргендердiң өз қаражаты есебiнен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Қырғыз Республикасының әскери қызметшiлерiне, сондай-ақ олармен бiрге тұратын олардың отбасы мүшелерiне Қабылдаушы Тараптың әскери-медициналық мекемелерiнде жедел және амбулаторлық жағынан ақысыз медициналық көмек көрсетiледi. </w:t>
      </w:r>
      <w:r>
        <w:br/>
      </w:r>
      <w:r>
        <w:rPr>
          <w:rFonts w:ascii="Times New Roman"/>
          <w:b w:val="false"/>
          <w:i w:val="false"/>
          <w:color w:val="000000"/>
          <w:sz w:val="28"/>
        </w:rPr>
        <w:t xml:space="preserve">
      Тексерiлудiң қымбат тұратын түрлерi мен стационарлық емдеу Қабылдаушы Тараптың әскери - медициналық мекемелерiнде акт төлеу арқылы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Академияда оқып жүрген Қырғыз Республикасының әскери қызметшiлерiне жыл сайын: жазғы уақытта ұзақтығы 30 тәулiк, қысқы уақытта ұзақтығы 14 тәулiк кезектi демалыс берiлетiн болады. </w:t>
      </w:r>
      <w:r>
        <w:br/>
      </w:r>
      <w:r>
        <w:rPr>
          <w:rFonts w:ascii="Times New Roman"/>
          <w:b w:val="false"/>
          <w:i w:val="false"/>
          <w:color w:val="000000"/>
          <w:sz w:val="28"/>
        </w:rPr>
        <w:t xml:space="preserve">
      Академияда оқып жүрген Қырғыз Республикасының әскери қызметшiлерi мен олардың отбасы мүшелерiнiң демалысқа, тағылымдамаға баруға байланысты, сондай-ақ басқа негiздер жөнiндегi көлiк шығыстары төмендегiдей тәртiппен жүргiзiледi: </w:t>
      </w:r>
      <w:r>
        <w:br/>
      </w:r>
      <w:r>
        <w:rPr>
          <w:rFonts w:ascii="Times New Roman"/>
          <w:b w:val="false"/>
          <w:i w:val="false"/>
          <w:color w:val="000000"/>
          <w:sz w:val="28"/>
        </w:rPr>
        <w:t xml:space="preserve">
      Жiберушi Тарап өз есебiнен: </w:t>
      </w:r>
      <w:r>
        <w:br/>
      </w:r>
      <w:r>
        <w:rPr>
          <w:rFonts w:ascii="Times New Roman"/>
          <w:b w:val="false"/>
          <w:i w:val="false"/>
          <w:color w:val="000000"/>
          <w:sz w:val="28"/>
        </w:rPr>
        <w:t xml:space="preserve">
      - Академия тыңдаушылары мен олардың отбасы мүшелерiнiң көлiк шығыстарын; </w:t>
      </w:r>
      <w:r>
        <w:br/>
      </w:r>
      <w:r>
        <w:rPr>
          <w:rFonts w:ascii="Times New Roman"/>
          <w:b w:val="false"/>
          <w:i w:val="false"/>
          <w:color w:val="000000"/>
          <w:sz w:val="28"/>
        </w:rPr>
        <w:t xml:space="preserve">
      - курсанттар қатарындағы Қырғыз Республикасы әскери қызметшiлерiнiң жол ақысын, Қырғызстан аумағы шегiнде Бiшкек қаласынан тағылымдама немесе демалысын өткiзу орнына бару және қайту жолындағы, сондай-ақ Бiшкек қаласынан оқу орнына - Алматы қаласына дейiн олардың жүктерiн жеткiзудi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Академияда оқып жүрген Қырғыз Республикасының әскери қызметшiлерi Қазақстан Республикасының заңдарын, өзге нормативтi құқықтық актiлердi, Қазақстан Республикасы Қарулы Күштерiнің Жарғыларын сақтауға тиiс және оқу процесін қамтамасыз етуге байланысты қызметке тартылатын болады. </w:t>
      </w:r>
      <w:r>
        <w:br/>
      </w:r>
      <w:r>
        <w:rPr>
          <w:rFonts w:ascii="Times New Roman"/>
          <w:b w:val="false"/>
          <w:i w:val="false"/>
          <w:color w:val="000000"/>
          <w:sz w:val="28"/>
        </w:rPr>
        <w:t xml:space="preserve">
      Қазақстан Республикасының заңдарында көзделген негiздер бойынша Қырғыз Республикасының әскери қызметшiлерiн Академиядан шығаруды Жiберушi Тараптың келiсiмiнен кейiн Қабылдаушы Тарап жүзеге асыратын болады. </w:t>
      </w:r>
      <w:r>
        <w:br/>
      </w:r>
      <w:r>
        <w:rPr>
          <w:rFonts w:ascii="Times New Roman"/>
          <w:b w:val="false"/>
          <w:i w:val="false"/>
          <w:color w:val="000000"/>
          <w:sz w:val="28"/>
        </w:rPr>
        <w:t xml:space="preserve">
      Оқудан шығарылған курсанттар мен тыңдаушылар Қырғыз Республикасы Қорғаныс министрiнiң қарауына жiберiлетiн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 жазбаша өтiнiштi алған жағдайда Жiберушi Тараптың өкiлдерiне Академияда оқып жүрген немесе оқуды аяқтаған Қырғыз Республикасы әскери қызметшiлерiнің жұмыс дәптерлерiн, рефераттарын, диссертацияларын, дипломдық және басқа жұмыстарын беретiн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Оқыту бағдарламасын талап етiлген көлемде меңгерген, емтихандарды тапсырған және диплом жобасын (жұмысын, тапсырмасын) қорғаған Қырғыз Республикасының әскери қызметшiлерiне алған мамандығына сәйкес бiлiктiлiк берiледi және белгiленген үлгiдегi дипломдар мен омырау белгiлерi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 кадрларды даярлау саласындағы ынтымақтастықты дамыту мақсатында Қырғыз Республикасының әскери қызметшілерін Қазақстан Республикасы Қорғаныс министрлігінің әскери-оқу орындарында даярлау тәртібі туралы Келiсiм-шарт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Хаттаманы түсiндiру мен қолдануға байланысты туындауы мүмкiн даулы мәселелердi келiссөздер мен консультациялар арқылы шешетiн болады. </w:t>
      </w:r>
      <w:r>
        <w:br/>
      </w:r>
      <w:r>
        <w:rPr>
          <w:rFonts w:ascii="Times New Roman"/>
          <w:b w:val="false"/>
          <w:i w:val="false"/>
          <w:color w:val="000000"/>
          <w:sz w:val="28"/>
        </w:rPr>
        <w:t xml:space="preserve">
      Тараптардың өзара келiсiмi бойынша осы Хаттамаға оның ажырамас бөлiгi болып табылатын қосымша Хаттамамен ресiмделетiн өзгертулер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күшіне енуі үшін қажетті ішкі мемлекеттік процедураларды </w:t>
      </w:r>
    </w:p>
    <w:bookmarkEnd w:id="2"/>
    <w:bookmarkStart w:name="z2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орындағаны жөніндегі Тараптардың соңғы жазбаша ескерту берілген мерзімінен </w:t>
      </w:r>
    </w:p>
    <w:p>
      <w:pPr>
        <w:spacing w:after="0"/>
        <w:ind w:left="0"/>
        <w:jc w:val="both"/>
      </w:pPr>
      <w:r>
        <w:rPr>
          <w:rFonts w:ascii="Times New Roman"/>
          <w:b w:val="false"/>
          <w:i w:val="false"/>
          <w:color w:val="000000"/>
          <w:sz w:val="28"/>
        </w:rPr>
        <w:t>бастап күшіне енеді.</w:t>
      </w:r>
    </w:p>
    <w:p>
      <w:pPr>
        <w:spacing w:after="0"/>
        <w:ind w:left="0"/>
        <w:jc w:val="both"/>
      </w:pPr>
      <w:r>
        <w:rPr>
          <w:rFonts w:ascii="Times New Roman"/>
          <w:b w:val="false"/>
          <w:i w:val="false"/>
          <w:color w:val="000000"/>
          <w:sz w:val="28"/>
        </w:rPr>
        <w:t xml:space="preserve">     Осы Хаттама 1998 жылы іріктеліп алынған Қырғыз Республикасы әскери </w:t>
      </w:r>
    </w:p>
    <w:p>
      <w:pPr>
        <w:spacing w:after="0"/>
        <w:ind w:left="0"/>
        <w:jc w:val="both"/>
      </w:pPr>
      <w:r>
        <w:rPr>
          <w:rFonts w:ascii="Times New Roman"/>
          <w:b w:val="false"/>
          <w:i w:val="false"/>
          <w:color w:val="000000"/>
          <w:sz w:val="28"/>
        </w:rPr>
        <w:t>қызметшілерінің Академиядағы оқу мерзіміне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_______ жылғы "___"_____ екі түпнұсқа данада, әрқайсысы </w:t>
      </w:r>
    </w:p>
    <w:p>
      <w:pPr>
        <w:spacing w:after="0"/>
        <w:ind w:left="0"/>
        <w:jc w:val="both"/>
      </w:pPr>
      <w:r>
        <w:rPr>
          <w:rFonts w:ascii="Times New Roman"/>
          <w:b w:val="false"/>
          <w:i w:val="false"/>
          <w:color w:val="000000"/>
          <w:sz w:val="28"/>
        </w:rPr>
        <w:t xml:space="preserve">қазақ, қырғыз және орыс тілдерінде жасалды, сондай-ақ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Хаттаманы түсіндіру кезінде пікір алшақтығы туындаған жағдайда, </w:t>
      </w:r>
    </w:p>
    <w:p>
      <w:pPr>
        <w:spacing w:after="0"/>
        <w:ind w:left="0"/>
        <w:jc w:val="both"/>
      </w:pPr>
      <w:r>
        <w:rPr>
          <w:rFonts w:ascii="Times New Roman"/>
          <w:b w:val="false"/>
          <w:i w:val="false"/>
          <w:color w:val="000000"/>
          <w:sz w:val="28"/>
        </w:rPr>
        <w:t>Тараптар орыс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Қорғаныс министрлігі             Қорғаныс министрлігі</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