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503f" w14:textId="8b75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Халықтық Жинақ Банкі" ашық акционерлік қоғамының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10 ақпан N 196</w:t>
      </w:r>
    </w:p>
    <w:p>
      <w:pPr>
        <w:spacing w:after="0"/>
        <w:ind w:left="0"/>
        <w:jc w:val="both"/>
      </w:pPr>
      <w:bookmarkStart w:name="z0" w:id="0"/>
      <w:r>
        <w:rPr>
          <w:rFonts w:ascii="Times New Roman"/>
          <w:b w:val="false"/>
          <w:i w:val="false"/>
          <w:color w:val="000000"/>
          <w:sz w:val="28"/>
        </w:rPr>
        <w:t xml:space="preserve">
      2000 жылғы 11 ақпанда "Қазақстанда Халықтық Жинақ Банкі" ашық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акционерлік қоғамы акционерлерінің кезектен тыс жалпы жиналысын өткізу </w:t>
      </w:r>
    </w:p>
    <w:p>
      <w:pPr>
        <w:spacing w:after="0"/>
        <w:ind w:left="0"/>
        <w:jc w:val="both"/>
      </w:pPr>
      <w:r>
        <w:rPr>
          <w:rFonts w:ascii="Times New Roman"/>
          <w:b w:val="false"/>
          <w:i w:val="false"/>
          <w:color w:val="000000"/>
          <w:sz w:val="28"/>
        </w:rPr>
        <w:t>мақсатында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мүлік және </w:t>
      </w:r>
    </w:p>
    <w:p>
      <w:pPr>
        <w:spacing w:after="0"/>
        <w:ind w:left="0"/>
        <w:jc w:val="both"/>
      </w:pPr>
      <w:r>
        <w:rPr>
          <w:rFonts w:ascii="Times New Roman"/>
          <w:b w:val="false"/>
          <w:i w:val="false"/>
          <w:color w:val="000000"/>
          <w:sz w:val="28"/>
        </w:rPr>
        <w:t xml:space="preserve">жекешелендіру комитеті заңдарда белгіленген тәртіппен "Қазақстан Халықтық </w:t>
      </w:r>
    </w:p>
    <w:p>
      <w:pPr>
        <w:spacing w:after="0"/>
        <w:ind w:left="0"/>
        <w:jc w:val="both"/>
      </w:pPr>
      <w:r>
        <w:rPr>
          <w:rFonts w:ascii="Times New Roman"/>
          <w:b w:val="false"/>
          <w:i w:val="false"/>
          <w:color w:val="000000"/>
          <w:sz w:val="28"/>
        </w:rPr>
        <w:t xml:space="preserve">Жинақ Банкі" ашық акционерлік қоғамы акционерлерінің кезектен тыс жалпы </w:t>
      </w:r>
    </w:p>
    <w:p>
      <w:pPr>
        <w:spacing w:after="0"/>
        <w:ind w:left="0"/>
        <w:jc w:val="both"/>
      </w:pPr>
      <w:r>
        <w:rPr>
          <w:rFonts w:ascii="Times New Roman"/>
          <w:b w:val="false"/>
          <w:i w:val="false"/>
          <w:color w:val="000000"/>
          <w:sz w:val="28"/>
        </w:rPr>
        <w:t xml:space="preserve">жиналысы мына кандидаттарды аталған қоғамның Директорлар кеңесіне мемлекет </w:t>
      </w:r>
    </w:p>
    <w:p>
      <w:pPr>
        <w:spacing w:after="0"/>
        <w:ind w:left="0"/>
        <w:jc w:val="both"/>
      </w:pPr>
      <w:r>
        <w:rPr>
          <w:rFonts w:ascii="Times New Roman"/>
          <w:b w:val="false"/>
          <w:i w:val="false"/>
          <w:color w:val="000000"/>
          <w:sz w:val="28"/>
        </w:rPr>
        <w:t>атынан мүшелер етіп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Смағұлов Қайрат          - Қазақстан Республикасының</w:t>
      </w:r>
    </w:p>
    <w:p>
      <w:pPr>
        <w:spacing w:after="0"/>
        <w:ind w:left="0"/>
        <w:jc w:val="both"/>
      </w:pPr>
      <w:r>
        <w:rPr>
          <w:rFonts w:ascii="Times New Roman"/>
          <w:b w:val="false"/>
          <w:i w:val="false"/>
          <w:color w:val="000000"/>
          <w:sz w:val="28"/>
        </w:rPr>
        <w:t>     Молдрахманұлы              Премьер-Министрі Кеңсесі</w:t>
      </w:r>
    </w:p>
    <w:p>
      <w:pPr>
        <w:spacing w:after="0"/>
        <w:ind w:left="0"/>
        <w:jc w:val="both"/>
      </w:pPr>
      <w:r>
        <w:rPr>
          <w:rFonts w:ascii="Times New Roman"/>
          <w:b w:val="false"/>
          <w:i w:val="false"/>
          <w:color w:val="000000"/>
          <w:sz w:val="28"/>
        </w:rPr>
        <w:t>                                Басшысының бірінші орынбасары,</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Абдулина Нәйлә           - Қазақстан Республикасы Ұлттық</w:t>
      </w:r>
    </w:p>
    <w:p>
      <w:pPr>
        <w:spacing w:after="0"/>
        <w:ind w:left="0"/>
        <w:jc w:val="both"/>
      </w:pPr>
      <w:r>
        <w:rPr>
          <w:rFonts w:ascii="Times New Roman"/>
          <w:b w:val="false"/>
          <w:i w:val="false"/>
          <w:color w:val="000000"/>
          <w:sz w:val="28"/>
        </w:rPr>
        <w:t>     Құрманбекқызы              Банкі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Досаев Ерболат           - Қазақстан Республикасының Қаржы</w:t>
      </w:r>
    </w:p>
    <w:p>
      <w:pPr>
        <w:spacing w:after="0"/>
        <w:ind w:left="0"/>
        <w:jc w:val="both"/>
      </w:pPr>
      <w:r>
        <w:rPr>
          <w:rFonts w:ascii="Times New Roman"/>
          <w:b w:val="false"/>
          <w:i w:val="false"/>
          <w:color w:val="000000"/>
          <w:sz w:val="28"/>
        </w:rPr>
        <w:t>     Асқарбекұлы                вице-министрі</w:t>
      </w:r>
    </w:p>
    <w:p>
      <w:pPr>
        <w:spacing w:after="0"/>
        <w:ind w:left="0"/>
        <w:jc w:val="both"/>
      </w:pPr>
      <w:r>
        <w:rPr>
          <w:rFonts w:ascii="Times New Roman"/>
          <w:b w:val="false"/>
          <w:i w:val="false"/>
          <w:color w:val="000000"/>
          <w:sz w:val="28"/>
        </w:rPr>
        <w:t>     Мәсімов Кәрім            - "Қазақстан Халықтық Жинақ Банкі"</w:t>
      </w:r>
    </w:p>
    <w:p>
      <w:pPr>
        <w:spacing w:after="0"/>
        <w:ind w:left="0"/>
        <w:jc w:val="both"/>
      </w:pPr>
      <w:r>
        <w:rPr>
          <w:rFonts w:ascii="Times New Roman"/>
          <w:b w:val="false"/>
          <w:i w:val="false"/>
          <w:color w:val="000000"/>
          <w:sz w:val="28"/>
        </w:rPr>
        <w:t>     Қажымқанұлы                ашық акционерлік қоғамы</w:t>
      </w:r>
    </w:p>
    <w:p>
      <w:pPr>
        <w:spacing w:after="0"/>
        <w:ind w:left="0"/>
        <w:jc w:val="both"/>
      </w:pPr>
      <w:r>
        <w:rPr>
          <w:rFonts w:ascii="Times New Roman"/>
          <w:b w:val="false"/>
          <w:i w:val="false"/>
          <w:color w:val="000000"/>
          <w:sz w:val="28"/>
        </w:rPr>
        <w:t>                                басқармасының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Раханов Мақсұтбек        - Қазақстан Республикасының Қаржы</w:t>
      </w:r>
    </w:p>
    <w:p>
      <w:pPr>
        <w:spacing w:after="0"/>
        <w:ind w:left="0"/>
        <w:jc w:val="both"/>
      </w:pPr>
      <w:r>
        <w:rPr>
          <w:rFonts w:ascii="Times New Roman"/>
          <w:b w:val="false"/>
          <w:i w:val="false"/>
          <w:color w:val="000000"/>
          <w:sz w:val="28"/>
        </w:rPr>
        <w:t>     Смағұлұлы                  министрлігі Мемлекеттік мүлік</w:t>
      </w:r>
    </w:p>
    <w:p>
      <w:pPr>
        <w:spacing w:after="0"/>
        <w:ind w:left="0"/>
        <w:jc w:val="both"/>
      </w:pPr>
      <w:r>
        <w:rPr>
          <w:rFonts w:ascii="Times New Roman"/>
          <w:b w:val="false"/>
          <w:i w:val="false"/>
          <w:color w:val="000000"/>
          <w:sz w:val="28"/>
        </w:rPr>
        <w:t>                                және жекешелендіру комитетінің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Сартбаев Медет           - Қазақстан Республикасының</w:t>
      </w:r>
    </w:p>
    <w:p>
      <w:pPr>
        <w:spacing w:after="0"/>
        <w:ind w:left="0"/>
        <w:jc w:val="both"/>
      </w:pPr>
      <w:r>
        <w:rPr>
          <w:rFonts w:ascii="Times New Roman"/>
          <w:b w:val="false"/>
          <w:i w:val="false"/>
          <w:color w:val="000000"/>
          <w:sz w:val="28"/>
        </w:rPr>
        <w:t>     Мақсұтұлы                  Экономика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төрағасының орынбасары Мейрамкүл Алтынбекқызы Жүзбаеваға дауыс беру және жиналыс өткізудің қорытындысы бойынша қажетті құжаттарға қол қою құқығына сенімхат беріле отырып, "Қазақстан Халықтық Жинақ Банкі" ашық акционерлік қоғамы акционерлерінің кезектен тыс жалпы жиналысында Қазақстан Республикасы Үкіметінің мүддесін білдіруге өкілеттік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берілсін.</w:t>
      </w:r>
    </w:p>
    <w:p>
      <w:pPr>
        <w:spacing w:after="0"/>
        <w:ind w:left="0"/>
        <w:jc w:val="both"/>
      </w:pPr>
      <w:r>
        <w:rPr>
          <w:rFonts w:ascii="Times New Roman"/>
          <w:b w:val="false"/>
          <w:i w:val="false"/>
          <w:color w:val="000000"/>
          <w:sz w:val="28"/>
        </w:rPr>
        <w:t xml:space="preserve">     3. "Қазақстан Республикасының Халықтық Жинақ Банкі" ашық акционерлік </w:t>
      </w:r>
    </w:p>
    <w:p>
      <w:pPr>
        <w:spacing w:after="0"/>
        <w:ind w:left="0"/>
        <w:jc w:val="both"/>
      </w:pPr>
      <w:r>
        <w:rPr>
          <w:rFonts w:ascii="Times New Roman"/>
          <w:b w:val="false"/>
          <w:i w:val="false"/>
          <w:color w:val="000000"/>
          <w:sz w:val="28"/>
        </w:rPr>
        <w:t xml:space="preserve">қоғамының жекелеген мәселелері" туралы Қазақстан Республикасы Үкіметінің </w:t>
      </w:r>
    </w:p>
    <w:p>
      <w:pPr>
        <w:spacing w:after="0"/>
        <w:ind w:left="0"/>
        <w:jc w:val="both"/>
      </w:pPr>
      <w:r>
        <w:rPr>
          <w:rFonts w:ascii="Times New Roman"/>
          <w:b w:val="false"/>
          <w:i w:val="false"/>
          <w:color w:val="000000"/>
          <w:sz w:val="28"/>
        </w:rPr>
        <w:t xml:space="preserve">1999 жылғы 17 наурыздағы N 255 қаулысының (Қазақстан Республикасының </w:t>
      </w:r>
    </w:p>
    <w:p>
      <w:pPr>
        <w:spacing w:after="0"/>
        <w:ind w:left="0"/>
        <w:jc w:val="both"/>
      </w:pPr>
      <w:r>
        <w:rPr>
          <w:rFonts w:ascii="Times New Roman"/>
          <w:b w:val="false"/>
          <w:i w:val="false"/>
          <w:color w:val="000000"/>
          <w:sz w:val="28"/>
        </w:rPr>
        <w:t>ПҮАЖ-ы, 1999 ж., N 9, 73-құжат) күші жойылды деп танылсын.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