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0872" w14:textId="68308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11 наурыздағы N 223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4 ақпан N 163 Қаулысы.
Күші жойылды - ҚР Үкіметінің 2004.10.28. N 1120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Әділет министрлігінің мәселелері" туралы Қазақстан Республикасы Үкіметінің 1999 жылғы 11 наурыздағы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1999 ж., N 8, 63-құжат)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"оның ішінде бір бірінші" деген сөздермен толықтырылсын.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