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5801" w14:textId="dec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РЕСПУБЛИКАСЬI YКІМЕТIНIҢ ҚАУЛЬIСЬI 2000 жылғы 1 ақпан N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Yкiметiнiң мынадай шешiмдерiнiң күшi жойылды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"Ауыл шаруашылығы министрлiгiнде Мал дәрiгерлiгi комитетiн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Yкiметiнiң 1996 жылғы 18 сәуiрдегі N 472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P960472_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Үкiметiнiң 1996 жылғы 18 сәуiрдегi N 472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өзгерiс енгiзу туралы" Қазақстан Республикасы Үкiметiнiң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 қазандағы N 1212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P961212_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