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8458" w14:textId="4338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Мұнайгаз секторының кейбiр мәселелерi</w:t>
      </w:r>
    </w:p>
    <w:p>
      <w:pPr>
        <w:spacing w:after="0"/>
        <w:ind w:left="0"/>
        <w:jc w:val="both"/>
      </w:pPr>
      <w:r>
        <w:rPr>
          <w:rFonts w:ascii="Times New Roman"/>
          <w:b w:val="false"/>
          <w:i w:val="false"/>
          <w:color w:val="000000"/>
          <w:sz w:val="28"/>
        </w:rPr>
        <w:t>Қазақстан Республикасы Үкіметінің қаулысы 2000 жылғы 22 қаңтар N 113</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Энергетика, индустрия және сауда министрлiгi Қазақстан Республикасы Қаржы министрлiгінің Мемлекеттiк мүлiк және жекешелендiру комитетiмен бiрлесiп заңдарда белгіленген тәртiппен: </w:t>
      </w:r>
      <w:r>
        <w:br/>
      </w:r>
      <w:r>
        <w:rPr>
          <w:rFonts w:ascii="Times New Roman"/>
          <w:b w:val="false"/>
          <w:i w:val="false"/>
          <w:color w:val="000000"/>
          <w:sz w:val="28"/>
        </w:rPr>
        <w:t xml:space="preserve">
      1) "Қазақойл" ұлттық мұнайгаз компаниясы" жабық акционерлiк қоғамы" мүлкiнiң (активтерiнiң) құрамынан "Мұнай Импекс" ЭИФ" жауапкершiлiгi шектеулi серiктестiгінің жарғылық капиталының 99 пайызы мөлшерiндегi "Мұнай Импекс" ЭИФ" жауапкершілiгi шектеулi серiктестiгiнiң үлесiн бөлiп шығаруды;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осы қаулыдан туындайтын өзге де шаралардың қабылдануын қамтамасыз етсiн. </w:t>
      </w:r>
      <w:r>
        <w:br/>
      </w:r>
      <w:r>
        <w:rPr>
          <w:rFonts w:ascii="Times New Roman"/>
          <w:b w:val="false"/>
          <w:i w:val="false"/>
          <w:color w:val="000000"/>
          <w:sz w:val="28"/>
        </w:rPr>
        <w:t xml:space="preserve">
      ЕСКЕРТУ. 1-тармақтың 2),3)-тармақшалары алып тасталды - ҚР Үкіметінің </w:t>
      </w:r>
      <w:r>
        <w:br/>
      </w:r>
      <w:r>
        <w:rPr>
          <w:rFonts w:ascii="Times New Roman"/>
          <w:b w:val="false"/>
          <w:i w:val="false"/>
          <w:color w:val="000000"/>
          <w:sz w:val="28"/>
        </w:rPr>
        <w:t>
               2001.05.02. N 591 қаулысымен. </w:t>
      </w:r>
      <w:r>
        <w:rPr>
          <w:rFonts w:ascii="Times New Roman"/>
          <w:b w:val="false"/>
          <w:i w:val="false"/>
          <w:color w:val="000000"/>
          <w:sz w:val="28"/>
        </w:rPr>
        <w:t xml:space="preserve">P010591_ </w:t>
      </w:r>
      <w:r>
        <w:br/>
      </w:r>
      <w:r>
        <w:rPr>
          <w:rFonts w:ascii="Times New Roman"/>
          <w:b w:val="false"/>
          <w:i w:val="false"/>
          <w:color w:val="000000"/>
          <w:sz w:val="28"/>
        </w:rPr>
        <w:t xml:space="preserve">
      2. Қазақстан Республикасының Қаржы министрлігі заңдарда белгіленген тәртiппен: </w:t>
      </w:r>
      <w:r>
        <w:br/>
      </w:r>
      <w:r>
        <w:rPr>
          <w:rFonts w:ascii="Times New Roman"/>
          <w:b w:val="false"/>
          <w:i w:val="false"/>
          <w:color w:val="000000"/>
          <w:sz w:val="28"/>
        </w:rPr>
        <w:t xml:space="preserve">
      1) "Маңғыстаумұнайгаз" және "Өзенмұнайгаз" акционерлiк қоғамдарымен Қазақстан Республикасының Үкiметi мен Оман Сұлтанаты Үкiметiнiң арасында 1992 жылғы 18 қаңтарда қол қойылған Кредиттiк келiсiм (бұдан әрi - Кредиттiк келiсiм) бойынша кредиторлық берешектi осы қоғамдардың өтеуiн, сондай-ақ көрсетілген қоғамдардың Кредиттiк келiсiм бойынша Оман Сұлтанаты Үкiметiнiң алдындағы жалпы кредиторлық берешектегi үлестерiн белгілеудi көздейтiн шарттар жасассын; </w:t>
      </w:r>
      <w:r>
        <w:br/>
      </w:r>
      <w:r>
        <w:rPr>
          <w:rFonts w:ascii="Times New Roman"/>
          <w:b w:val="false"/>
          <w:i w:val="false"/>
          <w:color w:val="000000"/>
          <w:sz w:val="28"/>
        </w:rPr>
        <w:t xml:space="preserve">
      2) Қазақстан Республикасының Энергетика, индустрия және сауда министрлігімен және "Маңғыстаумұнайгаз" және "Өзенмұнайгаз" акционерлiк қоғамдарымен бiрлесiп екi ай мерзiмде банк пайыздарын ескере отырып қалған кредиторлық берешектi өтеудiң кестесiн әзiрлесiн және бекітсiн және осының негiзінде Оман Сұлтанаты Үкiметiмен Кредиторлық келiсiмге тиiстi түзетуге қол қою үшiн барлық қажеттi шараларды қабылдасын; </w:t>
      </w:r>
      <w:r>
        <w:br/>
      </w:r>
      <w:r>
        <w:rPr>
          <w:rFonts w:ascii="Times New Roman"/>
          <w:b w:val="false"/>
          <w:i w:val="false"/>
          <w:color w:val="000000"/>
          <w:sz w:val="28"/>
        </w:rPr>
        <w:t xml:space="preserve">
      3) Қазақстан Республикасының Энергетика, индустрия және сауда министрлiгiмен бiрлесiп төртiншi тоқсанның қорытындылары бойынша осы қаулының атқарылу барысы туралы Қазақстан Республикасының Үкiметiне толық ақпарат тапсырсын. </w:t>
      </w:r>
      <w:r>
        <w:br/>
      </w:r>
      <w:r>
        <w:rPr>
          <w:rFonts w:ascii="Times New Roman"/>
          <w:b w:val="false"/>
          <w:i w:val="false"/>
          <w:color w:val="000000"/>
          <w:sz w:val="28"/>
        </w:rPr>
        <w:t xml:space="preserve">
      3. Қазақстан Республикасының кейбiр шешiмдеріне мынадай өзгерiстер енгiзiлсiн: </w:t>
      </w:r>
      <w:r>
        <w:br/>
      </w:r>
      <w:r>
        <w:rPr>
          <w:rFonts w:ascii="Times New Roman"/>
          <w:b w:val="false"/>
          <w:i w:val="false"/>
          <w:color w:val="000000"/>
          <w:sz w:val="28"/>
        </w:rPr>
        <w:t>
      1) "Қазақойл" ұлттық мұнайгаз компаниясы" акционерлiк қоғамы туралы" Қазақстан Республикасы Үкiметiнiң 1997 жылғы 24 наурыздағы N 410 </w:t>
      </w:r>
      <w:r>
        <w:rPr>
          <w:rFonts w:ascii="Times New Roman"/>
          <w:b w:val="false"/>
          <w:i w:val="false"/>
          <w:color w:val="000000"/>
          <w:sz w:val="28"/>
        </w:rPr>
        <w:t xml:space="preserve">P970410_ </w:t>
      </w:r>
      <w:r>
        <w:rPr>
          <w:rFonts w:ascii="Times New Roman"/>
          <w:b w:val="false"/>
          <w:i w:val="false"/>
          <w:color w:val="000000"/>
          <w:sz w:val="28"/>
        </w:rPr>
        <w:t xml:space="preserve">қаулысында: </w:t>
      </w:r>
      <w:r>
        <w:br/>
      </w:r>
      <w:r>
        <w:rPr>
          <w:rFonts w:ascii="Times New Roman"/>
          <w:b w:val="false"/>
          <w:i w:val="false"/>
          <w:color w:val="000000"/>
          <w:sz w:val="28"/>
        </w:rPr>
        <w:t xml:space="preserve">
      көрсетiлген қаулыға 1-қосымшадағы: </w:t>
      </w:r>
      <w:r>
        <w:br/>
      </w:r>
      <w:r>
        <w:rPr>
          <w:rFonts w:ascii="Times New Roman"/>
          <w:b w:val="false"/>
          <w:i w:val="false"/>
          <w:color w:val="000000"/>
          <w:sz w:val="28"/>
        </w:rPr>
        <w:t xml:space="preserve">
      "Мұнай-Импекс ЭИФ" ЖШС" 100" деген жол алынып тасталсын; </w:t>
      </w:r>
      <w:r>
        <w:br/>
      </w:r>
      <w:r>
        <w:rPr>
          <w:rFonts w:ascii="Times New Roman"/>
          <w:b w:val="false"/>
          <w:i w:val="false"/>
          <w:color w:val="000000"/>
          <w:sz w:val="28"/>
        </w:rPr>
        <w:t xml:space="preserve">
      2) "Республикалық меншiкте тұрған ұйымдарда акциялардың мемлекеттiк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пакеттері мен мемлекеттiк үлестердi иелену және пайдалану жөнiндегi </w:t>
      </w:r>
    </w:p>
    <w:p>
      <w:pPr>
        <w:spacing w:after="0"/>
        <w:ind w:left="0"/>
        <w:jc w:val="both"/>
      </w:pPr>
      <w:r>
        <w:rPr>
          <w:rFonts w:ascii="Times New Roman"/>
          <w:b w:val="false"/>
          <w:i w:val="false"/>
          <w:color w:val="000000"/>
          <w:sz w:val="28"/>
        </w:rPr>
        <w:t xml:space="preserve">құқықтарды беру туралы" Қазақстан Республикасы Үкiметiнiң 1999 жылғы </w:t>
      </w:r>
    </w:p>
    <w:p>
      <w:pPr>
        <w:spacing w:after="0"/>
        <w:ind w:left="0"/>
        <w:jc w:val="both"/>
      </w:pPr>
      <w:r>
        <w:rPr>
          <w:rFonts w:ascii="Times New Roman"/>
          <w:b w:val="false"/>
          <w:i w:val="false"/>
          <w:color w:val="000000"/>
          <w:sz w:val="28"/>
        </w:rPr>
        <w:t xml:space="preserve">27 мамырдағы N 659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P990659_</w:t>
      </w:r>
    </w:p>
    <w:p>
      <w:pPr>
        <w:spacing w:after="0"/>
        <w:ind w:left="0"/>
        <w:jc w:val="both"/>
      </w:pPr>
      <w:r>
        <w:br/>
      </w:r>
    </w:p>
    <w:p>
      <w:pPr>
        <w:spacing w:after="0"/>
        <w:ind w:left="0"/>
        <w:jc w:val="both"/>
      </w:pPr>
      <w:r>
        <w:rPr>
          <w:rFonts w:ascii="Times New Roman"/>
          <w:b w:val="false"/>
          <w:i w:val="false"/>
          <w:color w:val="000000"/>
          <w:sz w:val="28"/>
        </w:rPr>
        <w:t>  қаулысында;</w:t>
      </w:r>
    </w:p>
    <w:p>
      <w:pPr>
        <w:spacing w:after="0"/>
        <w:ind w:left="0"/>
        <w:jc w:val="both"/>
      </w:pPr>
      <w:r>
        <w:rPr>
          <w:rFonts w:ascii="Times New Roman"/>
          <w:b w:val="false"/>
          <w:i w:val="false"/>
          <w:color w:val="000000"/>
          <w:sz w:val="28"/>
        </w:rPr>
        <w:t xml:space="preserve">     көрсетiлген қаулыға қосымшада, "Қазақстан Республикасының Энергетика, </w:t>
      </w:r>
    </w:p>
    <w:p>
      <w:pPr>
        <w:spacing w:after="0"/>
        <w:ind w:left="0"/>
        <w:jc w:val="both"/>
      </w:pPr>
      <w:r>
        <w:rPr>
          <w:rFonts w:ascii="Times New Roman"/>
          <w:b w:val="false"/>
          <w:i w:val="false"/>
          <w:color w:val="000000"/>
          <w:sz w:val="28"/>
        </w:rPr>
        <w:t>индустрия және сауда министрлiгi" тарауында:</w:t>
      </w:r>
    </w:p>
    <w:p>
      <w:pPr>
        <w:spacing w:after="0"/>
        <w:ind w:left="0"/>
        <w:jc w:val="both"/>
      </w:pPr>
      <w:r>
        <w:rPr>
          <w:rFonts w:ascii="Times New Roman"/>
          <w:b w:val="false"/>
          <w:i w:val="false"/>
          <w:color w:val="000000"/>
          <w:sz w:val="28"/>
        </w:rPr>
        <w:t>     реттiк нөмiрi 42-жол алынып тасталсын.</w:t>
      </w:r>
    </w:p>
    <w:p>
      <w:pPr>
        <w:spacing w:after="0"/>
        <w:ind w:left="0"/>
        <w:jc w:val="both"/>
      </w:pPr>
      <w:r>
        <w:rPr>
          <w:rFonts w:ascii="Times New Roman"/>
          <w:b w:val="false"/>
          <w:i w:val="false"/>
          <w:color w:val="000000"/>
          <w:sz w:val="28"/>
        </w:rPr>
        <w:t xml:space="preserve">     4. Осы қаулының атқарылуын бақылау Қазақстан Республикасы </w:t>
      </w:r>
    </w:p>
    <w:p>
      <w:pPr>
        <w:spacing w:after="0"/>
        <w:ind w:left="0"/>
        <w:jc w:val="both"/>
      </w:pPr>
      <w:r>
        <w:rPr>
          <w:rFonts w:ascii="Times New Roman"/>
          <w:b w:val="false"/>
          <w:i w:val="false"/>
          <w:color w:val="000000"/>
          <w:sz w:val="28"/>
        </w:rPr>
        <w:t>Премьер-Министрiнiң орынбасары Д.К. Ахметовке жүктелсiн.</w:t>
      </w:r>
    </w:p>
    <w:p>
      <w:pPr>
        <w:spacing w:after="0"/>
        <w:ind w:left="0"/>
        <w:jc w:val="both"/>
      </w:pPr>
      <w:r>
        <w:rPr>
          <w:rFonts w:ascii="Times New Roman"/>
          <w:b w:val="false"/>
          <w:i w:val="false"/>
          <w:color w:val="000000"/>
          <w:sz w:val="28"/>
        </w:rPr>
        <w:t>     5. Осы қаулы қол қойылған күнiнен бастан күшіне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