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285b" w14:textId="8be2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"Састөбецемент" ашық акционерлік қоғамы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қаңтар N 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"Банкроттық туралы" 1997 жылғы 21 қаңтардағы Қазақстан Республикасының Заңына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"Састөбецемент" ашық акционерлік қоғамының конкурстық массасын сатудың: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"Састөбецемент" ашық акционерлік қоғамының мүліктік кешенін бірыңғай лотпен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бірыңғай лоттың әкімшілік шығыстар мен бірінші, екінші, үшінші және төртінші кезектердегі кредиторлар талаптарының сомасынан төмен емес бастапқы бағасын белгілеуді көздейтін ерекше шарттары мен тәртібі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"Састөбецемент" акционерлік қоғамының мүліктік кешенін сатып алушыға мынадай қосымша талаптар көзделсін: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саудаластыққа қатысу үшін кепілдік жарна әкімшілік шығыстар сомасының кемінде 100 процентін құрауы;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сатып алушыда Қазақстан Республикасының Энергетика, индустрия және сауда министрлігімен келісілген мүліктік кешенді пайдалану жөніндегі инвестициялық бағдарламаның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сатып алушының мүліктік кешенді 5 жыл бойы "Састөбецемент" акционерлік қоғамы жүзеге асырған қызметтің бейініне сәйкес пайдалану жөнінде міндеттемелер қабылдауы;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сатып алушының конкурстық массаны сатудан түскен қаражат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жеткіліксіз болған жағдайда Қазақстан Республикасының Үкіметі уәкілеттік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берген органмен келісім бойынша төртінші кезектегі кредитордың талаптарын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өтеу жөніндегі міндеттеме қабылдауы.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кіріс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