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3ba66f" w14:textId="e3ba66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Ауыл шаруашылығы министрлігі мен Қытай Халық Республикасының Ауыл шаруашылығы министрлігі арасындағы шегіртке тектестерге және басқа да ауыл шаруашылығы зиянкестеріне және ауруларына қарсы күреске қатысты қорғаныш іс-шараларын жүргізу жөніндегі өзара ынтымақтастық туралы КЕЛІСІМ</w:t>
      </w:r>
    </w:p>
    <w:p>
      <w:pPr>
        <w:spacing w:after="0"/>
        <w:ind w:left="0"/>
        <w:jc w:val="both"/>
      </w:pPr>
      <w:r>
        <w:rPr>
          <w:rFonts w:ascii="Times New Roman"/>
          <w:b w:val="false"/>
          <w:i w:val="false"/>
          <w:color w:val="000000"/>
          <w:sz w:val="28"/>
        </w:rPr>
        <w:t>2015 жылғы 30 маусым, Келісім</w:t>
      </w:r>
    </w:p>
    <w:p>
      <w:pPr>
        <w:spacing w:after="0"/>
        <w:ind w:left="0"/>
        <w:jc w:val="both"/>
      </w:pPr>
      <w:r>
        <w:rPr>
          <w:rFonts w:ascii="Times New Roman"/>
          <w:b w:val="false"/>
          <w:i w:val="false"/>
          <w:color w:val="000000"/>
          <w:sz w:val="28"/>
        </w:rPr>
        <w:t>
</w:t>
      </w:r>
      <w:r>
        <w:rPr>
          <w:rFonts w:ascii="Times New Roman"/>
          <w:b w:val="false"/>
          <w:i w:val="false"/>
          <w:color w:val="ff0000"/>
          <w:sz w:val="28"/>
        </w:rPr>
        <w:t>      (2015 жылғы 30 маусымда күшіне енді - Қазақстан Республикасының халықаралық шарттары бюллетені, 2016 ж., № 6, 95-құжат)</w:t>
      </w:r>
    </w:p>
    <w:p>
      <w:pPr>
        <w:spacing w:after="0"/>
        <w:ind w:left="0"/>
        <w:jc w:val="both"/>
      </w:pPr>
      <w:r>
        <w:rPr>
          <w:rFonts w:ascii="Times New Roman"/>
          <w:b w:val="false"/>
          <w:i w:val="false"/>
          <w:color w:val="000000"/>
          <w:sz w:val="28"/>
        </w:rPr>
        <w:t>
      Бұдан әрі “Тараптар” деп аталатын, Қазақстан Республикасының Ауыл шаруашылығы министрлігі және Қытай Халық Республикасының Ауыл шаруашылығы министрлігі,</w:t>
      </w:r>
    </w:p>
    <w:p>
      <w:pPr>
        <w:spacing w:after="0"/>
        <w:ind w:left="0"/>
        <w:jc w:val="both"/>
      </w:pPr>
      <w:r>
        <w:rPr>
          <w:rFonts w:ascii="Times New Roman"/>
          <w:b w:val="false"/>
          <w:i w:val="false"/>
          <w:color w:val="000000"/>
          <w:sz w:val="28"/>
        </w:rPr>
        <w:t>
      тату көршілік және өзара тиімді ынтымақтастық рухында іс-қимыл жасап, өсімдіктерді қорғау саласында ынтымақтастық орнату ниетін басшылыққа алып,</w:t>
      </w:r>
    </w:p>
    <w:p>
      <w:pPr>
        <w:spacing w:after="0"/>
        <w:ind w:left="0"/>
        <w:jc w:val="both"/>
      </w:pPr>
      <w:r>
        <w:rPr>
          <w:rFonts w:ascii="Times New Roman"/>
          <w:b w:val="false"/>
          <w:i w:val="false"/>
          <w:color w:val="000000"/>
          <w:sz w:val="28"/>
        </w:rPr>
        <w:t>
      шегіртке тектестердің, басқа да зиянкестер мен өсімдік ауруларының ауыл шаруашылығы дақылдары мен мал жайылымдарына ерекше қауіптілігін ескере отырып, сондай-ақ Қазақстан мен Қытайдағы егіндердің ысырабына жол бермеу мақсатында,</w:t>
      </w:r>
    </w:p>
    <w:p>
      <w:pPr>
        <w:spacing w:after="0"/>
        <w:ind w:left="0"/>
        <w:jc w:val="both"/>
      </w:pPr>
      <w:r>
        <w:rPr>
          <w:rFonts w:ascii="Times New Roman"/>
          <w:b w:val="false"/>
          <w:i w:val="false"/>
          <w:color w:val="000000"/>
          <w:sz w:val="28"/>
        </w:rPr>
        <w:t>
      өсімдіктерді қорғау саласында ынтымақтастықты дамытуға ниет білдіріп,</w:t>
      </w:r>
    </w:p>
    <w:p>
      <w:pPr>
        <w:spacing w:after="0"/>
        <w:ind w:left="0"/>
        <w:jc w:val="both"/>
      </w:pPr>
      <w:r>
        <w:rPr>
          <w:rFonts w:ascii="Times New Roman"/>
          <w:b w:val="false"/>
          <w:i w:val="false"/>
          <w:color w:val="000000"/>
          <w:sz w:val="28"/>
        </w:rPr>
        <w:t>
      төмендегілер туралы келісті:</w:t>
      </w:r>
    </w:p>
    <w:bookmarkStart w:name="z1" w:id="0"/>
    <w:p>
      <w:pPr>
        <w:spacing w:after="0"/>
        <w:ind w:left="0"/>
        <w:jc w:val="left"/>
      </w:pPr>
      <w:r>
        <w:rPr>
          <w:rFonts w:ascii="Times New Roman"/>
          <w:b/>
          <w:i w:val="false"/>
          <w:color w:val="000000"/>
        </w:rPr>
        <w:t xml:space="preserve"> 1-бап</w:t>
      </w:r>
    </w:p>
    <w:bookmarkEnd w:id="0"/>
    <w:p>
      <w:pPr>
        <w:spacing w:after="0"/>
        <w:ind w:left="0"/>
        <w:jc w:val="both"/>
      </w:pPr>
      <w:r>
        <w:rPr>
          <w:rFonts w:ascii="Times New Roman"/>
          <w:b w:val="false"/>
          <w:i w:val="false"/>
          <w:color w:val="000000"/>
          <w:sz w:val="28"/>
        </w:rPr>
        <w:t>
      Тараптар, егіннің ысырабына жол бермеу мақсатында шегіртке тектестерге және басқа да ауыл шаруашылығы зиянкестеріне және ауруларына қарсы күреске қатысты іс-шараларды ұйымдастыру жөнінде бірлескен жұмыс тобын құрады.</w:t>
      </w:r>
    </w:p>
    <w:bookmarkStart w:name="z2" w:id="1"/>
    <w:p>
      <w:pPr>
        <w:spacing w:after="0"/>
        <w:ind w:left="0"/>
        <w:jc w:val="left"/>
      </w:pPr>
      <w:r>
        <w:rPr>
          <w:rFonts w:ascii="Times New Roman"/>
          <w:b/>
          <w:i w:val="false"/>
          <w:color w:val="000000"/>
        </w:rPr>
        <w:t xml:space="preserve"> 2-бап</w:t>
      </w:r>
    </w:p>
    <w:bookmarkEnd w:id="1"/>
    <w:p>
      <w:pPr>
        <w:spacing w:after="0"/>
        <w:ind w:left="0"/>
        <w:jc w:val="both"/>
      </w:pPr>
      <w:r>
        <w:rPr>
          <w:rFonts w:ascii="Times New Roman"/>
          <w:b w:val="false"/>
          <w:i w:val="false"/>
          <w:color w:val="000000"/>
          <w:sz w:val="28"/>
        </w:rPr>
        <w:t>
      Тараптар, өз мемлекеттерінің ұлттық заңнамаларымен қорғалатын мемлекеттік немесе өзге де құпия болып табылатын ақпаратты қоспағанда, ғылыми зерттеулер, өсімдіктерді қорғау құралдарын мемлекеттік тіркеу және Тараптар мемлекеттерінің шекаралас аумақтарының фитосанитариялық жәй-күйі саласындағы ақпаратты үнемі алмасып отыруды жүргізетін болады.</w:t>
      </w:r>
    </w:p>
    <w:bookmarkStart w:name="z3" w:id="2"/>
    <w:p>
      <w:pPr>
        <w:spacing w:after="0"/>
        <w:ind w:left="0"/>
        <w:jc w:val="left"/>
      </w:pPr>
      <w:r>
        <w:rPr>
          <w:rFonts w:ascii="Times New Roman"/>
          <w:b/>
          <w:i w:val="false"/>
          <w:color w:val="000000"/>
        </w:rPr>
        <w:t xml:space="preserve"> 3-бап</w:t>
      </w:r>
    </w:p>
    <w:bookmarkEnd w:id="2"/>
    <w:p>
      <w:pPr>
        <w:spacing w:after="0"/>
        <w:ind w:left="0"/>
        <w:jc w:val="both"/>
      </w:pPr>
      <w:r>
        <w:rPr>
          <w:rFonts w:ascii="Times New Roman"/>
          <w:b w:val="false"/>
          <w:i w:val="false"/>
          <w:color w:val="000000"/>
          <w:sz w:val="28"/>
        </w:rPr>
        <w:t>
      Тараптардың өсімдіктерді қорғау жөніндегі басқару органдары, шаруашылықтардың мамандары шекаралас аудандарда мынадай жұмыстарды:</w:t>
      </w:r>
    </w:p>
    <w:p>
      <w:pPr>
        <w:spacing w:after="0"/>
        <w:ind w:left="0"/>
        <w:jc w:val="both"/>
      </w:pPr>
      <w:r>
        <w:rPr>
          <w:rFonts w:ascii="Times New Roman"/>
          <w:b w:val="false"/>
          <w:i w:val="false"/>
          <w:color w:val="000000"/>
          <w:sz w:val="28"/>
        </w:rPr>
        <w:t>
      - шегіртке тектестердің және басқа да зиянкестердің, сондай-ақ өсімдіктер ауруларының тіршілік ету орындарын мұқият тексеруді;</w:t>
      </w:r>
    </w:p>
    <w:p>
      <w:pPr>
        <w:spacing w:after="0"/>
        <w:ind w:left="0"/>
        <w:jc w:val="both"/>
      </w:pPr>
      <w:r>
        <w:rPr>
          <w:rFonts w:ascii="Times New Roman"/>
          <w:b w:val="false"/>
          <w:i w:val="false"/>
          <w:color w:val="000000"/>
          <w:sz w:val="28"/>
        </w:rPr>
        <w:t>
      - жұмыстарды жүргізудің мерзімін, әдістері мен технологиясын сондай-ақ пайдаланылатын пестицидтердің түр-түрін анықтауды және келісіп алуды жүргізетін болады.</w:t>
      </w:r>
    </w:p>
    <w:bookmarkStart w:name="z4" w:id="3"/>
    <w:p>
      <w:pPr>
        <w:spacing w:after="0"/>
        <w:ind w:left="0"/>
        <w:jc w:val="left"/>
      </w:pPr>
      <w:r>
        <w:rPr>
          <w:rFonts w:ascii="Times New Roman"/>
          <w:b/>
          <w:i w:val="false"/>
          <w:color w:val="000000"/>
        </w:rPr>
        <w:t xml:space="preserve"> 4-бап</w:t>
      </w:r>
    </w:p>
    <w:bookmarkEnd w:id="3"/>
    <w:p>
      <w:pPr>
        <w:spacing w:after="0"/>
        <w:ind w:left="0"/>
        <w:jc w:val="both"/>
      </w:pPr>
      <w:r>
        <w:rPr>
          <w:rFonts w:ascii="Times New Roman"/>
          <w:b w:val="false"/>
          <w:i w:val="false"/>
          <w:color w:val="000000"/>
          <w:sz w:val="28"/>
        </w:rPr>
        <w:t>
      Зиянкестердің жаппай көбею ошақтарында белсенділігі артқан жағдайда Тараптар бір-бірін дереу хабардар етеді және өз мемлекеттеріне экономикалық залал әкелуіне жол бермеу мақсатында оларды жою жөніндегі іс-қимылды бірлесіп үйлестіруге кіріседі.</w:t>
      </w:r>
    </w:p>
    <w:bookmarkStart w:name="z5" w:id="4"/>
    <w:p>
      <w:pPr>
        <w:spacing w:after="0"/>
        <w:ind w:left="0"/>
        <w:jc w:val="left"/>
      </w:pPr>
      <w:r>
        <w:rPr>
          <w:rFonts w:ascii="Times New Roman"/>
          <w:b/>
          <w:i w:val="false"/>
          <w:color w:val="000000"/>
        </w:rPr>
        <w:t xml:space="preserve"> 5-бап</w:t>
      </w:r>
    </w:p>
    <w:bookmarkEnd w:id="4"/>
    <w:p>
      <w:pPr>
        <w:spacing w:after="0"/>
        <w:ind w:left="0"/>
        <w:jc w:val="both"/>
      </w:pPr>
      <w:r>
        <w:rPr>
          <w:rFonts w:ascii="Times New Roman"/>
          <w:b w:val="false"/>
          <w:i w:val="false"/>
          <w:color w:val="000000"/>
          <w:sz w:val="28"/>
        </w:rPr>
        <w:t>
      Тараптар пестицидтерді уақытысында сатып алу және зиянкестердің жаппай көбею ошақтарын жою жөніндегі жұмыстарды әрқайсысы өз аумағында орындау үшін шаралар қолданатын болады, ауыл шаруашылығы дақылдарының зиянкестері мен ауруларын жою жөнінде тәжірибе алмасады.</w:t>
      </w:r>
    </w:p>
    <w:bookmarkStart w:name="z6" w:id="5"/>
    <w:p>
      <w:pPr>
        <w:spacing w:after="0"/>
        <w:ind w:left="0"/>
        <w:jc w:val="left"/>
      </w:pPr>
      <w:r>
        <w:rPr>
          <w:rFonts w:ascii="Times New Roman"/>
          <w:b/>
          <w:i w:val="false"/>
          <w:color w:val="000000"/>
        </w:rPr>
        <w:t xml:space="preserve"> 6-бап</w:t>
      </w:r>
    </w:p>
    <w:bookmarkEnd w:id="5"/>
    <w:p>
      <w:pPr>
        <w:spacing w:after="0"/>
        <w:ind w:left="0"/>
        <w:jc w:val="both"/>
      </w:pPr>
      <w:r>
        <w:rPr>
          <w:rFonts w:ascii="Times New Roman"/>
          <w:b w:val="false"/>
          <w:i w:val="false"/>
          <w:color w:val="000000"/>
          <w:sz w:val="28"/>
        </w:rPr>
        <w:t>
      Қажет болған жағдайда, шегіртке тектестерге және басқа да ауыл шаруашылығы зиянкестеріне және ауруларына қарсы күреске қатысты жұмыстарды жедел жүргізу мақсатында Тараптар бір-біріне өзара жәрдем және техникалық көмек көрсетеді, сондай-ақ Тараптардың ұлттық заңнамаларын ескере отырып, өз құзыреті шегінде, ауыл шаруашылығы авиациясының ұшуына қатысты мәселелерді шешуге жағдай жасайды.</w:t>
      </w:r>
    </w:p>
    <w:bookmarkStart w:name="z7" w:id="6"/>
    <w:p>
      <w:pPr>
        <w:spacing w:after="0"/>
        <w:ind w:left="0"/>
        <w:jc w:val="left"/>
      </w:pPr>
      <w:r>
        <w:rPr>
          <w:rFonts w:ascii="Times New Roman"/>
          <w:b/>
          <w:i w:val="false"/>
          <w:color w:val="000000"/>
        </w:rPr>
        <w:t xml:space="preserve"> 7-бап</w:t>
      </w:r>
    </w:p>
    <w:bookmarkEnd w:id="6"/>
    <w:p>
      <w:pPr>
        <w:spacing w:after="0"/>
        <w:ind w:left="0"/>
        <w:jc w:val="both"/>
      </w:pPr>
      <w:r>
        <w:rPr>
          <w:rFonts w:ascii="Times New Roman"/>
          <w:b w:val="false"/>
          <w:i w:val="false"/>
          <w:color w:val="000000"/>
          <w:sz w:val="28"/>
        </w:rPr>
        <w:t>
      Тараптар өсімдіктерді қорғау саласындағы ғылыми-зерттеу институттары, ғылыми орталықтары, жоғарғы оқу орындары арасында ынтымақтастықты жүзеге асыруда жәрдемдесуді қажет деп есептейді.</w:t>
      </w:r>
    </w:p>
    <w:bookmarkStart w:name="z8" w:id="7"/>
    <w:p>
      <w:pPr>
        <w:spacing w:after="0"/>
        <w:ind w:left="0"/>
        <w:jc w:val="left"/>
      </w:pPr>
      <w:r>
        <w:rPr>
          <w:rFonts w:ascii="Times New Roman"/>
          <w:b/>
          <w:i w:val="false"/>
          <w:color w:val="000000"/>
        </w:rPr>
        <w:t xml:space="preserve"> 8-бап</w:t>
      </w:r>
    </w:p>
    <w:bookmarkEnd w:id="7"/>
    <w:p>
      <w:pPr>
        <w:spacing w:after="0"/>
        <w:ind w:left="0"/>
        <w:jc w:val="both"/>
      </w:pPr>
      <w:r>
        <w:rPr>
          <w:rFonts w:ascii="Times New Roman"/>
          <w:b w:val="false"/>
          <w:i w:val="false"/>
          <w:color w:val="000000"/>
          <w:sz w:val="28"/>
        </w:rPr>
        <w:t>
      Тараптар, қажет болған жағдайда, шегіртке тектестердің және басқа да ауыл шаруашылығы зиянкестері мен ауруларының ошақтарын жою үшін шекаралас аудандарда отрядтар ұйымдастыру жөнінде шаралар қабылдайтын болады.</w:t>
      </w:r>
    </w:p>
    <w:bookmarkStart w:name="z9" w:id="8"/>
    <w:p>
      <w:pPr>
        <w:spacing w:after="0"/>
        <w:ind w:left="0"/>
        <w:jc w:val="left"/>
      </w:pPr>
      <w:r>
        <w:rPr>
          <w:rFonts w:ascii="Times New Roman"/>
          <w:b/>
          <w:i w:val="false"/>
          <w:color w:val="000000"/>
        </w:rPr>
        <w:t xml:space="preserve"> 9-бап</w:t>
      </w:r>
    </w:p>
    <w:bookmarkEnd w:id="8"/>
    <w:p>
      <w:pPr>
        <w:spacing w:after="0"/>
        <w:ind w:left="0"/>
        <w:jc w:val="both"/>
      </w:pPr>
      <w:r>
        <w:rPr>
          <w:rFonts w:ascii="Times New Roman"/>
          <w:b w:val="false"/>
          <w:i w:val="false"/>
          <w:color w:val="000000"/>
          <w:sz w:val="28"/>
        </w:rPr>
        <w:t>
      Екі Тараптың өсімдіктерді қорғау жөніндегі басқару органдары шекаралас аудандарда шегіртке тектестерге және басқа да зиянкестер мен өсімдіктер ауруларына қарсы күреске қатысты іс-қимылды үйлестіру үшін мамандармен алмасуды жүзеге асыратын болады.</w:t>
      </w:r>
    </w:p>
    <w:bookmarkStart w:name="z10" w:id="9"/>
    <w:p>
      <w:pPr>
        <w:spacing w:after="0"/>
        <w:ind w:left="0"/>
        <w:jc w:val="left"/>
      </w:pPr>
      <w:r>
        <w:rPr>
          <w:rFonts w:ascii="Times New Roman"/>
          <w:b/>
          <w:i w:val="false"/>
          <w:color w:val="000000"/>
        </w:rPr>
        <w:t xml:space="preserve"> 10-бап</w:t>
      </w:r>
    </w:p>
    <w:bookmarkEnd w:id="9"/>
    <w:p>
      <w:pPr>
        <w:spacing w:after="0"/>
        <w:ind w:left="0"/>
        <w:jc w:val="both"/>
      </w:pPr>
      <w:r>
        <w:rPr>
          <w:rFonts w:ascii="Times New Roman"/>
          <w:b w:val="false"/>
          <w:i w:val="false"/>
          <w:color w:val="000000"/>
          <w:sz w:val="28"/>
        </w:rPr>
        <w:t>
      Тараптар қажет болған жағдайда, өзара уағдаластық бойынша, өсімдіктерді қорғау саласында ғылыми және практикалық маңызы бар мәселелер бойынша бірлескен кездесулер мен семинарлар өткізу тағылымдамадан өту үшін делегациялар алмасуды жүзеге асыруы мүмкін.</w:t>
      </w:r>
    </w:p>
    <w:bookmarkStart w:name="z11" w:id="10"/>
    <w:p>
      <w:pPr>
        <w:spacing w:after="0"/>
        <w:ind w:left="0"/>
        <w:jc w:val="left"/>
      </w:pPr>
      <w:r>
        <w:rPr>
          <w:rFonts w:ascii="Times New Roman"/>
          <w:b/>
          <w:i w:val="false"/>
          <w:color w:val="000000"/>
        </w:rPr>
        <w:t xml:space="preserve"> 11-бап</w:t>
      </w:r>
    </w:p>
    <w:bookmarkEnd w:id="10"/>
    <w:p>
      <w:pPr>
        <w:spacing w:after="0"/>
        <w:ind w:left="0"/>
        <w:jc w:val="both"/>
      </w:pPr>
      <w:r>
        <w:rPr>
          <w:rFonts w:ascii="Times New Roman"/>
          <w:b w:val="false"/>
          <w:i w:val="false"/>
          <w:color w:val="000000"/>
          <w:sz w:val="28"/>
        </w:rPr>
        <w:t>
      Тараптардың өзара келісімі бойынша осы Келісімге өзгерістер мен толықтырулар енгізілуі мүмкін, олар осы Келісімнің ажырамас бөліктері болып табылатын жекелеген хаттамалармен ресімделеді.</w:t>
      </w:r>
    </w:p>
    <w:bookmarkStart w:name="z12" w:id="11"/>
    <w:p>
      <w:pPr>
        <w:spacing w:after="0"/>
        <w:ind w:left="0"/>
        <w:jc w:val="left"/>
      </w:pPr>
      <w:r>
        <w:rPr>
          <w:rFonts w:ascii="Times New Roman"/>
          <w:b/>
          <w:i w:val="false"/>
          <w:color w:val="000000"/>
        </w:rPr>
        <w:t xml:space="preserve"> 12-бап</w:t>
      </w:r>
    </w:p>
    <w:bookmarkEnd w:id="11"/>
    <w:p>
      <w:pPr>
        <w:spacing w:after="0"/>
        <w:ind w:left="0"/>
        <w:jc w:val="both"/>
      </w:pPr>
      <w:r>
        <w:rPr>
          <w:rFonts w:ascii="Times New Roman"/>
          <w:b w:val="false"/>
          <w:i w:val="false"/>
          <w:color w:val="000000"/>
          <w:sz w:val="28"/>
        </w:rPr>
        <w:t>
      Осы Келісімнің ережелерін түсіндіру немесе қолдану жөнінде даулар туындаған жағдайда, Тараптар оларды консультациялар және келіссөздер арқылы шешетін болады.</w:t>
      </w:r>
    </w:p>
    <w:bookmarkStart w:name="z13" w:id="12"/>
    <w:p>
      <w:pPr>
        <w:spacing w:after="0"/>
        <w:ind w:left="0"/>
        <w:jc w:val="left"/>
      </w:pPr>
      <w:r>
        <w:rPr>
          <w:rFonts w:ascii="Times New Roman"/>
          <w:b/>
          <w:i w:val="false"/>
          <w:color w:val="000000"/>
        </w:rPr>
        <w:t xml:space="preserve"> 13-бап</w:t>
      </w:r>
    </w:p>
    <w:bookmarkEnd w:id="12"/>
    <w:p>
      <w:pPr>
        <w:spacing w:after="0"/>
        <w:ind w:left="0"/>
        <w:jc w:val="both"/>
      </w:pPr>
      <w:r>
        <w:rPr>
          <w:rFonts w:ascii="Times New Roman"/>
          <w:b w:val="false"/>
          <w:i w:val="false"/>
          <w:color w:val="000000"/>
          <w:sz w:val="28"/>
        </w:rPr>
        <w:t>
      Осы Келісім, оның күшіне енуі үшін қажетті мемлекетішілік рәсімдерді Тараптардың орындағаны туралы соңғы жазбаша хабарлама алынған күннен бастап күшіне енеді. Осы Келісім бес жыл мерзімге жасалады және Тараптардың бірде-бірі кезекті кезең аяқталардан алты ай бұрын оның қолданысын тоқтату ниеті туралы екінші Тарапқа жазбаша хабарлама жібермесе, келесі бесжылдық кезеңдерге өздігінен ұзартылатын болады.</w:t>
      </w:r>
    </w:p>
    <w:p>
      <w:pPr>
        <w:spacing w:after="0"/>
        <w:ind w:left="0"/>
        <w:jc w:val="both"/>
      </w:pPr>
      <w:r>
        <w:rPr>
          <w:rFonts w:ascii="Times New Roman"/>
          <w:b w:val="false"/>
          <w:i w:val="false"/>
          <w:color w:val="000000"/>
          <w:sz w:val="28"/>
        </w:rPr>
        <w:t>
      Осы Келісім Пекин қаласында 2002 жылғы 23 желтоқсанда, әрқайсысы қазақ, қытай және орыс тілдерінде екі түпнұсқа данада жасалды және де барлық мәтіндердің күші бірдей.</w:t>
      </w:r>
    </w:p>
    <w:p>
      <w:pPr>
        <w:spacing w:after="0"/>
        <w:ind w:left="0"/>
        <w:jc w:val="both"/>
      </w:pPr>
      <w:r>
        <w:rPr>
          <w:rFonts w:ascii="Times New Roman"/>
          <w:b w:val="false"/>
          <w:i w:val="false"/>
          <w:color w:val="000000"/>
          <w:sz w:val="28"/>
        </w:rPr>
        <w:t>
      Осы Келісімнің ережелерін түсіндіруде келіспеушілік туындаған жағдайда Тараптар орыс тіліндегі мәтінге жүгінетін болады.</w:t>
      </w:r>
    </w:p>
    <w:p>
      <w:pPr>
        <w:spacing w:after="0"/>
        <w:ind w:left="0"/>
        <w:jc w:val="both"/>
      </w:pPr>
      <w:r>
        <w:rPr>
          <w:rFonts w:ascii="Times New Roman"/>
          <w:b w:val="false"/>
          <w:i w:val="false"/>
          <w:color w:val="000000"/>
          <w:sz w:val="28"/>
        </w:rPr>
        <w:t>
      </w:t>
      </w:r>
      <w:r>
        <w:rPr>
          <w:rFonts w:ascii="Times New Roman"/>
          <w:b w:val="false"/>
          <w:i/>
          <w:color w:val="000000"/>
          <w:sz w:val="28"/>
        </w:rPr>
        <w:t>Қазақстан Республикасының</w:t>
      </w:r>
      <w:r>
        <w:rPr>
          <w:rFonts w:ascii="Times New Roman"/>
          <w:b w:val="false"/>
          <w:i w:val="false"/>
          <w:color w:val="000000"/>
          <w:sz w:val="28"/>
        </w:rPr>
        <w:t>            </w:t>
      </w:r>
      <w:r>
        <w:rPr>
          <w:rFonts w:ascii="Times New Roman"/>
          <w:b w:val="false"/>
          <w:i/>
          <w:color w:val="000000"/>
          <w:sz w:val="28"/>
        </w:rPr>
        <w:t>      Қытай Халық Республикасының</w:t>
      </w:r>
    </w:p>
    <w:p>
      <w:pPr>
        <w:spacing w:after="0"/>
        <w:ind w:left="0"/>
        <w:jc w:val="both"/>
      </w:pPr>
      <w:r>
        <w:rPr>
          <w:rFonts w:ascii="Times New Roman"/>
          <w:b w:val="false"/>
          <w:i w:val="false"/>
          <w:color w:val="000000"/>
          <w:sz w:val="28"/>
        </w:rPr>
        <w:t>
      </w:t>
      </w:r>
      <w:r>
        <w:rPr>
          <w:rFonts w:ascii="Times New Roman"/>
          <w:b w:val="false"/>
          <w:i/>
          <w:color w:val="000000"/>
          <w:sz w:val="28"/>
        </w:rPr>
        <w:t>Ауыл шаруашылығы</w:t>
      </w:r>
      <w:r>
        <w:rPr>
          <w:rFonts w:ascii="Times New Roman"/>
          <w:b w:val="false"/>
          <w:i w:val="false"/>
          <w:color w:val="000000"/>
          <w:sz w:val="28"/>
        </w:rPr>
        <w:t>                        </w:t>
      </w:r>
      <w:r>
        <w:rPr>
          <w:rFonts w:ascii="Times New Roman"/>
          <w:b w:val="false"/>
          <w:i/>
          <w:color w:val="000000"/>
          <w:sz w:val="28"/>
        </w:rPr>
        <w:t>      Ауыл шаруашылығы</w:t>
      </w:r>
    </w:p>
    <w:p>
      <w:pPr>
        <w:spacing w:after="0"/>
        <w:ind w:left="0"/>
        <w:jc w:val="both"/>
      </w:pPr>
      <w:r>
        <w:rPr>
          <w:rFonts w:ascii="Times New Roman"/>
          <w:b w:val="false"/>
          <w:i w:val="false"/>
          <w:color w:val="000000"/>
          <w:sz w:val="28"/>
        </w:rPr>
        <w:t>
      </w:t>
      </w:r>
      <w:r>
        <w:rPr>
          <w:rFonts w:ascii="Times New Roman"/>
          <w:b w:val="false"/>
          <w:i/>
          <w:color w:val="000000"/>
          <w:sz w:val="28"/>
        </w:rPr>
        <w:t>м</w:t>
      </w:r>
      <w:r>
        <w:rPr>
          <w:rFonts w:ascii="Times New Roman"/>
          <w:b w:val="false"/>
          <w:i/>
          <w:color w:val="000000"/>
          <w:sz w:val="28"/>
        </w:rPr>
        <w:t>инистрлігі үшін</w:t>
      </w:r>
      <w:r>
        <w:rPr>
          <w:rFonts w:ascii="Times New Roman"/>
          <w:b w:val="false"/>
          <w:i w:val="false"/>
          <w:color w:val="000000"/>
          <w:sz w:val="28"/>
        </w:rPr>
        <w:t>                        </w:t>
      </w:r>
      <w:r>
        <w:rPr>
          <w:rFonts w:ascii="Times New Roman"/>
          <w:b w:val="false"/>
          <w:i/>
          <w:color w:val="000000"/>
          <w:sz w:val="28"/>
        </w:rPr>
        <w:t>      министрлігі үшін</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