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668d" w14:textId="2416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 прокуратурасы мен Беларусь Республикасының Бас прокуратурасы арасындағы ынтымақтастық туралы келісім</w:t>
      </w:r>
    </w:p>
    <w:p>
      <w:pPr>
        <w:spacing w:after="0"/>
        <w:ind w:left="0"/>
        <w:jc w:val="both"/>
      </w:pPr>
      <w:r>
        <w:rPr>
          <w:rFonts w:ascii="Times New Roman"/>
          <w:b w:val="false"/>
          <w:i w:val="false"/>
          <w:color w:val="000000"/>
          <w:sz w:val="28"/>
        </w:rPr>
        <w:t>Келісім, 2014 жылғы 21 шілде</w:t>
      </w:r>
    </w:p>
    <w:p>
      <w:pPr>
        <w:spacing w:after="0"/>
        <w:ind w:left="0"/>
        <w:jc w:val="both"/>
      </w:pPr>
      <w:r>
        <w:rPr>
          <w:rFonts w:ascii="Times New Roman"/>
          <w:b w:val="false"/>
          <w:i w:val="false"/>
          <w:color w:val="000000"/>
          <w:sz w:val="28"/>
        </w:rPr>
        <w:t>
</w:t>
      </w:r>
      <w:r>
        <w:rPr>
          <w:rFonts w:ascii="Times New Roman"/>
          <w:b w:val="false"/>
          <w:i w:val="false"/>
          <w:color w:val="ff0000"/>
          <w:sz w:val="28"/>
        </w:rPr>
        <w:t>      (2014 жылғы 21 шілдеде күшіне енді - Қазақстан Республикасының халықаралық шарттары бюллетені, 2017 ж., № 4, 47-құжат)</w:t>
      </w:r>
    </w:p>
    <w:bookmarkStart w:name="z7" w:id="0"/>
    <w:p>
      <w:pPr>
        <w:spacing w:after="0"/>
        <w:ind w:left="0"/>
        <w:jc w:val="both"/>
      </w:pPr>
      <w:r>
        <w:rPr>
          <w:rFonts w:ascii="Times New Roman"/>
          <w:b w:val="false"/>
          <w:i w:val="false"/>
          <w:color w:val="000000"/>
          <w:sz w:val="28"/>
        </w:rPr>
        <w:t>
      Бұдан әрі Тараптар деп аталатын Қазақстан Республикасының Бас прокуратурасы және Беларусь Республикасының Бас прокуратурасы</w:t>
      </w:r>
    </w:p>
    <w:bookmarkEnd w:id="0"/>
    <w:p>
      <w:pPr>
        <w:spacing w:after="0"/>
        <w:ind w:left="0"/>
        <w:jc w:val="both"/>
      </w:pPr>
      <w:r>
        <w:rPr>
          <w:rFonts w:ascii="Times New Roman"/>
          <w:b w:val="false"/>
          <w:i w:val="false"/>
          <w:color w:val="000000"/>
          <w:sz w:val="28"/>
        </w:rPr>
        <w:t>
      теңдік, егемендікті құрметтеу қағидаттарын негізге ала отырып және жалпы мойындаған нормаларға және халықаралық құқық қағидаттарына сәйкес,</w:t>
      </w:r>
    </w:p>
    <w:p>
      <w:pPr>
        <w:spacing w:after="0"/>
        <w:ind w:left="0"/>
        <w:jc w:val="both"/>
      </w:pPr>
      <w:r>
        <w:rPr>
          <w:rFonts w:ascii="Times New Roman"/>
          <w:b w:val="false"/>
          <w:i w:val="false"/>
          <w:color w:val="000000"/>
          <w:sz w:val="28"/>
        </w:rPr>
        <w:t>
      өзара қызығушылық білдіретін мәселелер бойынша ынтымақтастықты жан-жақты дамытуға екіжақты талпына отырып,</w:t>
      </w:r>
    </w:p>
    <w:p>
      <w:pPr>
        <w:spacing w:after="0"/>
        <w:ind w:left="0"/>
        <w:jc w:val="both"/>
      </w:pPr>
      <w:r>
        <w:rPr>
          <w:rFonts w:ascii="Times New Roman"/>
          <w:b w:val="false"/>
          <w:i w:val="false"/>
          <w:color w:val="000000"/>
          <w:sz w:val="28"/>
        </w:rPr>
        <w:t>
      қызметкерлердің біліктілігін арттыру мақсатында бұдан әрі екі мемлекеттің прокуратуралары арасындағы әрекеттесуін кеңейтудің және достық қарым-қатынасты нығайтудың маңыздылығын мойындай отырып,</w:t>
      </w:r>
    </w:p>
    <w:p>
      <w:pPr>
        <w:spacing w:after="0"/>
        <w:ind w:left="0"/>
        <w:jc w:val="both"/>
      </w:pPr>
      <w:r>
        <w:rPr>
          <w:rFonts w:ascii="Times New Roman"/>
          <w:b w:val="false"/>
          <w:i w:val="false"/>
          <w:color w:val="000000"/>
          <w:sz w:val="28"/>
        </w:rPr>
        <w:t>
      Тараптардың қылмыстылықпен, әсіресе оның ұйымдасқан және трансұлттық нысандарымен күресудегі біріккен әрекеттеріне өзара талпынуына негізделе отырып,</w:t>
      </w:r>
    </w:p>
    <w:p>
      <w:pPr>
        <w:spacing w:after="0"/>
        <w:ind w:left="0"/>
        <w:jc w:val="both"/>
      </w:pPr>
      <w:r>
        <w:rPr>
          <w:rFonts w:ascii="Times New Roman"/>
          <w:b w:val="false"/>
          <w:i w:val="false"/>
          <w:color w:val="000000"/>
          <w:sz w:val="28"/>
        </w:rPr>
        <w:t>
      адамның және азаматтың құқықтары мен бостандықтарын қорғаудың маңыздылығына аса назар аудара отырып,</w:t>
      </w:r>
    </w:p>
    <w:p>
      <w:pPr>
        <w:spacing w:after="0"/>
        <w:ind w:left="0"/>
        <w:jc w:val="both"/>
      </w:pPr>
      <w:r>
        <w:rPr>
          <w:rFonts w:ascii="Times New Roman"/>
          <w:b w:val="false"/>
          <w:i w:val="false"/>
          <w:color w:val="000000"/>
          <w:sz w:val="28"/>
        </w:rPr>
        <w:t>
      төмендегілер туралы келісті:</w:t>
      </w:r>
    </w:p>
    <w:bookmarkStart w:name="z8"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өз мемлекеттерінің ұлттық заңнамасын және халықаралық міндеттемелерін сақтай отырып өз құзыреті шеңберінде ынтымақтастықты жүзеге асырады.</w:t>
      </w:r>
    </w:p>
    <w:p>
      <w:pPr>
        <w:spacing w:after="0"/>
        <w:ind w:left="0"/>
        <w:jc w:val="both"/>
      </w:pPr>
      <w:r>
        <w:rPr>
          <w:rFonts w:ascii="Times New Roman"/>
          <w:b w:val="false"/>
          <w:i w:val="false"/>
          <w:color w:val="000000"/>
          <w:sz w:val="28"/>
        </w:rPr>
        <w:t>
      Тараптар қылмыстылықпен күрес, адамның құқықтары мен негізгі бостандықтарын қорғау саласында практикалық нәтижелерге қол жеткізуге ұмтылатын болады.</w:t>
      </w:r>
    </w:p>
    <w:bookmarkStart w:name="z9"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Келісімді іске асыру мақсатында Тараптар мынадай бағыттар бойынша ынтымақтастықты жүзеге асырады:</w:t>
      </w:r>
    </w:p>
    <w:p>
      <w:pPr>
        <w:spacing w:after="0"/>
        <w:ind w:left="0"/>
        <w:jc w:val="both"/>
      </w:pPr>
      <w:r>
        <w:rPr>
          <w:rFonts w:ascii="Times New Roman"/>
          <w:b w:val="false"/>
          <w:i w:val="false"/>
          <w:color w:val="000000"/>
          <w:sz w:val="28"/>
        </w:rPr>
        <w:t>
      адамның және азаматтың құқықтары мен бостандықтарын қорғауды қамтамасыз ету;</w:t>
      </w:r>
    </w:p>
    <w:p>
      <w:pPr>
        <w:spacing w:after="0"/>
        <w:ind w:left="0"/>
        <w:jc w:val="both"/>
      </w:pPr>
      <w:r>
        <w:rPr>
          <w:rFonts w:ascii="Times New Roman"/>
          <w:b w:val="false"/>
          <w:i w:val="false"/>
          <w:color w:val="000000"/>
          <w:sz w:val="28"/>
        </w:rPr>
        <w:t>
      қылмыстылықпен, соның ішінде терроризм, сыбайлас жемқорлық, қару-жарақтың, есірткінің және психотроптық заттардың заңсыз айналымы, заңсыз көші-қон, адам саудасы сияқты оның ұйымдасқан нысандарымен, экономика саласындағы және ақпараттық технологиялар саласындағы қылмыстармен, сондай-ақ қылмыстардың өзге де түрлерімен күрес;</w:t>
      </w:r>
    </w:p>
    <w:p>
      <w:pPr>
        <w:spacing w:after="0"/>
        <w:ind w:left="0"/>
        <w:jc w:val="both"/>
      </w:pPr>
      <w:r>
        <w:rPr>
          <w:rFonts w:ascii="Times New Roman"/>
          <w:b w:val="false"/>
          <w:i w:val="false"/>
          <w:color w:val="000000"/>
          <w:sz w:val="28"/>
        </w:rPr>
        <w:t>
      құқықтық мәселелер бойынша консультациялар, тәжірибемен және ақпаратпен алмасу, өзара қызығушылық білдіретін мәселелер бойынша ғылыми-зерттеу қызметі;</w:t>
      </w:r>
    </w:p>
    <w:p>
      <w:pPr>
        <w:spacing w:after="0"/>
        <w:ind w:left="0"/>
        <w:jc w:val="both"/>
      </w:pPr>
      <w:r>
        <w:rPr>
          <w:rFonts w:ascii="Times New Roman"/>
          <w:b w:val="false"/>
          <w:i w:val="false"/>
          <w:color w:val="000000"/>
          <w:sz w:val="28"/>
        </w:rPr>
        <w:t>
      Тараптар мемлекеттерінің прокуратура органдары мен мекемелері үшін кадрлар даярлау және олардың біліктілігін арттыру.</w:t>
      </w:r>
    </w:p>
    <w:p>
      <w:pPr>
        <w:spacing w:after="0"/>
        <w:ind w:left="0"/>
        <w:jc w:val="both"/>
      </w:pPr>
      <w:r>
        <w:rPr>
          <w:rFonts w:ascii="Times New Roman"/>
          <w:b w:val="false"/>
          <w:i w:val="false"/>
          <w:color w:val="000000"/>
          <w:sz w:val="28"/>
        </w:rPr>
        <w:t>
      Осы Келісім Тараптарға осы Келісімнің ережелеріне сәйкес ынтымақтастықтың өзге де өзара тиімді бағыттары мен нысандарын дамытуды анықтауға кедергі келтірмейді.</w:t>
      </w:r>
    </w:p>
    <w:bookmarkStart w:name="z10"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Тараптардың ынтамақтастығы ұлттық заңнамаға сәйкес мынадай нысандарда жүзеге асырылады:</w:t>
      </w:r>
    </w:p>
    <w:p>
      <w:pPr>
        <w:spacing w:after="0"/>
        <w:ind w:left="0"/>
        <w:jc w:val="both"/>
      </w:pPr>
      <w:r>
        <w:rPr>
          <w:rFonts w:ascii="Times New Roman"/>
          <w:b w:val="false"/>
          <w:i w:val="false"/>
          <w:color w:val="000000"/>
          <w:sz w:val="28"/>
        </w:rPr>
        <w:t>
      қылмыстардың алдын-алуға, анықтауға және ашуға себепші болуы мүмкін ақпаратпен, соның ішінде жасалған қылмыстар және оларға қатысы бар адамдар туралы ақпаратпен алмасу;</w:t>
      </w:r>
    </w:p>
    <w:p>
      <w:pPr>
        <w:spacing w:after="0"/>
        <w:ind w:left="0"/>
        <w:jc w:val="both"/>
      </w:pPr>
      <w:r>
        <w:rPr>
          <w:rFonts w:ascii="Times New Roman"/>
          <w:b w:val="false"/>
          <w:i w:val="false"/>
          <w:color w:val="000000"/>
          <w:sz w:val="28"/>
        </w:rPr>
        <w:t>
      Тараптар мемлекеттерінің прокуратура органдарының қызметін ұйымдастыру, соның ішінде адамның және азаматтың құқықтары мен бостандықтарын қорғау саласында прокурорлық қадағалауды жүзеге асыру бойынша жұмыс тәжірибесімен алмасу;</w:t>
      </w:r>
    </w:p>
    <w:p>
      <w:pPr>
        <w:spacing w:after="0"/>
        <w:ind w:left="0"/>
        <w:jc w:val="both"/>
      </w:pPr>
      <w:r>
        <w:rPr>
          <w:rFonts w:ascii="Times New Roman"/>
          <w:b w:val="false"/>
          <w:i w:val="false"/>
          <w:color w:val="000000"/>
          <w:sz w:val="28"/>
        </w:rPr>
        <w:t>
      тергеуге дейінгі тексерулер жүргізуде, азаматтар мен азаматтығы жоқ адамдардың, сондай-ақ заңды тұлғалардың арыздары мен өтініштерін қарауда көмек көрсету;</w:t>
      </w:r>
    </w:p>
    <w:p>
      <w:pPr>
        <w:spacing w:after="0"/>
        <w:ind w:left="0"/>
        <w:jc w:val="both"/>
      </w:pPr>
      <w:r>
        <w:rPr>
          <w:rFonts w:ascii="Times New Roman"/>
          <w:b w:val="false"/>
          <w:i w:val="false"/>
          <w:color w:val="000000"/>
          <w:sz w:val="28"/>
        </w:rPr>
        <w:t>
      құқық қорғау қызметі, қылмыстылықпен күрес, адамның және азаматтың құқықтары мен бостандықтарын қорғау саласында Тараптар мемлекеттерінде қолданыстағы заңнамалық және өзге де нормативтік құқықтық актілерімен, сондай-ақ ведомстволық басылымдарымен және әдістемелік материалдармен алмасу;</w:t>
      </w:r>
    </w:p>
    <w:p>
      <w:pPr>
        <w:spacing w:after="0"/>
        <w:ind w:left="0"/>
        <w:jc w:val="both"/>
      </w:pPr>
      <w:r>
        <w:rPr>
          <w:rFonts w:ascii="Times New Roman"/>
          <w:b w:val="false"/>
          <w:i w:val="false"/>
          <w:color w:val="000000"/>
          <w:sz w:val="28"/>
        </w:rPr>
        <w:t>
      қылмыстық-құқықтық саладағы Тараптардың мемлекеттері қатысушы болып табылатын халықаралық шарттарды орындау мәселелері бойынша жұмыс кездесулерін және консультациялар өткізу;</w:t>
      </w:r>
    </w:p>
    <w:p>
      <w:pPr>
        <w:spacing w:after="0"/>
        <w:ind w:left="0"/>
        <w:jc w:val="both"/>
      </w:pPr>
      <w:r>
        <w:rPr>
          <w:rFonts w:ascii="Times New Roman"/>
          <w:b w:val="false"/>
          <w:i w:val="false"/>
          <w:color w:val="000000"/>
          <w:sz w:val="28"/>
        </w:rPr>
        <w:t>
      Тараптар мемлекеттерінің прокуратура органдары мен мекемелері үшін кадрлар даярлау және олардың біліктілігін арттыруда өзара әрекеттесу;</w:t>
      </w:r>
    </w:p>
    <w:p>
      <w:pPr>
        <w:spacing w:after="0"/>
        <w:ind w:left="0"/>
        <w:jc w:val="both"/>
      </w:pPr>
      <w:r>
        <w:rPr>
          <w:rFonts w:ascii="Times New Roman"/>
          <w:b w:val="false"/>
          <w:i w:val="false"/>
          <w:color w:val="000000"/>
          <w:sz w:val="28"/>
        </w:rPr>
        <w:t>
      бірлескен ғылыми зерттеулер, ғылыми-практикалық семинарлар мен конференциялар өткізу, бірлескен ғылыми жариялымдар әзірлеу;</w:t>
      </w:r>
    </w:p>
    <w:p>
      <w:pPr>
        <w:spacing w:after="0"/>
        <w:ind w:left="0"/>
        <w:jc w:val="both"/>
      </w:pPr>
      <w:r>
        <w:rPr>
          <w:rFonts w:ascii="Times New Roman"/>
          <w:b w:val="false"/>
          <w:i w:val="false"/>
          <w:color w:val="000000"/>
          <w:sz w:val="28"/>
        </w:rPr>
        <w:t>
      қылмыстылықтың жағдайы, үрдісі мен қарқыны, прокурорлық қадағалау жүргізудің тәжірибесі туралы статистикалық ақпаратпен алмасу;</w:t>
      </w:r>
    </w:p>
    <w:p>
      <w:pPr>
        <w:spacing w:after="0"/>
        <w:ind w:left="0"/>
        <w:jc w:val="both"/>
      </w:pPr>
      <w:r>
        <w:rPr>
          <w:rFonts w:ascii="Times New Roman"/>
          <w:b w:val="false"/>
          <w:i w:val="false"/>
          <w:color w:val="000000"/>
          <w:sz w:val="28"/>
        </w:rPr>
        <w:t>
      оқу әдебиеттерімен және ғылыми басылымдармен алмасу.</w:t>
      </w:r>
    </w:p>
    <w:bookmarkStart w:name="z11"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Осы Келісім аясындағы Тараптардың ынтымақтастығы сұрау салулар негізінде жүзеге асырылады.</w:t>
      </w:r>
    </w:p>
    <w:p>
      <w:pPr>
        <w:spacing w:after="0"/>
        <w:ind w:left="0"/>
        <w:jc w:val="both"/>
      </w:pPr>
      <w:r>
        <w:rPr>
          <w:rFonts w:ascii="Times New Roman"/>
          <w:b w:val="false"/>
          <w:i w:val="false"/>
          <w:color w:val="000000"/>
          <w:sz w:val="28"/>
        </w:rPr>
        <w:t>
      Сұрау салу жазбаша нысанда жасалады және онда:</w:t>
      </w:r>
    </w:p>
    <w:p>
      <w:pPr>
        <w:spacing w:after="0"/>
        <w:ind w:left="0"/>
        <w:jc w:val="both"/>
      </w:pPr>
      <w:r>
        <w:rPr>
          <w:rFonts w:ascii="Times New Roman"/>
          <w:b w:val="false"/>
          <w:i w:val="false"/>
          <w:color w:val="000000"/>
          <w:sz w:val="28"/>
        </w:rPr>
        <w:t>
      а) сұрау салушы Тараптың атауы;</w:t>
      </w:r>
    </w:p>
    <w:p>
      <w:pPr>
        <w:spacing w:after="0"/>
        <w:ind w:left="0"/>
        <w:jc w:val="both"/>
      </w:pPr>
      <w:r>
        <w:rPr>
          <w:rFonts w:ascii="Times New Roman"/>
          <w:b w:val="false"/>
          <w:i w:val="false"/>
          <w:color w:val="000000"/>
          <w:sz w:val="28"/>
        </w:rPr>
        <w:t>
      б) сұрау салынатын Тараптың атауы;</w:t>
      </w:r>
    </w:p>
    <w:p>
      <w:pPr>
        <w:spacing w:after="0"/>
        <w:ind w:left="0"/>
        <w:jc w:val="both"/>
      </w:pPr>
      <w:r>
        <w:rPr>
          <w:rFonts w:ascii="Times New Roman"/>
          <w:b w:val="false"/>
          <w:i w:val="false"/>
          <w:color w:val="000000"/>
          <w:sz w:val="28"/>
        </w:rPr>
        <w:t>
      в) сұрау салудың негіздемесі, мақсаты мен мазмұны;</w:t>
      </w:r>
    </w:p>
    <w:p>
      <w:pPr>
        <w:spacing w:after="0"/>
        <w:ind w:left="0"/>
        <w:jc w:val="both"/>
      </w:pPr>
      <w:r>
        <w:rPr>
          <w:rFonts w:ascii="Times New Roman"/>
          <w:b w:val="false"/>
          <w:i w:val="false"/>
          <w:color w:val="000000"/>
          <w:sz w:val="28"/>
        </w:rPr>
        <w:t>
      г) сұрау салуды орындау уақыты күтілетін мерзімдер;</w:t>
      </w:r>
    </w:p>
    <w:p>
      <w:pPr>
        <w:spacing w:after="0"/>
        <w:ind w:left="0"/>
        <w:jc w:val="both"/>
      </w:pPr>
      <w:r>
        <w:rPr>
          <w:rFonts w:ascii="Times New Roman"/>
          <w:b w:val="false"/>
          <w:i w:val="false"/>
          <w:color w:val="000000"/>
          <w:sz w:val="28"/>
        </w:rPr>
        <w:t>
      д) сұрау салуды орындау үшін қажет болуы мүмкін өзге де мәліметтер көрсетіледі.</w:t>
      </w:r>
    </w:p>
    <w:p>
      <w:pPr>
        <w:spacing w:after="0"/>
        <w:ind w:left="0"/>
        <w:jc w:val="both"/>
      </w:pPr>
      <w:r>
        <w:rPr>
          <w:rFonts w:ascii="Times New Roman"/>
          <w:b w:val="false"/>
          <w:i w:val="false"/>
          <w:color w:val="000000"/>
          <w:sz w:val="28"/>
        </w:rPr>
        <w:t>
      Қажет болғанда сұрау салуға тиісті құжаттар қоса беріледі.</w:t>
      </w:r>
    </w:p>
    <w:p>
      <w:pPr>
        <w:spacing w:after="0"/>
        <w:ind w:left="0"/>
        <w:jc w:val="both"/>
      </w:pPr>
      <w:r>
        <w:rPr>
          <w:rFonts w:ascii="Times New Roman"/>
          <w:b w:val="false"/>
          <w:i w:val="false"/>
          <w:color w:val="000000"/>
          <w:sz w:val="28"/>
        </w:rPr>
        <w:t>
      Сұрау салуға сұрау салушы Тараптың басшысымен немесе онымен уәкілеттік берілген тұлғамен қол қойылады.</w:t>
      </w:r>
    </w:p>
    <w:p>
      <w:pPr>
        <w:spacing w:after="0"/>
        <w:ind w:left="0"/>
        <w:jc w:val="both"/>
      </w:pPr>
      <w:r>
        <w:rPr>
          <w:rFonts w:ascii="Times New Roman"/>
          <w:b w:val="false"/>
          <w:i w:val="false"/>
          <w:color w:val="000000"/>
          <w:sz w:val="28"/>
        </w:rPr>
        <w:t>
      Кейінге қалдыруды күттірмейтін жағдайларда кейіннен міндетті түрде сұрау салудың түпнұсқасын почтамен жолдай отырып, ол коммуникацияның техникалық құралдарын пайдалана отырып жіберіле алады.</w:t>
      </w:r>
    </w:p>
    <w:p>
      <w:pPr>
        <w:spacing w:after="0"/>
        <w:ind w:left="0"/>
        <w:jc w:val="both"/>
      </w:pPr>
      <w:r>
        <w:rPr>
          <w:rFonts w:ascii="Times New Roman"/>
          <w:b w:val="false"/>
          <w:i w:val="false"/>
          <w:color w:val="000000"/>
          <w:sz w:val="28"/>
        </w:rPr>
        <w:t>
      Ақпарат, материалдар және өзге де құжаттар екінші Тарапқа, егер ұсынылатын көмек сол Тарап үшін қызығушылық білдіреді деп пайымдауға негіз болса сұрау салусыз беріле алады.</w:t>
      </w:r>
    </w:p>
    <w:bookmarkStart w:name="z12"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Сұрау салынатын Тарап сұрау салуды жылдам және мүмкіндігінше толық орындауды қамтамасыз ету үшін барлық қажетті шараларды қабылдайды.</w:t>
      </w:r>
    </w:p>
    <w:p>
      <w:pPr>
        <w:spacing w:after="0"/>
        <w:ind w:left="0"/>
        <w:jc w:val="both"/>
      </w:pPr>
      <w:r>
        <w:rPr>
          <w:rFonts w:ascii="Times New Roman"/>
          <w:b w:val="false"/>
          <w:i w:val="false"/>
          <w:color w:val="000000"/>
          <w:sz w:val="28"/>
        </w:rPr>
        <w:t>
      Сұрау салуды орындауда сұрау салынатын Тарап мемлекетінің ұлттық заңнамасы қолданылады.</w:t>
      </w:r>
    </w:p>
    <w:p>
      <w:pPr>
        <w:spacing w:after="0"/>
        <w:ind w:left="0"/>
        <w:jc w:val="both"/>
      </w:pPr>
      <w:r>
        <w:rPr>
          <w:rFonts w:ascii="Times New Roman"/>
          <w:b w:val="false"/>
          <w:i w:val="false"/>
          <w:color w:val="000000"/>
          <w:sz w:val="28"/>
        </w:rPr>
        <w:t>
      Сұрау салушы Тарап сұрау салуды орындауға кедергі келтіретін немесе оны орындауды елеулі кідіртетін мән-жайлар туралы дереу хабарландырылады.</w:t>
      </w:r>
    </w:p>
    <w:p>
      <w:pPr>
        <w:spacing w:after="0"/>
        <w:ind w:left="0"/>
        <w:jc w:val="both"/>
      </w:pPr>
      <w:r>
        <w:rPr>
          <w:rFonts w:ascii="Times New Roman"/>
          <w:b w:val="false"/>
          <w:i w:val="false"/>
          <w:color w:val="000000"/>
          <w:sz w:val="28"/>
        </w:rPr>
        <w:t>
      Сұрау салынатын Тарап оның пікірі бойынша сұрау салуды тиісінше орындау үшін қажетті қосымша мәліметтерді сұратуға құқылы.</w:t>
      </w:r>
    </w:p>
    <w:p>
      <w:pPr>
        <w:spacing w:after="0"/>
        <w:ind w:left="0"/>
        <w:jc w:val="both"/>
      </w:pPr>
      <w:r>
        <w:rPr>
          <w:rFonts w:ascii="Times New Roman"/>
          <w:b w:val="false"/>
          <w:i w:val="false"/>
          <w:color w:val="000000"/>
          <w:sz w:val="28"/>
        </w:rPr>
        <w:t>
      Сұрау салынатын Тарап мүмкіндігінше қысқа мерзімде сұрау салуды орындаудың нәтижелері туралы Сұрау салушы Тарапты хабардар етеді.</w:t>
      </w:r>
    </w:p>
    <w:bookmarkStart w:name="z13"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Егер Сұрау салынатын Тарап сұрау салуды орындау оның мемлекетінің егемендігіне, қауіпсіздігіне, қоғамдық тәртібіне немесе басқа да елеулі мүдделеріне зиян келтіруі мүмкін не оның ұлттық заңнамасына немесе халықаралық міндеттемелеріне қайшы келеді деп пайымдаса, оны орындаудан толық немесе ішінара бас тартады.</w:t>
      </w:r>
    </w:p>
    <w:p>
      <w:pPr>
        <w:spacing w:after="0"/>
        <w:ind w:left="0"/>
        <w:jc w:val="both"/>
      </w:pPr>
      <w:r>
        <w:rPr>
          <w:rFonts w:ascii="Times New Roman"/>
          <w:b w:val="false"/>
          <w:i w:val="false"/>
          <w:color w:val="000000"/>
          <w:sz w:val="28"/>
        </w:rPr>
        <w:t>
      Мұндай бас тартудың себептері туралы Сұрау салушы Тарап жазбаша хабарландырылады.</w:t>
      </w:r>
    </w:p>
    <w:bookmarkStart w:name="z14"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Тараптардың әрқайсысы екінші Тараптан алынған құжаттар мен ақпараттың құпиялылығын қамтамасыз ету үшін қажетті шаралар қабылдайды.</w:t>
      </w:r>
    </w:p>
    <w:p>
      <w:pPr>
        <w:spacing w:after="0"/>
        <w:ind w:left="0"/>
        <w:jc w:val="both"/>
      </w:pPr>
      <w:r>
        <w:rPr>
          <w:rFonts w:ascii="Times New Roman"/>
          <w:b w:val="false"/>
          <w:i w:val="false"/>
          <w:color w:val="000000"/>
          <w:sz w:val="28"/>
        </w:rPr>
        <w:t>
      Әрбір Тарап өз мемлекетінің ұлттық заңнамасына сәйкес екінші Тарап өтініш жасаған құпиялылық дәрежесін қамтамасыз етеді.</w:t>
      </w:r>
    </w:p>
    <w:p>
      <w:pPr>
        <w:spacing w:after="0"/>
        <w:ind w:left="0"/>
        <w:jc w:val="both"/>
      </w:pPr>
      <w:r>
        <w:rPr>
          <w:rFonts w:ascii="Times New Roman"/>
          <w:b w:val="false"/>
          <w:i w:val="false"/>
          <w:color w:val="000000"/>
          <w:sz w:val="28"/>
        </w:rPr>
        <w:t>
      Сұрау салынатын Тараптан алынған ақпарат пен құжаттар олар сұратылғаннан басқа өзге де мақсаттар үшін оларды берген Тараптың алдын-ала жазбаша келісімін алған соң ғана пайдаланылуы мүмкін.</w:t>
      </w:r>
    </w:p>
    <w:bookmarkStart w:name="z15"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Тараптар осы Келісімнің негізінде ынтымақтастықты және өзара әрекеттесуді жүзеге асыруда орыс тілін пайдаланады.</w:t>
      </w:r>
    </w:p>
    <w:bookmarkStart w:name="z16"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Әрбір Тарап, егер әрбір нақты жағдайда өзгелер туралы уағдаластыққа қол жеткізілмеген жағдайда осы Келісімді орындаумен байланысты оның мемлекеті аумағында туындаған шығыстар дербес көтереді.</w:t>
      </w:r>
    </w:p>
    <w:bookmarkStart w:name="z17"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Келісімді түсіндірумен және қолданумен байланысты барлық даулы мәселелер Тараптар арасындағы консультациялар мен келіссөздер арқылы шешіледі.</w:t>
      </w:r>
    </w:p>
    <w:bookmarkStart w:name="z18"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Келісімді іске асыру мақсатында Тараптар дипломатиялық арналарды пайдалану мүмкіндігін жоққа шығармай, бір-бірімен тікелей қатынасады.</w:t>
      </w:r>
    </w:p>
    <w:p>
      <w:pPr>
        <w:spacing w:after="0"/>
        <w:ind w:left="0"/>
        <w:jc w:val="both"/>
      </w:pPr>
      <w:r>
        <w:rPr>
          <w:rFonts w:ascii="Times New Roman"/>
          <w:b w:val="false"/>
          <w:i w:val="false"/>
          <w:color w:val="000000"/>
          <w:sz w:val="28"/>
        </w:rPr>
        <w:t>
      Осы Келісім шеңберінде Тараптардың ынтымақтастығын үйлестіру мынадай құрылымдық бөлімшелермен жүзеге асырылады:</w:t>
      </w:r>
    </w:p>
    <w:p>
      <w:pPr>
        <w:spacing w:after="0"/>
        <w:ind w:left="0"/>
        <w:jc w:val="both"/>
      </w:pPr>
      <w:r>
        <w:rPr>
          <w:rFonts w:ascii="Times New Roman"/>
          <w:b w:val="false"/>
          <w:i w:val="false"/>
          <w:color w:val="000000"/>
          <w:sz w:val="28"/>
        </w:rPr>
        <w:t>
      Қазақстан Республикасының Бас прокуратурасы тарапынан - Халықаралық ынтымақтастық департаменті,</w:t>
      </w:r>
    </w:p>
    <w:p>
      <w:pPr>
        <w:spacing w:after="0"/>
        <w:ind w:left="0"/>
        <w:jc w:val="both"/>
      </w:pPr>
      <w:r>
        <w:rPr>
          <w:rFonts w:ascii="Times New Roman"/>
          <w:b w:val="false"/>
          <w:i w:val="false"/>
          <w:color w:val="000000"/>
          <w:sz w:val="28"/>
        </w:rPr>
        <w:t>
      010000, Қазақстан Республикасы,</w:t>
      </w:r>
    </w:p>
    <w:p>
      <w:pPr>
        <w:spacing w:after="0"/>
        <w:ind w:left="0"/>
        <w:jc w:val="both"/>
      </w:pPr>
      <w:r>
        <w:rPr>
          <w:rFonts w:ascii="Times New Roman"/>
          <w:b w:val="false"/>
          <w:i w:val="false"/>
          <w:color w:val="000000"/>
          <w:sz w:val="28"/>
        </w:rPr>
        <w:t>
      Астана қ., Орынбор көшесі, 14</w:t>
      </w:r>
    </w:p>
    <w:p>
      <w:pPr>
        <w:spacing w:after="0"/>
        <w:ind w:left="0"/>
        <w:jc w:val="both"/>
      </w:pPr>
      <w:r>
        <w:rPr>
          <w:rFonts w:ascii="Times New Roman"/>
          <w:b w:val="false"/>
          <w:i w:val="false"/>
          <w:color w:val="000000"/>
          <w:sz w:val="28"/>
        </w:rPr>
        <w:t>
      телефон: (+77172) 71-25-77, факс (+77172) 71-29-63</w:t>
      </w:r>
    </w:p>
    <w:p>
      <w:pPr>
        <w:spacing w:after="0"/>
        <w:ind w:left="0"/>
        <w:jc w:val="both"/>
      </w:pPr>
      <w:r>
        <w:rPr>
          <w:rFonts w:ascii="Times New Roman"/>
          <w:b w:val="false"/>
          <w:i w:val="false"/>
          <w:color w:val="000000"/>
          <w:sz w:val="28"/>
        </w:rPr>
        <w:t xml:space="preserve">
      e-mail: </w:t>
      </w:r>
      <w:r>
        <w:rPr>
          <w:rFonts w:ascii="Times New Roman"/>
          <w:b w:val="false"/>
          <w:i w:val="false"/>
          <w:color w:val="000000"/>
          <w:sz w:val="28"/>
          <w:u w:val="single"/>
        </w:rPr>
        <w:t>7172577@prokuror</w:t>
      </w:r>
      <w:r>
        <w:rPr>
          <w:rFonts w:ascii="Times New Roman"/>
          <w:b w:val="false"/>
          <w:i w:val="false"/>
          <w:color w:val="000000"/>
          <w:sz w:val="28"/>
          <w:u w:val="single"/>
        </w:rPr>
        <w:t>.</w:t>
      </w:r>
      <w:r>
        <w:rPr>
          <w:rFonts w:ascii="Times New Roman"/>
          <w:b w:val="false"/>
          <w:i w:val="false"/>
          <w:color w:val="000000"/>
          <w:sz w:val="28"/>
          <w:u w:val="single"/>
        </w:rPr>
        <w:t>kz</w:t>
      </w:r>
      <w:r>
        <w:rPr>
          <w:rFonts w:ascii="Times New Roman"/>
          <w:b w:val="false"/>
          <w:i w:val="false"/>
          <w:color w:val="000000"/>
          <w:sz w:val="28"/>
        </w:rPr>
        <w:t>;</w:t>
      </w:r>
    </w:p>
    <w:p>
      <w:pPr>
        <w:spacing w:after="0"/>
        <w:ind w:left="0"/>
        <w:jc w:val="both"/>
      </w:pPr>
      <w:r>
        <w:rPr>
          <w:rFonts w:ascii="Times New Roman"/>
          <w:b w:val="false"/>
          <w:i w:val="false"/>
          <w:color w:val="000000"/>
          <w:sz w:val="28"/>
        </w:rPr>
        <w:t>
      Беларусь Республикасының Бас прокуратурасы тарапынан халықаралық-құқықтық бөлім</w:t>
      </w:r>
    </w:p>
    <w:p>
      <w:pPr>
        <w:spacing w:after="0"/>
        <w:ind w:left="0"/>
        <w:jc w:val="both"/>
      </w:pPr>
      <w:r>
        <w:rPr>
          <w:rFonts w:ascii="Times New Roman"/>
          <w:b w:val="false"/>
          <w:i w:val="false"/>
          <w:color w:val="000000"/>
          <w:sz w:val="28"/>
        </w:rPr>
        <w:t>
      220030, Беларусь Республикасы,</w:t>
      </w:r>
    </w:p>
    <w:p>
      <w:pPr>
        <w:spacing w:after="0"/>
        <w:ind w:left="0"/>
        <w:jc w:val="both"/>
      </w:pPr>
      <w:r>
        <w:rPr>
          <w:rFonts w:ascii="Times New Roman"/>
          <w:b w:val="false"/>
          <w:i w:val="false"/>
          <w:color w:val="000000"/>
          <w:sz w:val="28"/>
        </w:rPr>
        <w:t xml:space="preserve">
      Минск қ., Интернациональная көшесі, 22 телефон: (+375 17) 203-72-43, 328-55-91 e-mail: </w:t>
      </w:r>
      <w:r>
        <w:rPr>
          <w:rFonts w:ascii="Times New Roman"/>
          <w:b w:val="false"/>
          <w:i w:val="false"/>
          <w:color w:val="000000"/>
          <w:sz w:val="28"/>
          <w:u w:val="single"/>
        </w:rPr>
        <w:t>intl_legal_dept@prokuratura</w:t>
      </w:r>
      <w:r>
        <w:rPr>
          <w:rFonts w:ascii="Times New Roman"/>
          <w:b w:val="false"/>
          <w:i w:val="false"/>
          <w:color w:val="000000"/>
          <w:sz w:val="28"/>
          <w:u w:val="single"/>
        </w:rPr>
        <w:t>.</w:t>
      </w:r>
      <w:r>
        <w:rPr>
          <w:rFonts w:ascii="Times New Roman"/>
          <w:b w:val="false"/>
          <w:i w:val="false"/>
          <w:color w:val="000000"/>
          <w:sz w:val="28"/>
          <w:u w:val="single"/>
        </w:rPr>
        <w:t>gov</w:t>
      </w:r>
      <w:r>
        <w:rPr>
          <w:rFonts w:ascii="Times New Roman"/>
          <w:b w:val="false"/>
          <w:i w:val="false"/>
          <w:color w:val="000000"/>
          <w:sz w:val="28"/>
          <w:u w:val="single"/>
        </w:rPr>
        <w:t>.</w:t>
      </w:r>
      <w:r>
        <w:rPr>
          <w:rFonts w:ascii="Times New Roman"/>
          <w:b w:val="false"/>
          <w:i w:val="false"/>
          <w:color w:val="000000"/>
          <w:sz w:val="28"/>
          <w:u w:val="single"/>
        </w:rPr>
        <w:t>by</w:t>
      </w:r>
      <w:r>
        <w:rPr>
          <w:rFonts w:ascii="Times New Roman"/>
          <w:b w:val="false"/>
          <w:i w:val="false"/>
          <w:color w:val="000000"/>
          <w:sz w:val="28"/>
        </w:rPr>
        <w:t>.</w:t>
      </w:r>
    </w:p>
    <w:p>
      <w:pPr>
        <w:spacing w:after="0"/>
        <w:ind w:left="0"/>
        <w:jc w:val="both"/>
      </w:pPr>
      <w:r>
        <w:rPr>
          <w:rFonts w:ascii="Times New Roman"/>
          <w:b w:val="false"/>
          <w:i w:val="false"/>
          <w:color w:val="000000"/>
          <w:sz w:val="28"/>
        </w:rPr>
        <w:t>
      Тараптардың әрқайсысы екінші Тараппен байланыс ұстауға жауапты бір немесе одан да көп байланыс тұлғаны тағайындайды. Осы Келісімге қол қойған күннен бастап бір ай ішінде бір-біріне байланысқа арналған деректерді қоса алғанда, байланыс тұлғаларының аты-жөнін хабарлауы тиіс.</w:t>
      </w:r>
    </w:p>
    <w:p>
      <w:pPr>
        <w:spacing w:after="0"/>
        <w:ind w:left="0"/>
        <w:jc w:val="both"/>
      </w:pPr>
      <w:r>
        <w:rPr>
          <w:rFonts w:ascii="Times New Roman"/>
          <w:b w:val="false"/>
          <w:i w:val="false"/>
          <w:color w:val="000000"/>
          <w:sz w:val="28"/>
        </w:rPr>
        <w:t>
      Тараптар бір-бірін байланыс тұлғалар тізіміндегі өзгерістер және олардың деректері туралы ақпараттандырады.</w:t>
      </w:r>
    </w:p>
    <w:bookmarkStart w:name="z19"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 хаттамалар ретінде рәсімделетін және осы Келісімнің </w:t>
      </w:r>
      <w:r>
        <w:rPr>
          <w:rFonts w:ascii="Times New Roman"/>
          <w:b w:val="false"/>
          <w:i w:val="false"/>
          <w:color w:val="000000"/>
          <w:sz w:val="28"/>
        </w:rPr>
        <w:t>14-бабымен</w:t>
      </w:r>
      <w:r>
        <w:rPr>
          <w:rFonts w:ascii="Times New Roman"/>
          <w:b w:val="false"/>
          <w:i w:val="false"/>
          <w:color w:val="000000"/>
          <w:sz w:val="28"/>
        </w:rPr>
        <w:t xml:space="preserve"> көзделген тәртіпте күшіне енетін өзгерістер мен толықтырулар енгізілуі мүмкін.</w:t>
      </w:r>
    </w:p>
    <w:bookmarkStart w:name="z20"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Осы Келісім Тараптардың мемлекеттері қатысушылар болып табылатын халықаралық шарттардан туындайтын құқықтары мен міндеттемелерін қозғамайды.</w:t>
      </w:r>
    </w:p>
    <w:bookmarkStart w:name="z21"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Осы Келісім белгіленбеген мерзімге жасалады және оған қол қойған күннен бастап күшіне енеді.</w:t>
      </w:r>
    </w:p>
    <w:p>
      <w:pPr>
        <w:spacing w:after="0"/>
        <w:ind w:left="0"/>
        <w:jc w:val="both"/>
      </w:pPr>
      <w:r>
        <w:rPr>
          <w:rFonts w:ascii="Times New Roman"/>
          <w:b w:val="false"/>
          <w:i w:val="false"/>
          <w:color w:val="000000"/>
          <w:sz w:val="28"/>
        </w:rPr>
        <w:t>
      Осы Келісімнің қолданысы бір Тараппен екінші Тараптың өзінің Келісімнің қолданысын тоқтатуға ниеті туралы жазбаша хабарламасын дипломатиялық арналар арқылы алған күннен бастап 60 (алпыс) күн өтуі бойынша тоқтатылады.</w:t>
      </w:r>
    </w:p>
    <w:p>
      <w:pPr>
        <w:spacing w:after="0"/>
        <w:ind w:left="0"/>
        <w:jc w:val="both"/>
      </w:pPr>
      <w:r>
        <w:rPr>
          <w:rFonts w:ascii="Times New Roman"/>
          <w:b w:val="false"/>
          <w:i w:val="false"/>
          <w:color w:val="000000"/>
          <w:sz w:val="28"/>
        </w:rPr>
        <w:t>
      Осы Келісімнің қолданысын тоқтату оларға қатысты басқа уағдаластық болған жағдайларды қоспағанда, осы Келісім шеңберінде бұрын пайда болған міндеттемелерді орындауға кедергі келтірмейді.</w:t>
      </w:r>
    </w:p>
    <w:p>
      <w:pPr>
        <w:spacing w:after="0"/>
        <w:ind w:left="0"/>
        <w:jc w:val="both"/>
      </w:pPr>
      <w:r>
        <w:rPr>
          <w:rFonts w:ascii="Times New Roman"/>
          <w:b w:val="false"/>
          <w:i w:val="false"/>
          <w:color w:val="000000"/>
          <w:sz w:val="28"/>
        </w:rPr>
        <w:t>
      2014 жылғы 21 шілдеде Минск қаласында әрқайсысы бірдей заңды күшке ие қазақ және орыс тілдерінде екі данада жасалды.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прокуратурасы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РеспубликасыныңБас прокуратурасы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