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fd48" w14:textId="d5ff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Қоршаған ортаны қорғау министрлiгi және Қытай Халық Республикасының Су шаруашылығы министрлiгi арасындағы негiзгi трансшекаралық өзендердiң шекаралық гидробекеттерiнiң гидрологиялық және гидрохимиялық ақпараттарымен (мәлiметтермен) өзара алмасу жөнiндегi Келісім</w:t>
      </w:r>
    </w:p>
    <w:p>
      <w:pPr>
        <w:spacing w:after="0"/>
        <w:ind w:left="0"/>
        <w:jc w:val="both"/>
      </w:pPr>
      <w:r>
        <w:rPr>
          <w:rFonts w:ascii="Times New Roman"/>
          <w:b w:val="false"/>
          <w:i w:val="false"/>
          <w:color w:val="000000"/>
          <w:sz w:val="28"/>
        </w:rPr>
        <w:t>Келісім, Пекин қ., 2006 жылғы 20 желтоқсан</w:t>
      </w:r>
    </w:p>
    <w:p>
      <w:pPr>
        <w:spacing w:after="0"/>
        <w:ind w:left="0"/>
        <w:jc w:val="left"/>
      </w:pPr>
      <w:bookmarkStart w:name="z1" w:id="0"/>
      <w:r>
        <w:rPr>
          <w:rFonts w:ascii="Times New Roman"/>
          <w:b/>
          <w:i w:val="false"/>
          <w:color w:val="000000"/>
        </w:rPr>
        <w:t xml:space="preserve"> 
Қазақстан Республикасының Қоршаған ортаны қорғау министрлiгi</w:t>
      </w:r>
      <w:r>
        <w:br/>
      </w:r>
      <w:r>
        <w:rPr>
          <w:rFonts w:ascii="Times New Roman"/>
          <w:b/>
          <w:i w:val="false"/>
          <w:color w:val="000000"/>
        </w:rPr>
        <w:t>
және Қытай Халық Республикасының Су шаруашылығы министрлiгi</w:t>
      </w:r>
      <w:r>
        <w:br/>
      </w:r>
      <w:r>
        <w:rPr>
          <w:rFonts w:ascii="Times New Roman"/>
          <w:b/>
          <w:i w:val="false"/>
          <w:color w:val="000000"/>
        </w:rPr>
        <w:t>
арасындағы негiзгi трансшекаралық өзендердiң шекаралық</w:t>
      </w:r>
      <w:r>
        <w:br/>
      </w:r>
      <w:r>
        <w:rPr>
          <w:rFonts w:ascii="Times New Roman"/>
          <w:b/>
          <w:i w:val="false"/>
          <w:color w:val="000000"/>
        </w:rPr>
        <w:t>
гидробекеттерiнiң гидрологиялық және гидрохимиялық</w:t>
      </w:r>
      <w:r>
        <w:br/>
      </w:r>
      <w:r>
        <w:rPr>
          <w:rFonts w:ascii="Times New Roman"/>
          <w:b/>
          <w:i w:val="false"/>
          <w:color w:val="000000"/>
        </w:rPr>
        <w:t>
ақпараттарымен (мәлiметтермен) өзара алмасу жөнiндегi</w:t>
      </w:r>
      <w:r>
        <w:br/>
      </w:r>
      <w:r>
        <w:rPr>
          <w:rFonts w:ascii="Times New Roman"/>
          <w:b/>
          <w:i w:val="false"/>
          <w:color w:val="000000"/>
        </w:rPr>
        <w:t xml:space="preserve">
КЕЛIСIМ  &lt;*&gt; </w:t>
      </w:r>
    </w:p>
    <w:bookmarkEnd w:id="0"/>
    <w:p>
      <w:pPr>
        <w:spacing w:after="0"/>
        <w:ind w:left="0"/>
        <w:jc w:val="both"/>
      </w:pPr>
      <w:r>
        <w:rPr>
          <w:rFonts w:ascii="Times New Roman"/>
          <w:b w:val="false"/>
          <w:i w:val="false"/>
          <w:color w:val="ff0000"/>
          <w:sz w:val="28"/>
        </w:rPr>
        <w:t xml:space="preserve">(2006 жылғы 20 желтоқсанда күшіне енді -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xml:space="preserve">
2007 ж., N 1, 8-құжат) </w:t>
      </w:r>
    </w:p>
    <w:p>
      <w:pPr>
        <w:spacing w:after="0"/>
        <w:ind w:left="0"/>
        <w:jc w:val="both"/>
      </w:pPr>
      <w:r>
        <w:rPr>
          <w:rFonts w:ascii="Times New Roman"/>
          <w:b w:val="false"/>
          <w:i w:val="false"/>
          <w:color w:val="000000"/>
          <w:sz w:val="28"/>
        </w:rPr>
        <w:t>      Қазақстан Республикасының Қоршаған ортаны қорғау министрлiгi және Қытай Халық Республикасының Су шаруашылығы министрлiгi (бұдан әрi Тараптар деп аталатын),</w:t>
      </w:r>
      <w:r>
        <w:br/>
      </w:r>
      <w:r>
        <w:rPr>
          <w:rFonts w:ascii="Times New Roman"/>
          <w:b w:val="false"/>
          <w:i w:val="false"/>
          <w:color w:val="000000"/>
          <w:sz w:val="28"/>
        </w:rPr>
        <w:t>
      2001 жылғы 12 қыркүйекте қол қойылған Қазақстан Республикасының Үкiметi және Қытай Халық Республикасы Yкiметiнiң арасындағы трансшекаралық өзендердi пайдалану және қорғау саласындағы ынтымақтастық туралы  </w:t>
      </w:r>
      <w:r>
        <w:rPr>
          <w:rFonts w:ascii="Times New Roman"/>
          <w:b w:val="false"/>
          <w:i w:val="false"/>
          <w:color w:val="000000"/>
          <w:sz w:val="28"/>
        </w:rPr>
        <w:t xml:space="preserve">келiсiм </w:t>
      </w:r>
      <w:r>
        <w:rPr>
          <w:rFonts w:ascii="Times New Roman"/>
          <w:b w:val="false"/>
          <w:i w:val="false"/>
          <w:color w:val="000000"/>
          <w:sz w:val="28"/>
        </w:rPr>
        <w:t>рухын басшылыққа ала отырып,</w:t>
      </w:r>
      <w:r>
        <w:br/>
      </w:r>
      <w:r>
        <w:rPr>
          <w:rFonts w:ascii="Times New Roman"/>
          <w:b w:val="false"/>
          <w:i w:val="false"/>
          <w:color w:val="000000"/>
          <w:sz w:val="28"/>
        </w:rPr>
        <w:t>
      трансшекаралық өзендердi бiрiгiп пайдалану және қорғау үшiн гидрологиялық және гидрохимиялық ақпараттармен өзара алмасудың маңыздылығын ескере отырып,</w:t>
      </w:r>
      <w:r>
        <w:br/>
      </w:r>
      <w:r>
        <w:rPr>
          <w:rFonts w:ascii="Times New Roman"/>
          <w:b w:val="false"/>
          <w:i w:val="false"/>
          <w:color w:val="000000"/>
          <w:sz w:val="28"/>
        </w:rPr>
        <w:t>
      Қазақстан Республикасы және Қытай Халық Республикасы арасындағы қазiргi достық қарым-қатынас және дәстүрлi ынтымақтастықты күшейтуге дайындықты бiлдiре отырып,</w:t>
      </w:r>
      <w:r>
        <w:br/>
      </w:r>
      <w:r>
        <w:rPr>
          <w:rFonts w:ascii="Times New Roman"/>
          <w:b w:val="false"/>
          <w:i w:val="false"/>
          <w:color w:val="000000"/>
          <w:sz w:val="28"/>
        </w:rPr>
        <w:t>
      төмендегiлер туралы келiстi:</w:t>
      </w:r>
    </w:p>
    <w:bookmarkStart w:name="z2"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Достық ынтымақтастық, өзара тиiмдiлiк, өзара сенiмдiлiк және теңдiк негiзiнде Тараптар негiзгi трансшекаралық өзендердiң гидрологиялық және гидрохимиялық ақпараттарымен өзара толық құқылы алмасуға келiстi.</w:t>
      </w:r>
    </w:p>
    <w:bookmarkStart w:name="z3"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Осы келiсiмде келесi түсiнiктер пайдаланылады:</w:t>
      </w:r>
      <w:r>
        <w:br/>
      </w:r>
      <w:r>
        <w:rPr>
          <w:rFonts w:ascii="Times New Roman"/>
          <w:b w:val="false"/>
          <w:i w:val="false"/>
          <w:color w:val="000000"/>
          <w:sz w:val="28"/>
        </w:rPr>
        <w:t>
      1. "Гидрологиялық ақпарат" - келiсiлген көрсеткiштер бойынша трансшекаралық өзендердiң сулық және физикалық сипаттамасы бойынша жүйелi бақылаулар нәтижесi.</w:t>
      </w:r>
      <w:r>
        <w:br/>
      </w:r>
      <w:r>
        <w:rPr>
          <w:rFonts w:ascii="Times New Roman"/>
          <w:b w:val="false"/>
          <w:i w:val="false"/>
          <w:color w:val="000000"/>
          <w:sz w:val="28"/>
        </w:rPr>
        <w:t>
      2. "Гидрохимиялық ақпарат" - келiсiлген ингредиенттер бойынша трансшекаралық өзендерi суының сапалық сипаттамасы бойынша жүйелi бақылаулар нәтижесi.</w:t>
      </w:r>
    </w:p>
    <w:bookmarkStart w:name="z4"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Трансшекаралық өзендердi пайдалану және қорғау жөнiндегi Қазақстан-Қытай Бiрiккен комиссиясы, атқарушы органдармен орындалатын, негiзгi трансшекаралық өзендер бойынша ақпараттармен алмасудың тиiстi нақты Тәртiбiн құруға, Бiрiккен комиссия бекiткеннен  кейiн, сарапшылардың жұмыс тобын өкiлеттi етедi. Тәртiп өз iшiнен трансшекаралық өзендердiң, гидробекеттердiң, бақылау тұстамаларының тiзiмiн, ақпаратпен алмасудың техникалық нақтылығын, мәлiметтермен алмасудың әдiсiн, уақытын және өзге де тармақтарды қосады.</w:t>
      </w:r>
    </w:p>
    <w:bookmarkStart w:name="z5"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Қазақстандық Тараптан атқарушы орган: Қазақстан Республикасының Қоршаған ортаны қорғау министрлiгiнiң "Қазгидромет" PMK.</w:t>
      </w:r>
      <w:r>
        <w:br/>
      </w:r>
      <w:r>
        <w:rPr>
          <w:rFonts w:ascii="Times New Roman"/>
          <w:b w:val="false"/>
          <w:i w:val="false"/>
          <w:color w:val="000000"/>
          <w:sz w:val="28"/>
        </w:rPr>
        <w:t>
      Қытай Тарапынан атқарушы орган: Қытай Халық Республикасының Су шаруашылығы министрлiгiнiң Гидрология бюросы.</w:t>
      </w:r>
      <w:r>
        <w:br/>
      </w:r>
      <w:r>
        <w:rPr>
          <w:rFonts w:ascii="Times New Roman"/>
          <w:b w:val="false"/>
          <w:i w:val="false"/>
          <w:color w:val="000000"/>
          <w:sz w:val="28"/>
        </w:rPr>
        <w:t>
      Тараптар дипломатиялық каналдар арқылы атқарушы органдардың аталуын өзгерту және оларды қайта тағайындау жөнiнде хабардар етедi.</w:t>
      </w:r>
    </w:p>
    <w:bookmarkStart w:name="z6"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Тараптар осы Келiсiмдi жүзеге асырумен байланысты тиiстi шығындарды жеке атқарады.</w:t>
      </w:r>
    </w:p>
    <w:bookmarkStart w:name="z7"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Осы Келiсiмдi түсiндiру немесе қолдану кезiнде таластар және келiспеушiлiктер туындаған жағдайда, Тараптар кеңестер және келiссөздер жолымен шешетiн болады.</w:t>
      </w:r>
    </w:p>
    <w:bookmarkStart w:name="z8"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Тараптардың өзара келiсiмi бойынша, осы Келiсiмге Тараптармен айқындалған, хаттамалар немесе өзге құжаттар түрiнде ресiмделген өзгерiстер мен толықтырулар енгiзiлуi мүмкiн, және ол осы Келiсiмнiң бөлiнбес бөлiгi болып табылады.</w:t>
      </w:r>
    </w:p>
    <w:bookmarkStart w:name="z9"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Осы Келiсiм қол қойылған күнiнен бастап күшiне енедi. Осы Келiсiм 2001 жылғы 12 қыркүйекте қол қойылған, Қазақстан Республикасының Yкiметi және Қытай Халық Республикасы Yкiметiнiң арасындағы трансшекаралық өзендердi пайдалану және қорғау саласындағы ынтымақтастық туралы  </w:t>
      </w:r>
      <w:r>
        <w:rPr>
          <w:rFonts w:ascii="Times New Roman"/>
          <w:b w:val="false"/>
          <w:i w:val="false"/>
          <w:color w:val="000000"/>
          <w:sz w:val="28"/>
        </w:rPr>
        <w:t xml:space="preserve">келiсiмнiң </w:t>
      </w:r>
      <w:r>
        <w:rPr>
          <w:rFonts w:ascii="Times New Roman"/>
          <w:b w:val="false"/>
          <w:i w:val="false"/>
          <w:color w:val="000000"/>
          <w:sz w:val="28"/>
        </w:rPr>
        <w:t>қызмет ету мерзiмi аяқталғанға дейiн өз күшiнде қалады.</w:t>
      </w:r>
      <w:r>
        <w:br/>
      </w:r>
      <w:r>
        <w:rPr>
          <w:rFonts w:ascii="Times New Roman"/>
          <w:b w:val="false"/>
          <w:i w:val="false"/>
          <w:color w:val="000000"/>
          <w:sz w:val="28"/>
        </w:rPr>
        <w:t>
      Осы Келiсiм 2006 жылдың 20 желтоқсанында қол қойылды, екi дана, әрқайсысы қазақ, қытай және орыс тiлдерiнде, барлық мәтiннiң бiрдей күшi бар.</w:t>
      </w:r>
    </w:p>
    <w:p>
      <w:pPr>
        <w:spacing w:after="0"/>
        <w:ind w:left="0"/>
        <w:jc w:val="both"/>
      </w:pPr>
      <w:r>
        <w:rPr>
          <w:rFonts w:ascii="Times New Roman"/>
          <w:b w:val="false"/>
          <w:i/>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