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c824d" w14:textId="2bc8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сауда министрлiгi мен Қытай Халық Республикасының Сапаны бақылау, инспекция және карантин жөнiндегi бас басқармасы арасындағы өзара жеткiзiлетiн тауарларды бақылау және қауiпсiздiгi саласында ынтымақтастық мәселелерi жөнiндегi өзара түсiнiстiк туралы Меморандум</w:t>
      </w:r>
    </w:p>
    <w:p>
      <w:pPr>
        <w:spacing w:after="0"/>
        <w:ind w:left="0"/>
        <w:jc w:val="both"/>
      </w:pPr>
      <w:r>
        <w:rPr>
          <w:rFonts w:ascii="Times New Roman"/>
          <w:b w:val="false"/>
          <w:i w:val="false"/>
          <w:color w:val="000000"/>
          <w:sz w:val="28"/>
        </w:rPr>
        <w:t>Меморандум, Пекин қ., 2006 жылғы 17 қараша</w:t>
      </w:r>
    </w:p>
    <w:p>
      <w:pPr>
        <w:spacing w:after="0"/>
        <w:ind w:left="0"/>
        <w:jc w:val="left"/>
      </w:pPr>
      <w:bookmarkStart w:name="z1" w:id="0"/>
      <w:r>
        <w:rPr>
          <w:rFonts w:ascii="Times New Roman"/>
          <w:b/>
          <w:i w:val="false"/>
          <w:color w:val="000000"/>
        </w:rPr>
        <w:t xml:space="preserve"> 
Қазақстан Республикасы Индустрия және сауда министрлiгi мен</w:t>
      </w:r>
      <w:r>
        <w:br/>
      </w:r>
      <w:r>
        <w:rPr>
          <w:rFonts w:ascii="Times New Roman"/>
          <w:b/>
          <w:i w:val="false"/>
          <w:color w:val="000000"/>
        </w:rPr>
        <w:t>
Қытай Халық Республикасының Сапаны бақылау, инспекция және</w:t>
      </w:r>
      <w:r>
        <w:br/>
      </w:r>
      <w:r>
        <w:rPr>
          <w:rFonts w:ascii="Times New Roman"/>
          <w:b/>
          <w:i w:val="false"/>
          <w:color w:val="000000"/>
        </w:rPr>
        <w:t>
карантин жөнiндегi бас басқармасы арасындағы өзара</w:t>
      </w:r>
      <w:r>
        <w:br/>
      </w:r>
      <w:r>
        <w:rPr>
          <w:rFonts w:ascii="Times New Roman"/>
          <w:b/>
          <w:i w:val="false"/>
          <w:color w:val="000000"/>
        </w:rPr>
        <w:t>
жеткiзiлетiн тауарларды бақылау және қауiпсiздiгi саласында</w:t>
      </w:r>
      <w:r>
        <w:br/>
      </w:r>
      <w:r>
        <w:rPr>
          <w:rFonts w:ascii="Times New Roman"/>
          <w:b/>
          <w:i w:val="false"/>
          <w:color w:val="000000"/>
        </w:rPr>
        <w:t>
ынтымақтастық мәселелерi жөнiндегi өзара түсiнiстiк туралы</w:t>
      </w:r>
      <w:r>
        <w:br/>
      </w:r>
      <w:r>
        <w:rPr>
          <w:rFonts w:ascii="Times New Roman"/>
          <w:b/>
          <w:i w:val="false"/>
          <w:color w:val="000000"/>
        </w:rPr>
        <w:t>
МЕМОРАНДУМ  &lt;*&gt;</w:t>
      </w:r>
    </w:p>
    <w:bookmarkEnd w:id="0"/>
    <w:p>
      <w:pPr>
        <w:spacing w:after="0"/>
        <w:ind w:left="0"/>
        <w:jc w:val="both"/>
      </w:pPr>
      <w:r>
        <w:rPr>
          <w:rFonts w:ascii="Times New Roman"/>
          <w:b w:val="false"/>
          <w:i w:val="false"/>
          <w:color w:val="ff0000"/>
          <w:sz w:val="28"/>
        </w:rPr>
        <w:t xml:space="preserve">(2006 жылғы 17 қарашада күшіне енді -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xml:space="preserve">
2007 ж., N 1, 2-құжат) </w:t>
      </w:r>
    </w:p>
    <w:p>
      <w:pPr>
        <w:spacing w:after="0"/>
        <w:ind w:left="0"/>
        <w:jc w:val="both"/>
      </w:pPr>
      <w:r>
        <w:rPr>
          <w:rFonts w:ascii="Times New Roman"/>
          <w:b w:val="false"/>
          <w:i w:val="false"/>
          <w:color w:val="000000"/>
          <w:sz w:val="28"/>
        </w:rPr>
        <w:t>      Бұдан әрi Тараптар деп аталатын Қазақстан Республикасы Индустрия және сауда министрлiгi мен Қытай Халық Республикасының Сапаны бақылау, инспекция және карантин жөнiндегi бас басқармасы</w:t>
      </w:r>
      <w:r>
        <w:br/>
      </w:r>
      <w:r>
        <w:rPr>
          <w:rFonts w:ascii="Times New Roman"/>
          <w:b w:val="false"/>
          <w:i w:val="false"/>
          <w:color w:val="000000"/>
          <w:sz w:val="28"/>
        </w:rPr>
        <w:t>
      саудада техникалық кедергiлердi болдырмау және Қазақстан Республикасы мен Қытай Халық Республикасы арасында экономикалық байланыстарды дамытуға көмектесу, сондай-ақ</w:t>
      </w:r>
      <w:r>
        <w:br/>
      </w:r>
      <w:r>
        <w:rPr>
          <w:rFonts w:ascii="Times New Roman"/>
          <w:b w:val="false"/>
          <w:i w:val="false"/>
          <w:color w:val="000000"/>
          <w:sz w:val="28"/>
        </w:rPr>
        <w:t>
      стандарттау, метрология және сертификаттау саласында техникалық ынтымақтастықты дамытуда өзара мүдделердi ескерiп,</w:t>
      </w:r>
      <w:r>
        <w:br/>
      </w:r>
      <w:r>
        <w:rPr>
          <w:rFonts w:ascii="Times New Roman"/>
          <w:b w:val="false"/>
          <w:i w:val="false"/>
          <w:color w:val="000000"/>
          <w:sz w:val="28"/>
        </w:rPr>
        <w:t>
      және Қазақстан Республикасы мен Қытай Халық Республикасының экономикалық мүдделерiн басшылыққа ала отырып,</w:t>
      </w:r>
      <w:r>
        <w:br/>
      </w:r>
      <w:r>
        <w:rPr>
          <w:rFonts w:ascii="Times New Roman"/>
          <w:b w:val="false"/>
          <w:i w:val="false"/>
          <w:color w:val="000000"/>
          <w:sz w:val="28"/>
        </w:rPr>
        <w:t>
      төмендегiлер туралы келiстi:</w:t>
      </w:r>
    </w:p>
    <w:bookmarkStart w:name="z2"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Тараптар мемлекеттерiнiң ұлттық заңнамаларына және халықаралық сауданың жалпы қағидаттарына сәйкес 1996 жылғы 5 шiлдеде Алматы қаласында қол қойылған Қазақстан Республикасы Үкiметi мен Қытай Халық Республикасы Үкiметi арасында импорт-экспорттық тауарлардың сапасын қамтамасыз ету және өзара куәлiктендiруде ынтымақтастық жөнiндегi</w:t>
      </w:r>
      <w:r>
        <w:rPr>
          <w:rFonts w:ascii="Times New Roman"/>
          <w:b w:val="false"/>
          <w:i w:val="false"/>
          <w:color w:val="000000"/>
          <w:sz w:val="28"/>
        </w:rPr>
        <w:t xml:space="preserve">келiсiмдi </w:t>
      </w:r>
      <w:r>
        <w:rPr>
          <w:rFonts w:ascii="Times New Roman"/>
          <w:b w:val="false"/>
          <w:i w:val="false"/>
          <w:color w:val="000000"/>
          <w:sz w:val="28"/>
        </w:rPr>
        <w:t>iске асыру мақсатында кеңес беру ынтымақтастығы тетiгiн орнатуға келiседi.</w:t>
      </w:r>
    </w:p>
    <w:bookmarkStart w:name="z3"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Ынтымақтастық мынадай бағыттар бойынша жүзеге асырылады:</w:t>
      </w:r>
      <w:r>
        <w:br/>
      </w:r>
      <w:r>
        <w:rPr>
          <w:rFonts w:ascii="Times New Roman"/>
          <w:b w:val="false"/>
          <w:i w:val="false"/>
          <w:color w:val="000000"/>
          <w:sz w:val="28"/>
        </w:rPr>
        <w:t xml:space="preserve">
      1) Өзара жеткiзiлетiн тауарлар техникалық регламенттерi мен стандарттар туралы ақпаратпен алмасу; </w:t>
      </w:r>
      <w:r>
        <w:br/>
      </w:r>
      <w:r>
        <w:rPr>
          <w:rFonts w:ascii="Times New Roman"/>
          <w:b w:val="false"/>
          <w:i w:val="false"/>
          <w:color w:val="000000"/>
          <w:sz w:val="28"/>
        </w:rPr>
        <w:t xml:space="preserve">
      2) Өнiм сапасы мен қауiпсiздiгiне қатысты бақылау және қадағалау шаралары туралы ақпарат алмасу; </w:t>
      </w:r>
      <w:r>
        <w:br/>
      </w:r>
      <w:r>
        <w:rPr>
          <w:rFonts w:ascii="Times New Roman"/>
          <w:b w:val="false"/>
          <w:i w:val="false"/>
          <w:color w:val="000000"/>
          <w:sz w:val="28"/>
        </w:rPr>
        <w:t xml:space="preserve">
      3) Тараптар мемлекеттерiнiң өнiм сапасы саласындағы ұлттық стандарттарды үйлестiру және оларды жалпы қабылданған халықаралық стандарттар және нормалармен сәйкес келтiру; </w:t>
      </w:r>
      <w:r>
        <w:br/>
      </w:r>
      <w:r>
        <w:rPr>
          <w:rFonts w:ascii="Times New Roman"/>
          <w:b w:val="false"/>
          <w:i w:val="false"/>
          <w:color w:val="000000"/>
          <w:sz w:val="28"/>
        </w:rPr>
        <w:t xml:space="preserve">
      4) Зертханалық сынаулар, технологиялық зерттеулер және қызметкерлердi оқыту саласында ынтымақтастық; </w:t>
      </w:r>
      <w:r>
        <w:br/>
      </w:r>
      <w:r>
        <w:rPr>
          <w:rFonts w:ascii="Times New Roman"/>
          <w:b w:val="false"/>
          <w:i w:val="false"/>
          <w:color w:val="000000"/>
          <w:sz w:val="28"/>
        </w:rPr>
        <w:t>
      5) Тараптар мемлекеттерiнiң сауда қатынастарына әсер ететiн техникалық қиыншылықтарды шешу бойынша уақтылы ақыл-кеңес, ақпараттық қызметтер, сондай-ақ пiкiр алысу.</w:t>
      </w:r>
    </w:p>
    <w:bookmarkStart w:name="z4"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xml:space="preserve">      Осы келiсiм олар қатысушы болып табылатын халықаралық келiсiмдер бойынша Тараптар мемлекеттерiнiң құқықтары мен мiндеттерiне әсер етпейдi. </w:t>
      </w:r>
    </w:p>
    <w:bookmarkStart w:name="z5"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xml:space="preserve">      Осы келiсiм ережелерiн iске асыру жөнiндегi уәкiлеттi органдар: </w:t>
      </w:r>
      <w:r>
        <w:br/>
      </w:r>
      <w:r>
        <w:rPr>
          <w:rFonts w:ascii="Times New Roman"/>
          <w:b w:val="false"/>
          <w:i w:val="false"/>
          <w:color w:val="000000"/>
          <w:sz w:val="28"/>
        </w:rPr>
        <w:t xml:space="preserve">
      Қазақстан Республикасында - Қазақстан Республикасы Индустрия және сауда министрлiгiнiң Техникалық реттеу және метрология комитетi; </w:t>
      </w:r>
      <w:r>
        <w:br/>
      </w:r>
      <w:r>
        <w:rPr>
          <w:rFonts w:ascii="Times New Roman"/>
          <w:b w:val="false"/>
          <w:i w:val="false"/>
          <w:color w:val="000000"/>
          <w:sz w:val="28"/>
        </w:rPr>
        <w:t>
      Қытай Халық Республикасында - Қытай Халық Республикасының Сапаны бақылау, инспекция және карантин жөнiндегi мемлекеттiк бас басқармасы болып табылады.</w:t>
      </w:r>
    </w:p>
    <w:bookmarkStart w:name="z6"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Осы келiсiмнiң 2-бабымен қарастырылған бағыттарда ынтымақтастық бiрлескен Бағдарламалар негiзiнде жүзеге асырылады.</w:t>
      </w:r>
      <w:r>
        <w:br/>
      </w:r>
      <w:r>
        <w:rPr>
          <w:rFonts w:ascii="Times New Roman"/>
          <w:b w:val="false"/>
          <w:i w:val="false"/>
          <w:color w:val="000000"/>
          <w:sz w:val="28"/>
        </w:rPr>
        <w:t>
      Тараптар осы келiсiмнiң ережелерiн iске асыру үшiн Кеңес құруға келiстi.</w:t>
      </w:r>
    </w:p>
    <w:bookmarkStart w:name="z7"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Тараптардың өзара келiсiмi бойынша осы келiсiмге жеке Хаттамамен рәсiмделетiн өзгерiстер мен қосымшалар енгiзiле алады.</w:t>
      </w:r>
      <w:r>
        <w:br/>
      </w:r>
      <w:r>
        <w:rPr>
          <w:rFonts w:ascii="Times New Roman"/>
          <w:b w:val="false"/>
          <w:i w:val="false"/>
          <w:color w:val="000000"/>
          <w:sz w:val="28"/>
        </w:rPr>
        <w:t>
      Хаттамалар осы келiсiмдi қолданысқа енгiзу үшiн белгiленген тәртiпте қолданысқа енгiзiледi және оның бөлiнбес бөлшектерi болып табылады.</w:t>
      </w:r>
    </w:p>
    <w:bookmarkStart w:name="z8" w:id="7"/>
    <w:p>
      <w:pPr>
        <w:spacing w:after="0"/>
        <w:ind w:left="0"/>
        <w:jc w:val="left"/>
      </w:pPr>
      <w:r>
        <w:rPr>
          <w:rFonts w:ascii="Times New Roman"/>
          <w:b/>
          <w:i w:val="false"/>
          <w:color w:val="000000"/>
        </w:rPr>
        <w:t xml:space="preserve"> 
7-бап</w:t>
      </w:r>
    </w:p>
    <w:bookmarkEnd w:id="7"/>
    <w:p>
      <w:pPr>
        <w:spacing w:after="0"/>
        <w:ind w:left="0"/>
        <w:jc w:val="both"/>
      </w:pPr>
      <w:r>
        <w:rPr>
          <w:rFonts w:ascii="Times New Roman"/>
          <w:b w:val="false"/>
          <w:i w:val="false"/>
          <w:color w:val="000000"/>
          <w:sz w:val="28"/>
        </w:rPr>
        <w:t>      Әр тарап, егер әр нақты жағдайда өзге тәртiп қарастырылмаса, Тараптар мемлекеттерiнiң ұлттық заңнамасымен қарастырылған қаражаттар шегiнде осы келiсiм ережелерiн орындау барысында туындайтын шығындарды жабуды өздерi қамтамасыз етедi.</w:t>
      </w:r>
    </w:p>
    <w:bookmarkStart w:name="z9"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Осы келiсiм мәтiнiн түсiну кезiнде туындайтын барлық дау-дамайлар келiссөз және ақыл-кеңес беру көмегiмен шешiледi.</w:t>
      </w:r>
    </w:p>
    <w:bookmarkStart w:name="z10" w:id="9"/>
    <w:p>
      <w:pPr>
        <w:spacing w:after="0"/>
        <w:ind w:left="0"/>
        <w:jc w:val="left"/>
      </w:pPr>
      <w:r>
        <w:rPr>
          <w:rFonts w:ascii="Times New Roman"/>
          <w:b/>
          <w:i w:val="false"/>
          <w:color w:val="000000"/>
        </w:rPr>
        <w:t xml:space="preserve"> 
9-бап</w:t>
      </w:r>
    </w:p>
    <w:bookmarkEnd w:id="9"/>
    <w:p>
      <w:pPr>
        <w:spacing w:after="0"/>
        <w:ind w:left="0"/>
        <w:jc w:val="both"/>
      </w:pPr>
      <w:r>
        <w:rPr>
          <w:rFonts w:ascii="Times New Roman"/>
          <w:b w:val="false"/>
          <w:i w:val="false"/>
          <w:color w:val="000000"/>
          <w:sz w:val="28"/>
        </w:rPr>
        <w:t>      Осы келiсiм қол қойылған күнiнен бастап күшiне енедi және үш жыл бойына күшiнде болады.</w:t>
      </w:r>
      <w:r>
        <w:br/>
      </w:r>
      <w:r>
        <w:rPr>
          <w:rFonts w:ascii="Times New Roman"/>
          <w:b w:val="false"/>
          <w:i w:val="false"/>
          <w:color w:val="000000"/>
          <w:sz w:val="28"/>
        </w:rPr>
        <w:t>
      Осы кезең аяқталғаннан кейiн тараптардың бipeуi белгiленген аяқталу мерзiмiне дейiн алты айдан кешiктiрмей жазбаша хабарлама жiберу жолымен осы келiсiмдi тоқтату туралы өз ойын басқа Тарапқа хабарлайтын жағдайдан басқа кезде келесi үш жылдық мерзiмге автоматты түрде ұзартылады.</w:t>
      </w:r>
      <w:r>
        <w:br/>
      </w:r>
      <w:r>
        <w:rPr>
          <w:rFonts w:ascii="Times New Roman"/>
          <w:b w:val="false"/>
          <w:i w:val="false"/>
          <w:color w:val="000000"/>
          <w:sz w:val="28"/>
        </w:rPr>
        <w:t>
      Келiсiм 2006 жылы 17 қарашада екi түпнұсқалық данада, әрбiрi қазақ, қытай, орыс тiлдерiнде жасалды, түрлi тiлдегi мәтiндер бiрдей күшке ие.</w:t>
      </w:r>
      <w:r>
        <w:br/>
      </w:r>
      <w:r>
        <w:rPr>
          <w:rFonts w:ascii="Times New Roman"/>
          <w:b w:val="false"/>
          <w:i w:val="false"/>
          <w:color w:val="000000"/>
          <w:sz w:val="28"/>
        </w:rPr>
        <w:t>
      Осы келiсiм мәтiнiн түсiнуге қатысты келiспеушiлiктер туындаған жағдайда Тараптар орыс тiліндегi мәтiнге жүгiнедi.</w:t>
      </w:r>
    </w:p>
    <w:p>
      <w:pPr>
        <w:spacing w:after="0"/>
        <w:ind w:left="0"/>
        <w:jc w:val="both"/>
      </w:pPr>
      <w:r>
        <w:rPr>
          <w:rFonts w:ascii="Times New Roman"/>
          <w:b w:val="false"/>
          <w:i/>
          <w:color w:val="000000"/>
          <w:sz w:val="28"/>
        </w:rPr>
        <w:t xml:space="preserve">(Қолдары)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