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9b34" w14:textId="01a9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Болгария Республикасы арасындағы қатынастарды одан әрі дамыту туралы бірлескен Мәлімдеме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мәлімдеме, Астана қ., 2003 жылғы 25 қыркүйек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*Қол қойылған күнінен бастап күшіне енді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Біз, Қазақстан Республикасының Президенті мен Болгария Республикасының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қазақстандық-болгарлық қатынастың достық және әріптестік сипатын оң бағалай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өзара мүдделілік білдірілетін салаларда тең құқықты және өзара тиімді ынтымақтастықты одан әрі дамытуға және тереңдетуге ұмтылысымызды білдіре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мәлімдейміз: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саяси, экономикалық, мәдени, гуманитарлық және өзге де салаларда едәуір әлеуеті бар екі мемлекет арасындағы достық қатынастарды одан әрі дамыту маңыздылығын атап өтеміз;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жақты ынтымақтастықтың табыстарын аймақтық және жаһандық ауқымда бейбітшілік пен тұрақтылықты нығайтуға қажетті әрі елеулі үлес ретінде бағалаймыз;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тұрғыда Азиядағы өзара іс-қимыл мен сенім білдіру шаралары жөніндегі кеңесті шақыру бастамасымен жалғастырылған Қазақстан Республикасының ядролық қарусыздану және оны таратпау, халықаралық және аймақтық қауіпсіздік пен тұрақтылықты нығайту ісіне қосқан үлесін жоғары бағалаймыз;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Балқандағы жағдайды түбегейлі реттеуге бағытталған халықаралық қоғамдастық пен аймақ елдерінің күш-жігерін қолдаймыз, Еуропаның осы бөлігіндегі мемлекеттердің әлеуметтік-экономикалық реформаларын, демократиялық үрдістерін және аймақтық ынтымақтастығын қуаттаймыз;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Болгария Республикасының Оңтүстік-Шығыс Еуропаның аймақтық қауіпсіздік пен тұрақтылық ісіне, жалпы еуропалық және еуроатлантикалық интеграцияға қосқан үлесін жоғары бағалаймыз;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жақты негізде де, сондай-ақ халықаралық және аймақтық ұйымдар шеңберінде де халықаралық қауіпсіздіктің жаңа қатерлеріне: терроризмге, ұйымдасқан қылмысқа, есірткі құралдарының заңсыз айналымына, заңсыз көші-қонға қарсы күресте ынтымақтастықтың және күш-жігерді үйлестірудің маңыздылығын атап өтеміз;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ЕҚЫҰ мақсаттары мен міндеттерін іске асыру тұрғысында бірлескен күш-жігердің қажеттілігін атап өтеміз және осы ұйымға Болгария Республикасының 2004 жылы төрағалық етуін қуаттаймыз;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Дүниежүзілік Сауда Ұйымына кіруі Қазақстанды әлемдік экономикаға бұрынғыдан да кіріктіретініне және Қазақстан мен Болгария арасындағы сауда-экономикалық байланыстарды тереңдететініне келістік;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Болгария Республикасы арасындағы саяси диалогты, үкіметаралық және парламентаралық байланыстарды жандандыруға, екі жақты, сондай-ақ көп жақты халықаралық мәселелер бойынша консультациялар өткізуге ықпал жасауға дайындығымызды білдіреміз;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мен жаңа технологияларды тарту саласында, көлік және телекоммуникация, энергоресурстардың транзиті мен оларды экспорттау, ауыл шаруашылығы және өнеркәсіп салаларында өзара тиімді сауда-экономикалық ынтымақтастықты кеңейтуге келістік;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әлемдік қоғамдастықтың жаһандық міндеттерінің бірі қоршаған ортаны қорғау саласындағы белсенді ынтымақтастық және экологиялық тепе-теңдікті қолдауға, сондай-ақ халықаралық бақылауды күшейтуге бағытталған шараларды қабылдау болып табылады деп есептейміз. Осыған байланысты Қазақстан Республикасы мен Болгария Республикасы екі елдің осы саладағы ынтымақтастығын дамытатын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астанасының белсенді түрде салынып жатқанын және Арнайы экономикалық аймақтың құрылғанын атай отырып, Болгария кәсіпкерлерін құрылыс материалдарын шығаратын бірлескен кәсіпорындар құруға, Астана қаласының тұрмыс-тіршілігін қамтамасыз етудің барлық саласы бойынша объектілерді салуға шақыруды қажет деп санаймыз;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мемлекеттің Үкіметтерін шағын және орта бизнес, туризм, мәдениет, білім және ғылым, денсаулық сақтау және спорт салаларындағы ынтымақтастыққа белсенді ықпал етуге шақырамыз;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мен Болгария Республикасының Президенті қазіргі бар уағдаластықтарды тиімді түрде орындау және екі жақты қатынастардың шарттық-құқықтық негізін одан әрі дамыту қажеттілігін жақтайды;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25 қыркүйекте Астана қаласында әрқайсысы қазақ, болгар және орыс тілдерінде екі данадан қол қойылды.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(Қолдары)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