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37732" w14:textId="2a377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Yндiстан Республикасының Yкiметi арасындағы халықаралық терроршылдыққа және қылмыстың өзге де түрлерiне қарсы күрес жөнiндегi бiрлескен жұмыс тобын құру туралы КЕЛIСIМ</w:t>
      </w:r>
    </w:p>
    <w:p>
      <w:pPr>
        <w:spacing w:after="0"/>
        <w:ind w:left="0"/>
        <w:jc w:val="both"/>
      </w:pPr>
      <w:r>
        <w:rPr>
          <w:rFonts w:ascii="Times New Roman"/>
          <w:b w:val="false"/>
          <w:i w:val="false"/>
          <w:color w:val="000000"/>
          <w:sz w:val="28"/>
        </w:rPr>
        <w:t>Келісім 2002 жылғы 3 маусым. Алматы қаласы. 2002 жылғы 3 маусыман бастап күшіне енді</w:t>
      </w:r>
    </w:p>
    <w:p>
      <w:pPr>
        <w:spacing w:after="0"/>
        <w:ind w:left="0"/>
        <w:jc w:val="both"/>
      </w:pPr>
      <w:r>
        <w:rPr>
          <w:rFonts w:ascii="Times New Roman"/>
          <w:b w:val="false"/>
          <w:i/>
          <w:color w:val="000000"/>
          <w:sz w:val="28"/>
        </w:rPr>
        <w:t>(Келiсiм қол қойылған күнiнен бастап күшiне ендi - ҚР СІМ-нің ресми сайты)</w:t>
      </w:r>
    </w:p>
    <w:bookmarkStart w:name="z12" w:id="0"/>
    <w:p>
      <w:pPr>
        <w:spacing w:after="0"/>
        <w:ind w:left="0"/>
        <w:jc w:val="both"/>
      </w:pPr>
      <w:r>
        <w:rPr>
          <w:rFonts w:ascii="Times New Roman"/>
          <w:b w:val="false"/>
          <w:i w:val="false"/>
          <w:color w:val="000000"/>
          <w:sz w:val="28"/>
        </w:rPr>
        <w:t xml:space="preserve">
      Қазақстан Республикасының Yкiметi мен Yндiстан Республикасының Yкiметi (бұдан әрi "Тараптар" деп аталатындар), </w:t>
      </w:r>
      <w:r>
        <w:br/>
      </w:r>
      <w:r>
        <w:rPr>
          <w:rFonts w:ascii="Times New Roman"/>
          <w:b w:val="false"/>
          <w:i w:val="false"/>
          <w:color w:val="000000"/>
          <w:sz w:val="28"/>
        </w:rPr>
        <w:t xml:space="preserve">
      Екi ел арасындағы тығыз достық қатынастарды ескере отырып; </w:t>
      </w:r>
      <w:r>
        <w:br/>
      </w:r>
      <w:r>
        <w:rPr>
          <w:rFonts w:ascii="Times New Roman"/>
          <w:b w:val="false"/>
          <w:i w:val="false"/>
          <w:color w:val="000000"/>
          <w:sz w:val="28"/>
        </w:rPr>
        <w:t xml:space="preserve">
      Терроршылдықтың таралу қаупiн және оның бейбiтшiлiкке, Мемлекеттер арасындағы ынтымақтастық пен достық қатынастарға келтiрер залалды ықпалын және олардың егемендiгi мен аумақтық тұтастығына тигiзер ықтимал қатерiн назарға ала отырып; </w:t>
      </w:r>
      <w:r>
        <w:br/>
      </w:r>
      <w:r>
        <w:rPr>
          <w:rFonts w:ascii="Times New Roman"/>
          <w:b w:val="false"/>
          <w:i w:val="false"/>
          <w:color w:val="000000"/>
          <w:sz w:val="28"/>
        </w:rPr>
        <w:t>
      Терроршылдықтың барлық актiлерiнiң, әдiстерi мен нысандарының алдын алу, жолын кесу және оларды бұлтарыссыз айыптау қажеттiгiн, сондай-ақ оның өмiрге, меншiкке, әлеуметтiк-экономикалық дамуға, мемлекеттердiң саяси тұрақтылығына, халықаралық бейбiтшiлiк пен қауiпсiздiкке ықпалын мойындай отырып;</w:t>
      </w:r>
      <w:r>
        <w:br/>
      </w:r>
      <w:r>
        <w:rPr>
          <w:rFonts w:ascii="Times New Roman"/>
          <w:b w:val="false"/>
          <w:i w:val="false"/>
          <w:color w:val="000000"/>
          <w:sz w:val="28"/>
        </w:rPr>
        <w:t>
      Халықаралық терроршылдыққа қарсы күресте мақсатқа жету олардың тиiстi iшкi заңдары шеңберiнде өзара ынтымақтастыққа жәрдемдесетiнiн түсiне отырып;</w:t>
      </w:r>
      <w:r>
        <w:br/>
      </w:r>
      <w:r>
        <w:rPr>
          <w:rFonts w:ascii="Times New Roman"/>
          <w:b w:val="false"/>
          <w:i w:val="false"/>
          <w:color w:val="000000"/>
          <w:sz w:val="28"/>
        </w:rPr>
        <w:t>
     БҰҰ Қауiпсiздiк Кеңесiнiң халықаралық терроршылдыққа қарсы күрес жөнiндегi 2001 жылғы 28-қыркүйектегi 1373 қарарының маңыздылығы мен мақсаттарын тани отырып;</w:t>
      </w:r>
      <w:r>
        <w:br/>
      </w:r>
      <w:r>
        <w:rPr>
          <w:rFonts w:ascii="Times New Roman"/>
          <w:b w:val="false"/>
          <w:i w:val="false"/>
          <w:color w:val="000000"/>
          <w:sz w:val="28"/>
        </w:rPr>
        <w:t>
     Мына төмендегiлер туралы келiстi:</w:t>
      </w:r>
    </w:p>
    <w:bookmarkEnd w:id="0"/>
    <w:bookmarkStart w:name="z10" w:id="1"/>
    <w:p>
      <w:pPr>
        <w:spacing w:after="0"/>
        <w:ind w:left="0"/>
        <w:jc w:val="left"/>
      </w:pPr>
      <w:r>
        <w:rPr>
          <w:rFonts w:ascii="Times New Roman"/>
          <w:b/>
          <w:i w:val="false"/>
          <w:color w:val="000000"/>
        </w:rPr>
        <w:t xml:space="preserve"> 
1-бап Мақсаттары</w:t>
      </w:r>
    </w:p>
    <w:bookmarkEnd w:id="1"/>
    <w:p>
      <w:pPr>
        <w:spacing w:after="0"/>
        <w:ind w:left="0"/>
        <w:jc w:val="both"/>
      </w:pPr>
      <w:r>
        <w:rPr>
          <w:rFonts w:ascii="Times New Roman"/>
          <w:b w:val="false"/>
          <w:i w:val="false"/>
          <w:color w:val="000000"/>
          <w:sz w:val="28"/>
        </w:rPr>
        <w:t xml:space="preserve">      Тараптар мынадай мақсатта халықаралық терроршылдыққа, ұйымдасқан қылмысқа және есiрткiнiң заңсыз айналымына қарсы күрес жөнiндегi Бiрлескен Жұмыс Тобын құрады: </w:t>
      </w:r>
      <w:r>
        <w:br/>
      </w:r>
      <w:r>
        <w:rPr>
          <w:rFonts w:ascii="Times New Roman"/>
          <w:b w:val="false"/>
          <w:i w:val="false"/>
          <w:color w:val="000000"/>
          <w:sz w:val="28"/>
        </w:rPr>
        <w:t xml:space="preserve">
      - халықаралық терроршылдыққа, ұйымдасқан қылмысқа және есiрткi құралдарының, психотроптық заттар мен олардың өнiмдерiнiң заңсыз айналымына қарсы күрес саласында тәжiрибе алмасу; </w:t>
      </w:r>
      <w:r>
        <w:br/>
      </w:r>
      <w:r>
        <w:rPr>
          <w:rFonts w:ascii="Times New Roman"/>
          <w:b w:val="false"/>
          <w:i w:val="false"/>
          <w:color w:val="000000"/>
          <w:sz w:val="28"/>
        </w:rPr>
        <w:t xml:space="preserve">
      - халықаралық терроршылдыққа, ұйымдасқан қылмысқа және есірткінің, психотроптық заттар мен олардың өнімдерінің, қарудың, оқ-дәрілердің, жарылғыш және уландырғыш заттардың заңсыз айналымына қарсы күреске көзқарастарды үйлестіру; </w:t>
      </w:r>
      <w:r>
        <w:br/>
      </w:r>
      <w:r>
        <w:rPr>
          <w:rFonts w:ascii="Times New Roman"/>
          <w:b w:val="false"/>
          <w:i w:val="false"/>
          <w:color w:val="000000"/>
          <w:sz w:val="28"/>
        </w:rPr>
        <w:t xml:space="preserve">
      - Тараптардың аумақтарынан іс-әрекет жасай алатын немесе сол аумақтарды пайдалана алатын терроршылдық және ұйымдасқан қылмыс топтарының іс-әрекеттеріне және олардың байланыстарына қатысты ақпарат алмасу; </w:t>
      </w:r>
      <w:r>
        <w:br/>
      </w:r>
      <w:r>
        <w:rPr>
          <w:rFonts w:ascii="Times New Roman"/>
          <w:b w:val="false"/>
          <w:i w:val="false"/>
          <w:color w:val="000000"/>
          <w:sz w:val="28"/>
        </w:rPr>
        <w:t xml:space="preserve">
      - терроршылдық топтар, оның ішінде Қазақстан мен Үндістанға қарсы бағытталған терроршылдық актілерді жоспарлауға немесе орындауға қатысқан тосқауыл топтар іс-әрекетінің жолын кесу; </w:t>
      </w:r>
      <w:r>
        <w:br/>
      </w:r>
      <w:r>
        <w:rPr>
          <w:rFonts w:ascii="Times New Roman"/>
          <w:b w:val="false"/>
          <w:i w:val="false"/>
          <w:color w:val="000000"/>
          <w:sz w:val="28"/>
        </w:rPr>
        <w:t>
      - көрсетілген салаларда ынтымақтастық үшін институционалдық құрылым құру.</w:t>
      </w:r>
    </w:p>
    <w:bookmarkStart w:name="z2" w:id="2"/>
    <w:p>
      <w:pPr>
        <w:spacing w:after="0"/>
        <w:ind w:left="0"/>
        <w:jc w:val="left"/>
      </w:pPr>
      <w:r>
        <w:rPr>
          <w:rFonts w:ascii="Times New Roman"/>
          <w:b/>
          <w:i w:val="false"/>
          <w:color w:val="000000"/>
        </w:rPr>
        <w:t xml:space="preserve"> 
2-бап</w:t>
      </w:r>
    </w:p>
    <w:bookmarkEnd w:id="2"/>
    <w:bookmarkStart w:name="z3" w:id="3"/>
    <w:p>
      <w:pPr>
        <w:spacing w:after="0"/>
        <w:ind w:left="0"/>
        <w:jc w:val="both"/>
      </w:pPr>
      <w:r>
        <w:rPr>
          <w:rFonts w:ascii="Times New Roman"/>
          <w:b w:val="false"/>
          <w:i w:val="false"/>
          <w:color w:val="000000"/>
          <w:sz w:val="28"/>
        </w:rPr>
        <w:t>       
Бірлескен Жұмыс Тобы мыналарды үйлестіретін болады:</w:t>
      </w:r>
      <w:r>
        <w:br/>
      </w:r>
      <w:r>
        <w:rPr>
          <w:rFonts w:ascii="Times New Roman"/>
          <w:b w:val="false"/>
          <w:i w:val="false"/>
          <w:color w:val="000000"/>
          <w:sz w:val="28"/>
        </w:rPr>
        <w:t xml:space="preserve">
      - халықаралық терроршылдыққа қарсы күрестегі өзара ынтымақтастықты кеңейту тәсілдері мен құралдарын, оның ішінде БҰҰ Қауіпсіздік Кеңесінің қарары шеңберінде пысықтау; </w:t>
      </w:r>
      <w:r>
        <w:br/>
      </w:r>
      <w:r>
        <w:rPr>
          <w:rFonts w:ascii="Times New Roman"/>
          <w:b w:val="false"/>
          <w:i w:val="false"/>
          <w:color w:val="000000"/>
          <w:sz w:val="28"/>
        </w:rPr>
        <w:t xml:space="preserve">
      - терроршылдық іс-әрекеттерді қолдайтын және есірткі құралдары мен психотроптық заттардың заңсыз айналымымен шұғылданатын топтар арасындағы халықаралық байланыстарды анықтау; </w:t>
      </w:r>
      <w:r>
        <w:br/>
      </w:r>
      <w:r>
        <w:rPr>
          <w:rFonts w:ascii="Times New Roman"/>
          <w:b w:val="false"/>
          <w:i w:val="false"/>
          <w:color w:val="000000"/>
          <w:sz w:val="28"/>
        </w:rPr>
        <w:t xml:space="preserve">
      - осы салада жедел ақпарат алмасу тетігін жетілдіру; </w:t>
      </w:r>
      <w:r>
        <w:br/>
      </w:r>
      <w:r>
        <w:rPr>
          <w:rFonts w:ascii="Times New Roman"/>
          <w:b w:val="false"/>
          <w:i w:val="false"/>
          <w:color w:val="000000"/>
          <w:sz w:val="28"/>
        </w:rPr>
        <w:t xml:space="preserve">
      - өзара ынтымақтастықты, әсіресе мыналар арқылы кеңейту жөнінде ұсыныстар енгізу; </w:t>
      </w:r>
      <w:r>
        <w:br/>
      </w:r>
      <w:r>
        <w:rPr>
          <w:rFonts w:ascii="Times New Roman"/>
          <w:b w:val="false"/>
          <w:i w:val="false"/>
          <w:color w:val="000000"/>
          <w:sz w:val="28"/>
        </w:rPr>
        <w:t xml:space="preserve">
      а) терроршылдарды және олардың серіктестерін іздеу, тұтқындау, экстрадициялау және жазалау; </w:t>
      </w:r>
      <w:r>
        <w:br/>
      </w:r>
      <w:r>
        <w:rPr>
          <w:rFonts w:ascii="Times New Roman"/>
          <w:b w:val="false"/>
          <w:i w:val="false"/>
          <w:color w:val="000000"/>
          <w:sz w:val="28"/>
        </w:rPr>
        <w:t xml:space="preserve">
      б) өзара техникалық көмек көрсету, соның ішінде, есірткі бизнесімен күрес саласына жұмылдырылған полиция/қауіпсіздік қызметі қызметкерлері мен персонал үшін тренингтер ұйымдастыруға өзара көмек көрсету, кәсіби тәжірибе алмасу; </w:t>
      </w:r>
      <w:r>
        <w:br/>
      </w:r>
      <w:r>
        <w:rPr>
          <w:rFonts w:ascii="Times New Roman"/>
          <w:b w:val="false"/>
          <w:i w:val="false"/>
          <w:color w:val="000000"/>
          <w:sz w:val="28"/>
        </w:rPr>
        <w:t xml:space="preserve">
      в) терроршылдық іс-әрекетке қатысқан адамдар мен ұйымдардың қаржы ресурстары ағымын анықтау, оның ізіне түсу және алдын алу: </w:t>
      </w:r>
      <w:r>
        <w:br/>
      </w:r>
      <w:r>
        <w:rPr>
          <w:rFonts w:ascii="Times New Roman"/>
          <w:b w:val="false"/>
          <w:i w:val="false"/>
          <w:color w:val="000000"/>
          <w:sz w:val="28"/>
        </w:rPr>
        <w:t xml:space="preserve">
      - халықаралық терроршылдыққа, ұйымдасқан қылмысқа және есірткі құралдары мен психотроптық заттардың заңсыз айналымына қарсы күрес саласындағы құқықтық іс-әрекеттерді жақсарту жөніндегі жолдарды зерделеу; </w:t>
      </w:r>
      <w:r>
        <w:br/>
      </w:r>
      <w:r>
        <w:rPr>
          <w:rFonts w:ascii="Times New Roman"/>
          <w:b w:val="false"/>
          <w:i w:val="false"/>
          <w:color w:val="000000"/>
          <w:sz w:val="28"/>
        </w:rPr>
        <w:t xml:space="preserve">
      - әуе кемелерін басып алудың жолын кесу кепілдікке алынғандарды босату және қорғалатын адамдарды қорғау саласында тәжірибе алмасу; </w:t>
      </w:r>
      <w:r>
        <w:br/>
      </w:r>
      <w:r>
        <w:rPr>
          <w:rFonts w:ascii="Times New Roman"/>
          <w:b w:val="false"/>
          <w:i w:val="false"/>
          <w:color w:val="000000"/>
          <w:sz w:val="28"/>
        </w:rPr>
        <w:t xml:space="preserve">
      - сол немесе өзге елде әрекет етiп жүрген терроршылдық ұйымдардың қару, жарылғыш заттар, радиоактивтi және улағыш материалдарға еркiн қол жетiмдiлiгiне жол бермеуге бағытталған бiрлескен күш-жiгер жұмсау; </w:t>
      </w:r>
      <w:r>
        <w:br/>
      </w:r>
      <w:r>
        <w:rPr>
          <w:rFonts w:ascii="Times New Roman"/>
          <w:b w:val="false"/>
          <w:i w:val="false"/>
          <w:color w:val="000000"/>
          <w:sz w:val="28"/>
        </w:rPr>
        <w:t xml:space="preserve">
      - осындай ұйымдардың, адамдардың немесе топтардың қаржы құралдарын жылыстатуының iзiне түсу және оны болдырмау; </w:t>
      </w:r>
      <w:r>
        <w:br/>
      </w:r>
      <w:r>
        <w:rPr>
          <w:rFonts w:ascii="Times New Roman"/>
          <w:b w:val="false"/>
          <w:i w:val="false"/>
          <w:color w:val="000000"/>
          <w:sz w:val="28"/>
        </w:rPr>
        <w:t xml:space="preserve">
      - БҰҰ Қауiпсiздiк Кеңесiнiң тиiстi қарарларын орындау мақсатында Ауғанстан және Орталық Азия аумағындағы Талибан қозғалысы, Аль-Каеда ұйымы немесе кез келген басқа да терроршыл немесе ұйымдасқан қылмыстық топтардың iс-әрекеттерiн қадағалау; </w:t>
      </w:r>
      <w:r>
        <w:br/>
      </w:r>
      <w:r>
        <w:rPr>
          <w:rFonts w:ascii="Times New Roman"/>
          <w:b w:val="false"/>
          <w:i w:val="false"/>
          <w:color w:val="000000"/>
          <w:sz w:val="28"/>
        </w:rPr>
        <w:t xml:space="preserve">
      - Интерполмен ынтымақтастықты кеңейту жолдарын талқылау; </w:t>
      </w:r>
      <w:r>
        <w:br/>
      </w:r>
      <w:r>
        <w:rPr>
          <w:rFonts w:ascii="Times New Roman"/>
          <w:b w:val="false"/>
          <w:i w:val="false"/>
          <w:color w:val="000000"/>
          <w:sz w:val="28"/>
        </w:rPr>
        <w:t>
      - Тараптардың өзара уағдаластығы бойынша көрсетiлген қылмыстардың түрлерiне қатысты кез келген басқа да мәселелердi қарау.</w:t>
      </w:r>
    </w:p>
    <w:bookmarkEnd w:id="3"/>
    <w:bookmarkStart w:name="z4" w:id="4"/>
    <w:p>
      <w:pPr>
        <w:spacing w:after="0"/>
        <w:ind w:left="0"/>
        <w:jc w:val="left"/>
      </w:pPr>
      <w:r>
        <w:rPr>
          <w:rFonts w:ascii="Times New Roman"/>
          <w:b/>
          <w:i w:val="false"/>
          <w:color w:val="000000"/>
        </w:rPr>
        <w:t xml:space="preserve"> 
3-бап Көп жақты деңгейдегi ынтымақтастық</w:t>
      </w:r>
    </w:p>
    <w:bookmarkEnd w:id="4"/>
    <w:bookmarkStart w:name="z5" w:id="5"/>
    <w:p>
      <w:pPr>
        <w:spacing w:after="0"/>
        <w:ind w:left="0"/>
        <w:jc w:val="both"/>
      </w:pPr>
      <w:r>
        <w:rPr>
          <w:rFonts w:ascii="Times New Roman"/>
          <w:b w:val="false"/>
          <w:i w:val="false"/>
          <w:color w:val="000000"/>
          <w:sz w:val="28"/>
        </w:rPr>
        <w:t>
      Бiрлескен Жұмыс Тобы БҰҰ және басқа да мамандандырылған ұйымдардың шеңберiнде терроршылдыққа қарсы ғаламдық күрес науқанына байланысты мәселелер бойынша ынтымақтастықты үйлестiру мен кеңейту бағытында жұмыс iстейтiн болады.</w:t>
      </w:r>
      <w:r>
        <w:br/>
      </w:r>
      <w:r>
        <w:rPr>
          <w:rFonts w:ascii="Times New Roman"/>
          <w:b w:val="false"/>
          <w:i w:val="false"/>
          <w:color w:val="000000"/>
          <w:sz w:val="28"/>
        </w:rPr>
        <w:t>
      Екi Тарап Бiрлескен топ шеңберiнде осы саладағы маңызды оқиғалар туралы бiр-бiрiне хабарлауға мүмкiндiк жасайтын және жәрдемдесетiн, Халықаралық терроршылдық жөнiндегi тегiс қамтитын конвенцияны тездетiп қабылдау мақсатындағы күш-жiгердi үйлестiретiн болады.</w:t>
      </w:r>
    </w:p>
    <w:bookmarkEnd w:id="5"/>
    <w:bookmarkStart w:name="z11" w:id="6"/>
    <w:p>
      <w:pPr>
        <w:spacing w:after="0"/>
        <w:ind w:left="0"/>
        <w:jc w:val="left"/>
      </w:pPr>
      <w:r>
        <w:rPr>
          <w:rFonts w:ascii="Times New Roman"/>
          <w:b/>
          <w:i w:val="false"/>
          <w:color w:val="000000"/>
        </w:rPr>
        <w:t xml:space="preserve"> 
4-бап Құрамы</w:t>
      </w:r>
    </w:p>
    <w:bookmarkEnd w:id="6"/>
    <w:p>
      <w:pPr>
        <w:spacing w:after="0"/>
        <w:ind w:left="0"/>
        <w:jc w:val="both"/>
      </w:pPr>
      <w:r>
        <w:rPr>
          <w:rFonts w:ascii="Times New Roman"/>
          <w:b w:val="false"/>
          <w:i w:val="false"/>
          <w:color w:val="000000"/>
          <w:sz w:val="28"/>
        </w:rPr>
        <w:t>      Қазақстан Республикасының Сыртқы iстер министрлiгi Қазақстан Республикасының құзыреттi қазақстандық тарапының орталық органы болып табылады.</w:t>
      </w:r>
      <w:r>
        <w:br/>
      </w:r>
      <w:r>
        <w:rPr>
          <w:rFonts w:ascii="Times New Roman"/>
          <w:b w:val="false"/>
          <w:i w:val="false"/>
          <w:color w:val="000000"/>
          <w:sz w:val="28"/>
        </w:rPr>
        <w:t>
      Yндiстан Республикасының Сыртқы iстер министрлiгi Yндiстан Республикасының құзыретті үндi тарапының орталық органы болып табылады.</w:t>
      </w:r>
    </w:p>
    <w:p>
      <w:pPr>
        <w:spacing w:after="0"/>
        <w:ind w:left="0"/>
        <w:jc w:val="left"/>
      </w:pPr>
      <w:r>
        <w:rPr>
          <w:rFonts w:ascii="Times New Roman"/>
          <w:b/>
          <w:i w:val="false"/>
          <w:color w:val="000000"/>
        </w:rPr>
        <w:t xml:space="preserve"> 5-бап Формат</w:t>
      </w:r>
    </w:p>
    <w:p>
      <w:pPr>
        <w:spacing w:after="0"/>
        <w:ind w:left="0"/>
        <w:jc w:val="both"/>
      </w:pPr>
      <w:r>
        <w:rPr>
          <w:rFonts w:ascii="Times New Roman"/>
          <w:b w:val="false"/>
          <w:i w:val="false"/>
          <w:color w:val="000000"/>
          <w:sz w:val="28"/>
        </w:rPr>
        <w:t>      Жұмыс тобы кемiнде жылына бiр рет өзара қолайлы мерзiмдерде кездесетiн болады. Кездесулер өткiзу орны кезекпен Қазақстан Республикасы мен Yндiстан Республикасы болады.</w:t>
      </w:r>
      <w:r>
        <w:br/>
      </w:r>
      <w:r>
        <w:rPr>
          <w:rFonts w:ascii="Times New Roman"/>
          <w:b w:val="false"/>
          <w:i w:val="false"/>
          <w:color w:val="000000"/>
          <w:sz w:val="28"/>
        </w:rPr>
        <w:t>
     Жұмыс тобы жүргiзiлген жұмыста толық құпиялылықты сақтайтын болады.</w:t>
      </w:r>
      <w:r>
        <w:br/>
      </w:r>
      <w:r>
        <w:rPr>
          <w:rFonts w:ascii="Times New Roman"/>
          <w:b w:val="false"/>
          <w:i w:val="false"/>
          <w:color w:val="000000"/>
          <w:sz w:val="28"/>
        </w:rPr>
        <w:t>
     Осы Келiсiмге сәйкес бiр Тараптың табыс еткен кез келген құпия ақпаратын осы ақпаратты табыс еткен Тараптың алдын ала келiсiмiнсiз үшiншi тарапқа беруге немесе жариялауға болмайды.</w:t>
      </w:r>
    </w:p>
    <w:bookmarkStart w:name="z6" w:id="7"/>
    <w:p>
      <w:pPr>
        <w:spacing w:after="0"/>
        <w:ind w:left="0"/>
        <w:jc w:val="left"/>
      </w:pPr>
      <w:r>
        <w:rPr>
          <w:rFonts w:ascii="Times New Roman"/>
          <w:b/>
          <w:i w:val="false"/>
          <w:color w:val="000000"/>
        </w:rPr>
        <w:t xml:space="preserve"> 
6-бап Келiсiмге өзгерiстер енгiзу</w:t>
      </w:r>
    </w:p>
    <w:bookmarkEnd w:id="7"/>
    <w:bookmarkStart w:name="z7" w:id="8"/>
    <w:p>
      <w:pPr>
        <w:spacing w:after="0"/>
        <w:ind w:left="0"/>
        <w:jc w:val="both"/>
      </w:pPr>
      <w:r>
        <w:rPr>
          <w:rFonts w:ascii="Times New Roman"/>
          <w:b w:val="false"/>
          <w:i w:val="false"/>
          <w:color w:val="000000"/>
          <w:sz w:val="28"/>
        </w:rPr>
        <w:t>
      Осы Келiсiмге Тараптардың өзара келiсiмi бойынша осы Келiсiмнiң ажырамас бөлiктерi болып табылатын жекелеген Хаттамалармен рәсiмделетiн өзгерiстер мен толықтырулар енгiзiлуi мүмкiн.</w:t>
      </w:r>
    </w:p>
    <w:bookmarkEnd w:id="8"/>
    <w:bookmarkStart w:name="z8" w:id="9"/>
    <w:p>
      <w:pPr>
        <w:spacing w:after="0"/>
        <w:ind w:left="0"/>
        <w:jc w:val="left"/>
      </w:pPr>
      <w:r>
        <w:rPr>
          <w:rFonts w:ascii="Times New Roman"/>
          <w:b/>
          <w:i w:val="false"/>
          <w:color w:val="000000"/>
        </w:rPr>
        <w:t xml:space="preserve"> 
7-бап Қолданылу мерзiмi</w:t>
      </w:r>
    </w:p>
    <w:bookmarkEnd w:id="9"/>
    <w:bookmarkStart w:name="z9" w:id="10"/>
    <w:p>
      <w:pPr>
        <w:spacing w:after="0"/>
        <w:ind w:left="0"/>
        <w:jc w:val="both"/>
      </w:pPr>
      <w:r>
        <w:rPr>
          <w:rFonts w:ascii="Times New Roman"/>
          <w:b w:val="false"/>
          <w:i w:val="false"/>
          <w:color w:val="000000"/>
          <w:sz w:val="28"/>
        </w:rPr>
        <w:t>
      Осы Келiсiм оған қол қойылған күнiнен бастап күшiне енедi және үш жыл iшiнде қолданылады. Келiсiмнiң оның қолданылу осы мерзiмi аяқталғаннан кейiн, егер Тараптардың бiреуi басқа Тарапқа осы Келiсiмдi тоқтату ниетi туралы оның қолданылу мерзiмi аяқталуына кемiнде алты ай қалғанда жазбаша нысанда хабардар етпесе, мерзiмi осындай мерзiмге ұзартылады.</w:t>
      </w:r>
      <w:r>
        <w:br/>
      </w:r>
      <w:r>
        <w:rPr>
          <w:rFonts w:ascii="Times New Roman"/>
          <w:b w:val="false"/>
          <w:i w:val="false"/>
          <w:color w:val="000000"/>
          <w:sz w:val="28"/>
        </w:rPr>
        <w:t>
     2002 жылғы 3 маусымда Алматы қаласында әрқайсысы қазақ, хинди, орыс және ағылшын тiлдерiнде екi түпнұсқа данада жасалды және барлық мәтiннiң күшi бiрдей. Түсiндiруде келiспеушiлiктер туындаған жағдайда ағылшын тiлiндегi мәтiн басымдыққа ие болады.</w:t>
      </w:r>
    </w:p>
    <w:bookmarkEnd w:id="10"/>
    <w:p>
      <w:pPr>
        <w:spacing w:after="0"/>
        <w:ind w:left="0"/>
        <w:jc w:val="both"/>
      </w:pPr>
      <w:r>
        <w:rPr>
          <w:rFonts w:ascii="Times New Roman"/>
          <w:b w:val="false"/>
          <w:i w:val="false"/>
          <w:color w:val="000000"/>
          <w:sz w:val="28"/>
        </w:rPr>
        <w:t>                                                        (Қолдары)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