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9537" w14:textId="b509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 туралы және Қазақстан Республикасы Президентінің жас публицистердің неғұрлым терең шығармашылық ізденістерін қолдауға арналған гранттары (стипендиялары)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Өкімі 1999 жылғы 21 шілде N 60. Күші жойылды - ҚР Президентінің 2005.05.30. N 550 өкімімен.</w:t>
      </w:r>
    </w:p>
    <w:p>
      <w:pPr>
        <w:spacing w:after="0"/>
        <w:ind w:left="0"/>
        <w:jc w:val="both"/>
      </w:pPr>
      <w:bookmarkStart w:name="z1" w:id="0"/>
      <w:r>
        <w:rPr>
          <w:rFonts w:ascii="Times New Roman"/>
          <w:b w:val="false"/>
          <w:i w:val="false"/>
          <w:color w:val="000000"/>
          <w:sz w:val="28"/>
        </w:rPr>
        <w:t xml:space="preserve">
      1. Қазақстан Республикасы Президентінің Бұқаралық ақпарат құралдары саласындағы сыйлықтары туралы және Қазақстан Республикасы Президентінің жас публицистердің неғұрлым терең шығармашылық ізденістерін қолдауға арналған гранттары (стипендиялары) туралы қоса беріліп отырған ереже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Президентінің 1997 жылғы 19 маусымдағы N 3556 өкімінің 2-тармағының күші жойылған деп танылсын.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1999 жылғы 21 шілдедегі    </w:t>
      </w:r>
      <w:r>
        <w:br/>
      </w:r>
      <w:r>
        <w:rPr>
          <w:rFonts w:ascii="Times New Roman"/>
          <w:b w:val="false"/>
          <w:i w:val="false"/>
          <w:color w:val="000000"/>
          <w:sz w:val="28"/>
        </w:rPr>
        <w:t xml:space="preserve">
N 60 өкімімен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Президентiнiң бұқаралық ақпарат құралдары саласындағы сыйлықтары туралы және Қазақстан Республикасы Президентiнiң жас публицистердiң неғұрлым терең шығармашылық iзденiстерiн қолдауға арналған гранттары /стипендиялары/ туралы </w:t>
      </w:r>
      <w:r>
        <w:br/>
      </w:r>
      <w:r>
        <w:rPr>
          <w:rFonts w:ascii="Times New Roman"/>
          <w:b/>
          <w:i w:val="false"/>
          <w:color w:val="000000"/>
        </w:rPr>
        <w:t xml:space="preserve">
Ереже </w:t>
      </w:r>
    </w:p>
    <w:bookmarkEnd w:id="2"/>
    <w:bookmarkStart w:name="z4" w:id="3"/>
    <w:p>
      <w:pPr>
        <w:spacing w:after="0"/>
        <w:ind w:left="0"/>
        <w:jc w:val="both"/>
      </w:pPr>
      <w:r>
        <w:rPr>
          <w:rFonts w:ascii="Times New Roman"/>
          <w:b w:val="false"/>
          <w:i w:val="false"/>
          <w:color w:val="000000"/>
          <w:sz w:val="28"/>
        </w:rPr>
        <w:t xml:space="preserve">
      1. Қазақстан Республикасы Президентiнiң бұқаралық ақпарат құралдары саласындағы сыйлығы /бұдан былай - сыйлық/ журналиске /журналистер ұжымына/:  </w:t>
      </w:r>
      <w:r>
        <w:br/>
      </w:r>
      <w:r>
        <w:rPr>
          <w:rFonts w:ascii="Times New Roman"/>
          <w:b w:val="false"/>
          <w:i w:val="false"/>
          <w:color w:val="000000"/>
          <w:sz w:val="28"/>
        </w:rPr>
        <w:t xml:space="preserve">
      - елде жүргiзiлiп жатқан реформаларды түсiндiруге;  </w:t>
      </w:r>
      <w:r>
        <w:br/>
      </w:r>
      <w:r>
        <w:rPr>
          <w:rFonts w:ascii="Times New Roman"/>
          <w:b w:val="false"/>
          <w:i w:val="false"/>
          <w:color w:val="000000"/>
          <w:sz w:val="28"/>
        </w:rPr>
        <w:t xml:space="preserve">
      - оқырмандардың, көрермендердiң және тыңдармандардың бойында қазақстандық отаншылдық сезiмiн, белсендi азаматтық өмiрлiк айқындаманы, реформа саясатына, қоғамдағы татулыққа бейiмдiлiк сезiмiн қалыптастыруға;  </w:t>
      </w:r>
      <w:r>
        <w:br/>
      </w:r>
      <w:r>
        <w:rPr>
          <w:rFonts w:ascii="Times New Roman"/>
          <w:b w:val="false"/>
          <w:i w:val="false"/>
          <w:color w:val="000000"/>
          <w:sz w:val="28"/>
        </w:rPr>
        <w:t xml:space="preserve">
      - ел өмiрiн демократияландыруға, саяси пiкiрлер саналуандығын тереңдетуге, сөз бостандығын дамытуға;  </w:t>
      </w:r>
      <w:r>
        <w:br/>
      </w:r>
      <w:r>
        <w:rPr>
          <w:rFonts w:ascii="Times New Roman"/>
          <w:b w:val="false"/>
          <w:i w:val="false"/>
          <w:color w:val="000000"/>
          <w:sz w:val="28"/>
        </w:rPr>
        <w:t xml:space="preserve">
      - тәуелсiз Қазақстанның журналистикасын дамытуға, ұлттық бұқаралық ақпарат құралдарының шығармашылық әлеуетiн қалыптастыруға;  </w:t>
      </w:r>
      <w:r>
        <w:br/>
      </w:r>
      <w:r>
        <w:rPr>
          <w:rFonts w:ascii="Times New Roman"/>
          <w:b w:val="false"/>
          <w:i w:val="false"/>
          <w:color w:val="000000"/>
          <w:sz w:val="28"/>
        </w:rPr>
        <w:t xml:space="preserve">
      - ел өмiрi туралы Республикада және одан сырт жерлерде объективтi түсiнiк қалыптастыруға;  </w:t>
      </w:r>
      <w:r>
        <w:br/>
      </w:r>
      <w:r>
        <w:rPr>
          <w:rFonts w:ascii="Times New Roman"/>
          <w:b w:val="false"/>
          <w:i w:val="false"/>
          <w:color w:val="000000"/>
          <w:sz w:val="28"/>
        </w:rPr>
        <w:t xml:space="preserve">
      - журналистика стильдерi мен жанрларын дамытуға қосқан маңызды шығармашылық үлесi, кәсiптiк шеберлiгi үшiн берiледi.  </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Президентiнiң гранты /стипендиясы/ /бұдан былай - грант делiнедi/ жас публицистердiң, жас шығармашылық ұжымдардың шығармашылық iзденiстерiн ынталандыру үшiн:  </w:t>
      </w:r>
      <w:r>
        <w:br/>
      </w:r>
      <w:r>
        <w:rPr>
          <w:rFonts w:ascii="Times New Roman"/>
          <w:b w:val="false"/>
          <w:i w:val="false"/>
          <w:color w:val="000000"/>
          <w:sz w:val="28"/>
        </w:rPr>
        <w:t xml:space="preserve">
      - олардың әлеуметтiк мәнi бар жобалар туындатудағы жұмысын қолдау;  </w:t>
      </w:r>
      <w:r>
        <w:br/>
      </w:r>
      <w:r>
        <w:rPr>
          <w:rFonts w:ascii="Times New Roman"/>
          <w:b w:val="false"/>
          <w:i w:val="false"/>
          <w:color w:val="000000"/>
          <w:sz w:val="28"/>
        </w:rPr>
        <w:t xml:space="preserve">
      - олардың шығармашылық өсуiн көтермелеу;  </w:t>
      </w:r>
      <w:r>
        <w:br/>
      </w:r>
      <w:r>
        <w:rPr>
          <w:rFonts w:ascii="Times New Roman"/>
          <w:b w:val="false"/>
          <w:i w:val="false"/>
          <w:color w:val="000000"/>
          <w:sz w:val="28"/>
        </w:rPr>
        <w:t xml:space="preserve">
      - ұлттық журналистиканың балғын әлеуетiнiң дамуын ынталандыру мақсатында берiледi.  </w:t>
      </w:r>
    </w:p>
    <w:bookmarkEnd w:id="4"/>
    <w:bookmarkStart w:name="z6" w:id="5"/>
    <w:p>
      <w:pPr>
        <w:spacing w:after="0"/>
        <w:ind w:left="0"/>
        <w:jc w:val="both"/>
      </w:pPr>
      <w:r>
        <w:rPr>
          <w:rFonts w:ascii="Times New Roman"/>
          <w:b w:val="false"/>
          <w:i w:val="false"/>
          <w:color w:val="000000"/>
          <w:sz w:val="28"/>
        </w:rPr>
        <w:t xml:space="preserve">
      3. Сыйлықтар мен гранттар жыл сайын 28 маусымда, Баспасөз күнiне орай берiледi.  </w:t>
      </w:r>
    </w:p>
    <w:bookmarkEnd w:id="5"/>
    <w:bookmarkStart w:name="z7" w:id="6"/>
    <w:p>
      <w:pPr>
        <w:spacing w:after="0"/>
        <w:ind w:left="0"/>
        <w:jc w:val="both"/>
      </w:pPr>
      <w:r>
        <w:rPr>
          <w:rFonts w:ascii="Times New Roman"/>
          <w:b w:val="false"/>
          <w:i w:val="false"/>
          <w:color w:val="000000"/>
          <w:sz w:val="28"/>
        </w:rPr>
        <w:t xml:space="preserve">
      4. Елбасы мен Қоғамдық комиссияның төрағасы жекелеген әлеуметтiк маңызды жобаларға арнайы конкурстар жариялай алады.  </w:t>
      </w:r>
    </w:p>
    <w:bookmarkEnd w:id="6"/>
    <w:bookmarkStart w:name="z8" w:id="7"/>
    <w:p>
      <w:pPr>
        <w:spacing w:after="0"/>
        <w:ind w:left="0"/>
        <w:jc w:val="both"/>
      </w:pPr>
      <w:r>
        <w:rPr>
          <w:rFonts w:ascii="Times New Roman"/>
          <w:b w:val="false"/>
          <w:i w:val="false"/>
          <w:color w:val="000000"/>
          <w:sz w:val="28"/>
        </w:rPr>
        <w:t xml:space="preserve">
      5. Сыйлық лауреатының ескерткiш белгiсi мен дипломын, сондай-ақ гранттың бөлiнуi туралы куәлiктi салтанатты жағдайда Қазақстан Республикасының Президентi тапсырады.  </w:t>
      </w:r>
    </w:p>
    <w:bookmarkEnd w:id="7"/>
    <w:bookmarkStart w:name="z9" w:id="8"/>
    <w:p>
      <w:pPr>
        <w:spacing w:after="0"/>
        <w:ind w:left="0"/>
        <w:jc w:val="both"/>
      </w:pPr>
      <w:r>
        <w:rPr>
          <w:rFonts w:ascii="Times New Roman"/>
          <w:b w:val="false"/>
          <w:i w:val="false"/>
          <w:color w:val="000000"/>
          <w:sz w:val="28"/>
        </w:rPr>
        <w:t xml:space="preserve">
      6. Сыйлықтар мен гранттардың ақшалай бөлiгi сыйлықтар лауреаттары мен стипендиаттарға заңда белгiленген тәртiп бойынша аударылады немесе тапсырылады. Сыйлық немесе грант авторлар ұжымына берiлген жағдайда оның ақшалай бөлiгi ұжымның барлық мүшелерiнiң арасында тең бөлiнедi.  </w:t>
      </w:r>
    </w:p>
    <w:bookmarkEnd w:id="8"/>
    <w:bookmarkStart w:name="z10" w:id="9"/>
    <w:p>
      <w:pPr>
        <w:spacing w:after="0"/>
        <w:ind w:left="0"/>
        <w:jc w:val="both"/>
      </w:pPr>
      <w:r>
        <w:rPr>
          <w:rFonts w:ascii="Times New Roman"/>
          <w:b w:val="false"/>
          <w:i w:val="false"/>
          <w:color w:val="000000"/>
          <w:sz w:val="28"/>
        </w:rPr>
        <w:t xml:space="preserve">
      7. Қазақстан Республикасы Президентiнiң сыйлықтарын беру мен гранттарын бөлу туралы актiлерi бұқаралық ресми ақпарат құралдарында мiндеттi түрде жариялануға тиiс.  </w:t>
      </w:r>
    </w:p>
    <w:bookmarkEnd w:id="9"/>
    <w:bookmarkStart w:name="z11" w:id="10"/>
    <w:p>
      <w:pPr>
        <w:spacing w:after="0"/>
        <w:ind w:left="0"/>
        <w:jc w:val="both"/>
      </w:pPr>
      <w:r>
        <w:rPr>
          <w:rFonts w:ascii="Times New Roman"/>
          <w:b w:val="false"/>
          <w:i w:val="false"/>
          <w:color w:val="000000"/>
          <w:sz w:val="28"/>
        </w:rPr>
        <w:t xml:space="preserve">
      8. Сыйлық лауреаттары мен стипендиаттар атанбаған жекелеген журналистер мен шығармашылық ұжымдар Қазақстан Республикасы Президентiнiң Алғысымен атап өтелуi мүмкiн.  </w:t>
      </w:r>
    </w:p>
    <w:bookmarkEnd w:id="10"/>
    <w:bookmarkStart w:name="z12" w:id="11"/>
    <w:p>
      <w:pPr>
        <w:spacing w:after="0"/>
        <w:ind w:left="0"/>
        <w:jc w:val="both"/>
      </w:pPr>
      <w:r>
        <w:rPr>
          <w:rFonts w:ascii="Times New Roman"/>
          <w:b w:val="false"/>
          <w:i w:val="false"/>
          <w:color w:val="000000"/>
          <w:sz w:val="28"/>
        </w:rPr>
        <w:t xml:space="preserve">
      9. Сыйлықтың және гранттың ақшалай сыйақы түрiндегi мөлшерiн, сондай-ақ берiлетiн сыйлықтар мен гранттар санын олар берiлетiн жылы Президент Әкiмшiлiгiнiң ұсынысы бойынша Қазақстан Республикасының Yкiметi белгiлейдi.  </w:t>
      </w:r>
    </w:p>
    <w:bookmarkEnd w:id="11"/>
    <w:bookmarkStart w:name="z13" w:id="12"/>
    <w:p>
      <w:pPr>
        <w:spacing w:after="0"/>
        <w:ind w:left="0"/>
        <w:jc w:val="both"/>
      </w:pPr>
      <w:r>
        <w:rPr>
          <w:rFonts w:ascii="Times New Roman"/>
          <w:b w:val="false"/>
          <w:i w:val="false"/>
          <w:color w:val="000000"/>
          <w:sz w:val="28"/>
        </w:rPr>
        <w:t xml:space="preserve">
      10. Сыйлықтар беру мен гранттар бөлудi Қазақстан Республикасы Президентiнiң журналистика саласындағы сыйлықтары мен гранттарын беру жөнiндегi арнаулы Қоғамдық комиссияның /бұдан былай - Қоғамдық комиссия/ ұсынысы бойынша Қазақстан Республикасының Президентi жүргiзедi.  </w:t>
      </w:r>
    </w:p>
    <w:bookmarkEnd w:id="12"/>
    <w:bookmarkStart w:name="z14" w:id="13"/>
    <w:p>
      <w:pPr>
        <w:spacing w:after="0"/>
        <w:ind w:left="0"/>
        <w:jc w:val="both"/>
      </w:pPr>
      <w:r>
        <w:rPr>
          <w:rFonts w:ascii="Times New Roman"/>
          <w:b w:val="false"/>
          <w:i w:val="false"/>
          <w:color w:val="000000"/>
          <w:sz w:val="28"/>
        </w:rPr>
        <w:t xml:space="preserve">
      11. Қазақстан Республикасының Мемлекеттiк хатшысы Қоғамдық комиссияның төрағасы болып табылады.  </w:t>
      </w:r>
    </w:p>
    <w:bookmarkEnd w:id="13"/>
    <w:bookmarkStart w:name="z15" w:id="14"/>
    <w:p>
      <w:pPr>
        <w:spacing w:after="0"/>
        <w:ind w:left="0"/>
        <w:jc w:val="both"/>
      </w:pPr>
      <w:r>
        <w:rPr>
          <w:rFonts w:ascii="Times New Roman"/>
          <w:b w:val="false"/>
          <w:i w:val="false"/>
          <w:color w:val="000000"/>
          <w:sz w:val="28"/>
        </w:rPr>
        <w:t xml:space="preserve">
      12. Сыйлықтар мен гранттар беру жөнiндегi Қоғамдық комиссияның құрамына республикалық бұқаралық ақпарат құралдарының, шығармашылық одақтардың, журналистердiң қоғамдық бiрлестiктерiнiң және мүдделi мемлекеттiк органдардың өкiлдерi кiредi. </w:t>
      </w:r>
    </w:p>
    <w:bookmarkEnd w:id="14"/>
    <w:bookmarkStart w:name="z16" w:id="15"/>
    <w:p>
      <w:pPr>
        <w:spacing w:after="0"/>
        <w:ind w:left="0"/>
        <w:jc w:val="both"/>
      </w:pPr>
      <w:r>
        <w:rPr>
          <w:rFonts w:ascii="Times New Roman"/>
          <w:b w:val="false"/>
          <w:i w:val="false"/>
          <w:color w:val="000000"/>
          <w:sz w:val="28"/>
        </w:rPr>
        <w:t xml:space="preserve">
      13. Қоғамдық комиссияның құрамын Қазақстан Республикасының Мемлекеттiк хатшысы бұқаралық ақпарат құралдарының, шығармашылық одақтардың, журналистердiң қоғамдық бiрлестiктерiнiң және мүдделi мемлекеттiк органдардың ұсыныстары бойынша жыл сайын бекiтіп отырады. </w:t>
      </w:r>
    </w:p>
    <w:bookmarkEnd w:id="15"/>
    <w:bookmarkStart w:name="z17" w:id="16"/>
    <w:p>
      <w:pPr>
        <w:spacing w:after="0"/>
        <w:ind w:left="0"/>
        <w:jc w:val="both"/>
      </w:pPr>
      <w:r>
        <w:rPr>
          <w:rFonts w:ascii="Times New Roman"/>
          <w:b w:val="false"/>
          <w:i w:val="false"/>
          <w:color w:val="000000"/>
          <w:sz w:val="28"/>
        </w:rPr>
        <w:t xml:space="preserve">
      14. Қоғамдық комиссия Президент сыйлықтарының лауреаттары мен стипендиаттарына таңдау жасауда мынадай өлшемдердi басшылыққа алады. </w:t>
      </w:r>
      <w:r>
        <w:br/>
      </w:r>
      <w:r>
        <w:rPr>
          <w:rFonts w:ascii="Times New Roman"/>
          <w:b w:val="false"/>
          <w:i w:val="false"/>
          <w:color w:val="000000"/>
          <w:sz w:val="28"/>
        </w:rPr>
        <w:t xml:space="preserve">
      - жарияланымдардың объективтiлiгi; </w:t>
      </w:r>
      <w:r>
        <w:br/>
      </w:r>
      <w:r>
        <w:rPr>
          <w:rFonts w:ascii="Times New Roman"/>
          <w:b w:val="false"/>
          <w:i w:val="false"/>
          <w:color w:val="000000"/>
          <w:sz w:val="28"/>
        </w:rPr>
        <w:t xml:space="preserve">
      - қойылған мәселелердің және шығармашылық талдаудың тереңдiгi; </w:t>
      </w:r>
      <w:r>
        <w:br/>
      </w:r>
      <w:r>
        <w:rPr>
          <w:rFonts w:ascii="Times New Roman"/>
          <w:b w:val="false"/>
          <w:i w:val="false"/>
          <w:color w:val="000000"/>
          <w:sz w:val="28"/>
        </w:rPr>
        <w:t xml:space="preserve">
      - жұмыстың әлеуметтiк мәндiлiгi; </w:t>
      </w:r>
      <w:r>
        <w:br/>
      </w:r>
      <w:r>
        <w:rPr>
          <w:rFonts w:ascii="Times New Roman"/>
          <w:b w:val="false"/>
          <w:i w:val="false"/>
          <w:color w:val="000000"/>
          <w:sz w:val="28"/>
        </w:rPr>
        <w:t xml:space="preserve">
      - жарияланымдардан туындаған қоғамдық пiкiр; </w:t>
      </w:r>
      <w:r>
        <w:br/>
      </w:r>
      <w:r>
        <w:rPr>
          <w:rFonts w:ascii="Times New Roman"/>
          <w:b w:val="false"/>
          <w:i w:val="false"/>
          <w:color w:val="000000"/>
          <w:sz w:val="28"/>
        </w:rPr>
        <w:t xml:space="preserve">
      - журналистiң тәуелсiздiгi, принципшiлдiгi; </w:t>
      </w:r>
      <w:r>
        <w:br/>
      </w:r>
      <w:r>
        <w:rPr>
          <w:rFonts w:ascii="Times New Roman"/>
          <w:b w:val="false"/>
          <w:i w:val="false"/>
          <w:color w:val="000000"/>
          <w:sz w:val="28"/>
        </w:rPr>
        <w:t xml:space="preserve">
      - жұмыстың шығармашылық дәйектiлiгi. </w:t>
      </w:r>
    </w:p>
    <w:bookmarkEnd w:id="16"/>
    <w:bookmarkStart w:name="z18" w:id="17"/>
    <w:p>
      <w:pPr>
        <w:spacing w:after="0"/>
        <w:ind w:left="0"/>
        <w:jc w:val="both"/>
      </w:pPr>
      <w:r>
        <w:rPr>
          <w:rFonts w:ascii="Times New Roman"/>
          <w:b w:val="false"/>
          <w:i w:val="false"/>
          <w:color w:val="000000"/>
          <w:sz w:val="28"/>
        </w:rPr>
        <w:t xml:space="preserve">
      15. Қоғамдық комиссияның жұмыс бабындағы отырысы оның төрағасының немесе ол Комиссия құрамының iшiнен тағайындаған адамның басқаруымен жүргiзiледi. Комиссияның сыйлықтардың лауреаттары мен стипендиаттарды анықтайтын қорытынды отырысы төрағаның басқаруымен жүргiзiледi. Жеңiмпаздарды анықтау ашық дауыс беру нәтижесiнде жай көпшiлiк дауыспен жүргiзiледi. </w:t>
      </w:r>
    </w:p>
    <w:bookmarkEnd w:id="17"/>
    <w:bookmarkStart w:name="z19" w:id="18"/>
    <w:p>
      <w:pPr>
        <w:spacing w:after="0"/>
        <w:ind w:left="0"/>
        <w:jc w:val="both"/>
      </w:pPr>
      <w:r>
        <w:rPr>
          <w:rFonts w:ascii="Times New Roman"/>
          <w:b w:val="false"/>
          <w:i w:val="false"/>
          <w:color w:val="000000"/>
          <w:sz w:val="28"/>
        </w:rPr>
        <w:t xml:space="preserve">
      16. Бұқаралық ақпарат құралдарының, шығармашылық одақтар мен журналистердiң қоғамдық бiрлестiктерiнiң басшылары:  </w:t>
      </w:r>
      <w:r>
        <w:br/>
      </w:r>
      <w:r>
        <w:rPr>
          <w:rFonts w:ascii="Times New Roman"/>
          <w:b w:val="false"/>
          <w:i w:val="false"/>
          <w:color w:val="000000"/>
          <w:sz w:val="28"/>
        </w:rPr>
        <w:t xml:space="preserve">
      - сыйлыққа ұсынылған жұмыстар мен жобаларды жеке өзi таныстыруға; </w:t>
      </w:r>
      <w:r>
        <w:br/>
      </w:r>
      <w:r>
        <w:rPr>
          <w:rFonts w:ascii="Times New Roman"/>
          <w:b w:val="false"/>
          <w:i w:val="false"/>
          <w:color w:val="000000"/>
          <w:sz w:val="28"/>
        </w:rPr>
        <w:t xml:space="preserve">
      - оларды таныстыруды Қоғамдық комиссия мүшелерiнiң бiрiне тапсыруға хақылы. </w:t>
      </w:r>
    </w:p>
    <w:bookmarkEnd w:id="18"/>
    <w:bookmarkStart w:name="z20" w:id="19"/>
    <w:p>
      <w:pPr>
        <w:spacing w:after="0"/>
        <w:ind w:left="0"/>
        <w:jc w:val="both"/>
      </w:pPr>
      <w:r>
        <w:rPr>
          <w:rFonts w:ascii="Times New Roman"/>
          <w:b w:val="false"/>
          <w:i w:val="false"/>
          <w:color w:val="000000"/>
          <w:sz w:val="28"/>
        </w:rPr>
        <w:t xml:space="preserve">
      17. Сыйлықтар мен гранттарға өз өкiлдерiн ұсынған бұқаралық ақпарат құралдарының басшылары Комиссия отырыстарына шақырылуы мүмкiн. </w:t>
      </w:r>
    </w:p>
    <w:bookmarkEnd w:id="19"/>
    <w:bookmarkStart w:name="z21" w:id="20"/>
    <w:p>
      <w:pPr>
        <w:spacing w:after="0"/>
        <w:ind w:left="0"/>
        <w:jc w:val="both"/>
      </w:pPr>
      <w:r>
        <w:rPr>
          <w:rFonts w:ascii="Times New Roman"/>
          <w:b w:val="false"/>
          <w:i w:val="false"/>
          <w:color w:val="000000"/>
          <w:sz w:val="28"/>
        </w:rPr>
        <w:t xml:space="preserve">
      18. Қорытынды отырысқа қатысуға мүмкiндiгi болмаған Комиссия мүшесiнiң: </w:t>
      </w:r>
      <w:r>
        <w:br/>
      </w:r>
      <w:r>
        <w:rPr>
          <w:rFonts w:ascii="Times New Roman"/>
          <w:b w:val="false"/>
          <w:i w:val="false"/>
          <w:color w:val="000000"/>
          <w:sz w:val="28"/>
        </w:rPr>
        <w:t xml:space="preserve">
      - Комиссиядан кандидаттың материалдарын сұратып алдыруға; </w:t>
      </w:r>
      <w:r>
        <w:br/>
      </w:r>
      <w:r>
        <w:rPr>
          <w:rFonts w:ascii="Times New Roman"/>
          <w:b w:val="false"/>
          <w:i w:val="false"/>
          <w:color w:val="000000"/>
          <w:sz w:val="28"/>
        </w:rPr>
        <w:t xml:space="preserve">
      - қолы қойылған өтiнiшi арқылы сырттай дауыс беруге қақысы бар. </w:t>
      </w:r>
    </w:p>
    <w:bookmarkEnd w:id="20"/>
    <w:bookmarkStart w:name="z22" w:id="21"/>
    <w:p>
      <w:pPr>
        <w:spacing w:after="0"/>
        <w:ind w:left="0"/>
        <w:jc w:val="both"/>
      </w:pPr>
      <w:r>
        <w:rPr>
          <w:rFonts w:ascii="Times New Roman"/>
          <w:b w:val="false"/>
          <w:i w:val="false"/>
          <w:color w:val="000000"/>
          <w:sz w:val="28"/>
        </w:rPr>
        <w:t xml:space="preserve">
      19. Бұқаралық ақпарат құралдарының, шығармашылық ұжымдардың шығармашылық одақтардың, қоғамдық бiрлестiктердiң, мемлекеттік органдардың, сондай-ақ жекелеген журналистердiң сыйлықтар мен гранттар алуға ұсыныстары Қоғамдық комиссияның атына жыл бойына, бiрақ ағымдағы жылдың 20-маусымынан кешiктiрiлмей жолдануға тиiс. </w:t>
      </w:r>
    </w:p>
    <w:bookmarkEnd w:id="21"/>
    <w:bookmarkStart w:name="z23" w:id="22"/>
    <w:p>
      <w:pPr>
        <w:spacing w:after="0"/>
        <w:ind w:left="0"/>
        <w:jc w:val="both"/>
      </w:pPr>
      <w:r>
        <w:rPr>
          <w:rFonts w:ascii="Times New Roman"/>
          <w:b w:val="false"/>
          <w:i w:val="false"/>
          <w:color w:val="000000"/>
          <w:sz w:val="28"/>
        </w:rPr>
        <w:t xml:space="preserve">
      20. Ұсыныстарда үмiткердiң номинациясы және қысқа мiнездемесi, сондай-ақ конкурстық жарияланымдары немесе дыбыс-бейне материалдары қоса берiлуi шарт. </w:t>
      </w:r>
    </w:p>
    <w:bookmarkEnd w:id="22"/>
    <w:bookmarkStart w:name="z24" w:id="23"/>
    <w:p>
      <w:pPr>
        <w:spacing w:after="0"/>
        <w:ind w:left="0"/>
        <w:jc w:val="both"/>
      </w:pPr>
      <w:r>
        <w:rPr>
          <w:rFonts w:ascii="Times New Roman"/>
          <w:b w:val="false"/>
          <w:i w:val="false"/>
          <w:color w:val="000000"/>
          <w:sz w:val="28"/>
        </w:rPr>
        <w:t xml:space="preserve">
      21. Өтiнiмдердiң номинациялары: </w:t>
      </w:r>
      <w:r>
        <w:br/>
      </w:r>
      <w:r>
        <w:rPr>
          <w:rFonts w:ascii="Times New Roman"/>
          <w:b w:val="false"/>
          <w:i w:val="false"/>
          <w:color w:val="000000"/>
          <w:sz w:val="28"/>
        </w:rPr>
        <w:t xml:space="preserve">
      - демократия мен жариялылықты дамытуға қосқан шығармашылық үлесi үшiн; </w:t>
      </w:r>
      <w:r>
        <w:br/>
      </w:r>
      <w:r>
        <w:rPr>
          <w:rFonts w:ascii="Times New Roman"/>
          <w:b w:val="false"/>
          <w:i w:val="false"/>
          <w:color w:val="000000"/>
          <w:sz w:val="28"/>
        </w:rPr>
        <w:t xml:space="preserve">
      - реформаларды дамытуға қосқан шығармашылық үлесi үшiн; </w:t>
      </w:r>
      <w:r>
        <w:br/>
      </w:r>
      <w:r>
        <w:rPr>
          <w:rFonts w:ascii="Times New Roman"/>
          <w:b w:val="false"/>
          <w:i w:val="false"/>
          <w:color w:val="000000"/>
          <w:sz w:val="28"/>
        </w:rPr>
        <w:t xml:space="preserve">
      - белсендi азаматтық айқындамасы үшiн;  </w:t>
      </w:r>
      <w:r>
        <w:br/>
      </w:r>
      <w:r>
        <w:rPr>
          <w:rFonts w:ascii="Times New Roman"/>
          <w:b w:val="false"/>
          <w:i w:val="false"/>
          <w:color w:val="000000"/>
          <w:sz w:val="28"/>
        </w:rPr>
        <w:t xml:space="preserve">
      - қоғамдық келiсiм және әлеуметтiк әрiптестiк саясатына </w:t>
      </w:r>
      <w:r>
        <w:br/>
      </w:r>
      <w:r>
        <w:rPr>
          <w:rFonts w:ascii="Times New Roman"/>
          <w:b w:val="false"/>
          <w:i w:val="false"/>
          <w:color w:val="000000"/>
          <w:sz w:val="28"/>
        </w:rPr>
        <w:t xml:space="preserve">
қосқан шығармашылық үлесi үшiн; </w:t>
      </w:r>
      <w:r>
        <w:br/>
      </w:r>
      <w:r>
        <w:rPr>
          <w:rFonts w:ascii="Times New Roman"/>
          <w:b w:val="false"/>
          <w:i w:val="false"/>
          <w:color w:val="000000"/>
          <w:sz w:val="28"/>
        </w:rPr>
        <w:t xml:space="preserve">
      - шығармашылық кәсiби шеберлiгi үшiн; </w:t>
      </w:r>
      <w:r>
        <w:br/>
      </w:r>
      <w:r>
        <w:rPr>
          <w:rFonts w:ascii="Times New Roman"/>
          <w:b w:val="false"/>
          <w:i w:val="false"/>
          <w:color w:val="000000"/>
          <w:sz w:val="28"/>
        </w:rPr>
        <w:t xml:space="preserve">
      - журналистiк батылдығы үшiн; </w:t>
      </w:r>
      <w:r>
        <w:br/>
      </w:r>
      <w:r>
        <w:rPr>
          <w:rFonts w:ascii="Times New Roman"/>
          <w:b w:val="false"/>
          <w:i w:val="false"/>
          <w:color w:val="000000"/>
          <w:sz w:val="28"/>
        </w:rPr>
        <w:t xml:space="preserve">
      - жазу мәнерi үздiк журналист; </w:t>
      </w:r>
      <w:r>
        <w:br/>
      </w:r>
      <w:r>
        <w:rPr>
          <w:rFonts w:ascii="Times New Roman"/>
          <w:b w:val="false"/>
          <w:i w:val="false"/>
          <w:color w:val="000000"/>
          <w:sz w:val="28"/>
        </w:rPr>
        <w:t xml:space="preserve">
      - жанр бойынша үздiк журналист; </w:t>
      </w:r>
      <w:r>
        <w:br/>
      </w:r>
      <w:r>
        <w:rPr>
          <w:rFonts w:ascii="Times New Roman"/>
          <w:b w:val="false"/>
          <w:i w:val="false"/>
          <w:color w:val="000000"/>
          <w:sz w:val="28"/>
        </w:rPr>
        <w:t xml:space="preserve">
      - тақырыптың айшықты ашылуы; </w:t>
      </w:r>
      <w:r>
        <w:br/>
      </w:r>
      <w:r>
        <w:rPr>
          <w:rFonts w:ascii="Times New Roman"/>
          <w:b w:val="false"/>
          <w:i w:val="false"/>
          <w:color w:val="000000"/>
          <w:sz w:val="28"/>
        </w:rPr>
        <w:t xml:space="preserve">
      - үздiк репортажшы; </w:t>
      </w:r>
      <w:r>
        <w:br/>
      </w:r>
      <w:r>
        <w:rPr>
          <w:rFonts w:ascii="Times New Roman"/>
          <w:b w:val="false"/>
          <w:i w:val="false"/>
          <w:color w:val="000000"/>
          <w:sz w:val="28"/>
        </w:rPr>
        <w:t xml:space="preserve">
      - үздiк сарапшы журналист; </w:t>
      </w:r>
      <w:r>
        <w:br/>
      </w:r>
      <w:r>
        <w:rPr>
          <w:rFonts w:ascii="Times New Roman"/>
          <w:b w:val="false"/>
          <w:i w:val="false"/>
          <w:color w:val="000000"/>
          <w:sz w:val="28"/>
        </w:rPr>
        <w:t xml:space="preserve">
      - үздiк шығармашылық жоба үшiн; </w:t>
      </w:r>
      <w:r>
        <w:br/>
      </w:r>
      <w:r>
        <w:rPr>
          <w:rFonts w:ascii="Times New Roman"/>
          <w:b w:val="false"/>
          <w:i w:val="false"/>
          <w:color w:val="000000"/>
          <w:sz w:val="28"/>
        </w:rPr>
        <w:t xml:space="preserve">
      - кәсiбiне адалдығы үшiн; </w:t>
      </w:r>
      <w:r>
        <w:br/>
      </w:r>
      <w:r>
        <w:rPr>
          <w:rFonts w:ascii="Times New Roman"/>
          <w:b w:val="false"/>
          <w:i w:val="false"/>
          <w:color w:val="000000"/>
          <w:sz w:val="28"/>
        </w:rPr>
        <w:t xml:space="preserve">
      - Тұңғыш үздiк журналистік жұмысы үшін; </w:t>
      </w:r>
      <w:r>
        <w:br/>
      </w:r>
      <w:r>
        <w:rPr>
          <w:rFonts w:ascii="Times New Roman"/>
          <w:b w:val="false"/>
          <w:i w:val="false"/>
          <w:color w:val="000000"/>
          <w:sz w:val="28"/>
        </w:rPr>
        <w:t xml:space="preserve">
      - шығармашылық ерекшелiгi үшiн; </w:t>
      </w:r>
      <w:r>
        <w:br/>
      </w:r>
      <w:r>
        <w:rPr>
          <w:rFonts w:ascii="Times New Roman"/>
          <w:b w:val="false"/>
          <w:i w:val="false"/>
          <w:color w:val="000000"/>
          <w:sz w:val="28"/>
        </w:rPr>
        <w:t xml:space="preserve">
      - шығармашылық белсендiлiгi үшiн; </w:t>
      </w:r>
      <w:r>
        <w:br/>
      </w:r>
      <w:r>
        <w:rPr>
          <w:rFonts w:ascii="Times New Roman"/>
          <w:b w:val="false"/>
          <w:i w:val="false"/>
          <w:color w:val="000000"/>
          <w:sz w:val="28"/>
        </w:rPr>
        <w:t xml:space="preserve">
      - шығармашылық тапқырлығы үшiн. </w:t>
      </w:r>
    </w:p>
    <w:bookmarkEnd w:id="23"/>
    <w:bookmarkStart w:name="z25" w:id="24"/>
    <w:p>
      <w:pPr>
        <w:spacing w:after="0"/>
        <w:ind w:left="0"/>
        <w:jc w:val="both"/>
      </w:pPr>
      <w:r>
        <w:rPr>
          <w:rFonts w:ascii="Times New Roman"/>
          <w:b w:val="false"/>
          <w:i w:val="false"/>
          <w:color w:val="000000"/>
          <w:sz w:val="28"/>
        </w:rPr>
        <w:t xml:space="preserve">
      21. Yмiткерлер басқа кез келген номинацияларды өздерiнiң қалаулары бойынша анықтауға хақылы. Барлық ұсыныстар Қоғамдық комиссия тарапынан әдiл қаралуға тиiс.  </w:t>
      </w:r>
    </w:p>
    <w:bookmarkEnd w:id="24"/>
    <w:bookmarkStart w:name="z26" w:id="25"/>
    <w:p>
      <w:pPr>
        <w:spacing w:after="0"/>
        <w:ind w:left="0"/>
        <w:jc w:val="both"/>
      </w:pPr>
      <w:r>
        <w:rPr>
          <w:rFonts w:ascii="Times New Roman"/>
          <w:b w:val="false"/>
          <w:i w:val="false"/>
          <w:color w:val="000000"/>
          <w:sz w:val="28"/>
        </w:rPr>
        <w:t xml:space="preserve">
      22. Қоғамдық комиссияның сыйлықтар және гранттар беру жөнiндегi төраға мен хатшы қол қойып, хаттама түрінде ресiмделген шешiмi оның Қазақстан Республикасының Президентiне жасаған ұсынысы болып табылады және оның қарауымен ғана өзгертiлуi мүмкiн.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