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4e1fc" w14:textId="c54e1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Президенттiң өкiлi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Өкiмi 1994 жылғы 15 тамыз N 1834. Күшi жойылды - Қазақстан Республикасы Президентiнiң 1995.04.10. N 2189 Жарлығымен.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Президентiнiң Аймақтағы өкiлi
туралы ереже бекiтiлсiн (қоса берiледi). 
     Қазақстан Республикасының
             Президентi 
     Алматы, 1994 жылғы 15 тамыз
               N 1834 
                                       Қазақстан Республикасы
                                            Президентiнiң
                                       1994 жылғы 15 тамыздағы
                                           N 1834 өкiмiмен
                                             бекiтiлген 
            Қазақстан Республикасы Президентiнiң
                  Аймақтағы өкiлi туралы 
                           Ереже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 Қазақстан Республикасы Президентiнiң Аймақтағы өкiлi
(бұдан былай - Президенттiң Өкiлi) Президентке аймақтағы ахуал
жайында ұдайы хабарлап отыруды қамтамасыз ететiн, сондай-ақ
Қазақстан Республикасы Президентiнiң жергiлiктi атқарушы және
өкiлдi органдармен байланысын және өзара iс-қимылын нығайта
түсуге бағытталған шараларды жүзеге асыратын, арнаулы өкiлеттiк
берiлген лауазымды тұлға болып табылады.
</w:t>
      </w:r>
      <w:r>
        <w:br/>
      </w:r>
      <w:r>
        <w:rPr>
          <w:rFonts w:ascii="Times New Roman"/>
          <w:b w:val="false"/>
          <w:i w:val="false"/>
          <w:color w:val="000000"/>
          <w:sz w:val="28"/>
        </w:rPr>
        <w:t>
          1.2. Президенттiң Өкiлiн Қазақстан Республикасының Президентi
қызметке тағайындап, қызметiнен босатады, ол өз қызметiнде 
Қазақстан Республикасының Президентiне есеп берiп отырады.
</w:t>
      </w:r>
      <w:r>
        <w:br/>
      </w:r>
      <w:r>
        <w:rPr>
          <w:rFonts w:ascii="Times New Roman"/>
          <w:b w:val="false"/>
          <w:i w:val="false"/>
          <w:color w:val="000000"/>
          <w:sz w:val="28"/>
        </w:rPr>
        <w:t>
          1.3. Президенттiң Өкiлi өз қызметiнде Қазақстан 
Республикасының Конституциясын және заңдарын, Қазақстан
Республикасы Президентiнiң жарлықтарын, қаулылары мен өкiмдерiн,
сондай-ақ осы Ереженi басшылыққа алады.
</w:t>
      </w:r>
      <w:r>
        <w:br/>
      </w:r>
      <w:r>
        <w:rPr>
          <w:rFonts w:ascii="Times New Roman"/>
          <w:b w:val="false"/>
          <w:i w:val="false"/>
          <w:color w:val="000000"/>
          <w:sz w:val="28"/>
        </w:rPr>
        <w:t>
          1.4. Президент Өкiлiнiң шешiмдерi мен iс-қимылы жөнiнде
Қазақстан Республикасының Президентiне белгiленген тәртiппен
шағым жасауға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Президент Өкiлiнiң құзыры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Президенттiң Өкiлi:
</w:t>
      </w:r>
      <w:r>
        <w:br/>
      </w:r>
      <w:r>
        <w:rPr>
          <w:rFonts w:ascii="Times New Roman"/>
          <w:b w:val="false"/>
          <w:i w:val="false"/>
          <w:color w:val="000000"/>
          <w:sz w:val="28"/>
        </w:rPr>
        <w:t>
          - Қазақстан Республикасы Президентiнiң жергiлiктi атқарушы
және өкiлдi органдармен ұйымдық және ақпараттық байланысын,
олардың Қазақстан Республикасы Президентiнiң жарлықтарын, қаулылары
мен өкiмдерiн (бұдан былай-актiлер) орындау жөнiндегi қызметiне
бақылау жасауды жүзеге асырады;
</w:t>
      </w:r>
      <w:r>
        <w:br/>
      </w:r>
      <w:r>
        <w:rPr>
          <w:rFonts w:ascii="Times New Roman"/>
          <w:b w:val="false"/>
          <w:i w:val="false"/>
          <w:color w:val="000000"/>
          <w:sz w:val="28"/>
        </w:rPr>
        <w:t>
          - әкiмшiлiктер жүргiзген ұйымдастыру жұмысының нәтижелерiн
қорытындылап, оны жетiлдiре түсу жөнiндегi ұсыныстарды Қазақстан
Республикасы Президентiнiң қарауына енгiзедi;
</w:t>
      </w:r>
      <w:r>
        <w:br/>
      </w:r>
      <w:r>
        <w:rPr>
          <w:rFonts w:ascii="Times New Roman"/>
          <w:b w:val="false"/>
          <w:i w:val="false"/>
          <w:color w:val="000000"/>
          <w:sz w:val="28"/>
        </w:rPr>
        <w:t>
          - аймақты дамытудың өзектi әлеуметтiк-экономикалық, саяси
және мәдени проблемаларына талдау жасап, мемлекеттiң аймақтағы
жалпы саясатының стратегиясы жөнiндегi ұсыныстарды, ұсынымдар
мен болжамдық-талдау материалдарын әзiрлейдi;
</w:t>
      </w:r>
      <w:r>
        <w:br/>
      </w:r>
      <w:r>
        <w:rPr>
          <w:rFonts w:ascii="Times New Roman"/>
          <w:b w:val="false"/>
          <w:i w:val="false"/>
          <w:color w:val="000000"/>
          <w:sz w:val="28"/>
        </w:rPr>
        <w:t>
          - экономиканы көтеру үшiн жағдайлар мен ынталандыруды
жасаудың, нарықтық қатынастарды және кәсiпкерлiктi дамытудың,
жекешелендiрудi жүргiзу мен халықтың табысы аз жiктерiне қолдау
жасаудың, өндiрiстi ұлғайту және адамдардың өмiрiн жақсарту
үшiн аймақтық мүмкiндiктердi пайдаланудың жергiлiктi тәжiрибесiн
зерделеп, Президентке баяндап отырады;
</w:t>
      </w:r>
      <w:r>
        <w:br/>
      </w:r>
      <w:r>
        <w:rPr>
          <w:rFonts w:ascii="Times New Roman"/>
          <w:b w:val="false"/>
          <w:i w:val="false"/>
          <w:color w:val="000000"/>
          <w:sz w:val="28"/>
        </w:rPr>
        <w:t>
          - Қазақстан Республикасының Президентi жүргiзiп отырған
iшкi және сыртқы саясат жөнiндегi шараларды әзiрлеуге және 
қабылданған шараларды жүзеге асыруға қатысады;
</w:t>
      </w:r>
      <w:r>
        <w:br/>
      </w:r>
      <w:r>
        <w:rPr>
          <w:rFonts w:ascii="Times New Roman"/>
          <w:b w:val="false"/>
          <w:i w:val="false"/>
          <w:color w:val="000000"/>
          <w:sz w:val="28"/>
        </w:rPr>
        <w:t>
          - жергiлiктi атқарушы және өкiлдi органдарға аймақты
басқарудың пәрмендi жүйесiн қалыптастыру жөнiнде негiздi ұсыныстар
енгiзедi;
</w:t>
      </w:r>
      <w:r>
        <w:br/>
      </w:r>
      <w:r>
        <w:rPr>
          <w:rFonts w:ascii="Times New Roman"/>
          <w:b w:val="false"/>
          <w:i w:val="false"/>
          <w:color w:val="000000"/>
          <w:sz w:val="28"/>
        </w:rPr>
        <w:t>
          - әкiмдер мен республика министрлiктерi, ведомстволары
қызметiнiң жекелеген мәселелерi жөнiнде үйлестiруге жәрдем жасайды;
</w:t>
      </w:r>
      <w:r>
        <w:br/>
      </w:r>
      <w:r>
        <w:rPr>
          <w:rFonts w:ascii="Times New Roman"/>
          <w:b w:val="false"/>
          <w:i w:val="false"/>
          <w:color w:val="000000"/>
          <w:sz w:val="28"/>
        </w:rPr>
        <w:t>
          - әкiмдермен бiрлесе отырып Қазақстан Республикасы Министрлер
Кабинетiнiң мәжiлiсiне шұғыл шешiмдi талап ететiн мәселелердi
енгiзедi;
</w:t>
      </w:r>
      <w:r>
        <w:br/>
      </w:r>
      <w:r>
        <w:rPr>
          <w:rFonts w:ascii="Times New Roman"/>
          <w:b w:val="false"/>
          <w:i w:val="false"/>
          <w:color w:val="000000"/>
          <w:sz w:val="28"/>
        </w:rPr>
        <w:t>
          - қажеттi жағдайларда Қазақстан Республикасының Президентi
мен Министрлер Кабинетiнiң актiлерiн әзiрлеу және қабылдау, 
қолданылып жүрген актiлерiнiң күшiн жою немесе өзгерту жөнiнде
ұсыныстар енгiзедi;
</w:t>
      </w:r>
      <w:r>
        <w:br/>
      </w:r>
      <w:r>
        <w:rPr>
          <w:rFonts w:ascii="Times New Roman"/>
          <w:b w:val="false"/>
          <w:i w:val="false"/>
          <w:color w:val="000000"/>
          <w:sz w:val="28"/>
        </w:rPr>
        <w:t>
          - республика iшiндегi облысаралық, сондай-ақ Қазақстанның
шекаралық және басқа облыстарының Ресей, Қырғызстан, Өзбекстан
облыстарымен ынтымақтастығын ұйымдастырады, және нығайтып
отырады;
</w:t>
      </w:r>
      <w:r>
        <w:br/>
      </w:r>
      <w:r>
        <w:rPr>
          <w:rFonts w:ascii="Times New Roman"/>
          <w:b w:val="false"/>
          <w:i w:val="false"/>
          <w:color w:val="000000"/>
          <w:sz w:val="28"/>
        </w:rPr>
        <w:t>
          - жалпыреспубликалық әлеуметтiк-экономикалық даму 
бағдарламаларының жүзеге асырылу барысына бақылау жасайды;
</w:t>
      </w:r>
      <w:r>
        <w:br/>
      </w:r>
      <w:r>
        <w:rPr>
          <w:rFonts w:ascii="Times New Roman"/>
          <w:b w:val="false"/>
          <w:i w:val="false"/>
          <w:color w:val="000000"/>
          <w:sz w:val="28"/>
        </w:rPr>
        <w:t>
          - қоғамдық-саяси және экономикалық ахуалдың динамикасына
бақылау жасап отырады;
</w:t>
      </w:r>
      <w:r>
        <w:br/>
      </w:r>
      <w:r>
        <w:rPr>
          <w:rFonts w:ascii="Times New Roman"/>
          <w:b w:val="false"/>
          <w:i w:val="false"/>
          <w:color w:val="000000"/>
          <w:sz w:val="28"/>
        </w:rPr>
        <w:t>
          - аймақтық және аймақаралық саяси партиялармен, қозғалыстармен
және бұқаралық ақпарат құралдарымен байланысты жүзеге асырады;
</w:t>
      </w:r>
      <w:r>
        <w:br/>
      </w:r>
      <w:r>
        <w:rPr>
          <w:rFonts w:ascii="Times New Roman"/>
          <w:b w:val="false"/>
          <w:i w:val="false"/>
          <w:color w:val="000000"/>
          <w:sz w:val="28"/>
        </w:rPr>
        <w:t>
          - Қазақстан Республикасы Президентiнiң Аппаратына аймақтардан
келiп түскен азаматтардың жекелеген хаттары мен өтiнiштерiн
қарап, жергiлiктi жерлерде азаматтарды қабылдауды жүзеге асырады.
</w:t>
      </w:r>
      <w:r>
        <w:br/>
      </w:r>
      <w:r>
        <w:rPr>
          <w:rFonts w:ascii="Times New Roman"/>
          <w:b w:val="false"/>
          <w:i w:val="false"/>
          <w:color w:val="000000"/>
          <w:sz w:val="28"/>
        </w:rPr>
        <w:t>
          2.2. Президенттiң Өкiлi аталған функцияларды жүзеге асыру
мақсатында:
</w:t>
      </w:r>
      <w:r>
        <w:br/>
      </w:r>
      <w:r>
        <w:rPr>
          <w:rFonts w:ascii="Times New Roman"/>
          <w:b w:val="false"/>
          <w:i w:val="false"/>
          <w:color w:val="000000"/>
          <w:sz w:val="28"/>
        </w:rPr>
        <w:t>
          - өкiлдi органдардың сессияларына, мемлекеттiк басқару
органдары өткiзетiн мәжiлiстер мен кеңестерге қатысуға;
</w:t>
      </w:r>
      <w:r>
        <w:br/>
      </w:r>
      <w:r>
        <w:rPr>
          <w:rFonts w:ascii="Times New Roman"/>
          <w:b w:val="false"/>
          <w:i w:val="false"/>
          <w:color w:val="000000"/>
          <w:sz w:val="28"/>
        </w:rPr>
        <w:t>
          - министрлiктерден, мемлекеттiк комитеттерден, 
ведомстволардан, концерндерден, салалық және аймақтық басқару 
органдарынан құжаттар мен анықтамаларды сұратып алуға, қажет болған
жағдайда олардың басшылары мен лауазымды тұлғаларынан жазбаша
түсiнiктемелердi талап етуге;
</w:t>
      </w:r>
      <w:r>
        <w:br/>
      </w:r>
      <w:r>
        <w:rPr>
          <w:rFonts w:ascii="Times New Roman"/>
          <w:b w:val="false"/>
          <w:i w:val="false"/>
          <w:color w:val="000000"/>
          <w:sz w:val="28"/>
        </w:rPr>
        <w:t>
          - қажет болған жағдайда республика министрлiктерiнiң, 
мемлекеттiк комитеттерi мен ведомстволарының, аймақтық басқару
органдарының қызметкерлерiн Қазақстан Республикасы Президентiнiң
қарауына арналған мәселелердi әзiрлеуге қатысу үшiн тартуға;
</w:t>
      </w:r>
      <w:r>
        <w:br/>
      </w:r>
      <w:r>
        <w:rPr>
          <w:rFonts w:ascii="Times New Roman"/>
          <w:b w:val="false"/>
          <w:i w:val="false"/>
          <w:color w:val="000000"/>
          <w:sz w:val="28"/>
        </w:rPr>
        <w:t>
          - жергiлiктi жерлердегi атқарушы өкiмет пен басқару 
органдарының басшы қызметкерлерiн тағайындау жөнiнде, Қазақстан
Республикасы Президентi актiлерiнiң тиiстi түрде орындалмауына
кiнәлi аймақтық басқару органдарының лауазымды тұлғаларын 
жауапкершiлiкке тарту туралы ұсыныстар енгiзуге;
</w:t>
      </w:r>
      <w:r>
        <w:br/>
      </w:r>
      <w:r>
        <w:rPr>
          <w:rFonts w:ascii="Times New Roman"/>
          <w:b w:val="false"/>
          <w:i w:val="false"/>
          <w:color w:val="000000"/>
          <w:sz w:val="28"/>
        </w:rPr>
        <w:t>
          - Қазақстан Республикасының Президентi жанындағы Бас
бақылау инспекциясына, Қазақстан Республикасының Министрлер
Кабинетi iс басқармасының Аумақтық даму және парламентпен өзара
iс-қимыл бөлiмiне жергiлiктi жерлердегi жағдайды зерделеу
жөнiндегi бiрлескен жұмыстың мәселелерi жөнiнде жүгiнуге,
бақылауындағы аймақтық басқару органдары мен лауазымды тұлғалардың
қызметiне байланысты құжаттарды алуға;
</w:t>
      </w:r>
      <w:r>
        <w:br/>
      </w:r>
      <w:r>
        <w:rPr>
          <w:rFonts w:ascii="Times New Roman"/>
          <w:b w:val="false"/>
          <w:i w:val="false"/>
          <w:color w:val="000000"/>
          <w:sz w:val="28"/>
        </w:rPr>
        <w:t>
          - аймақта республиканың мемлекеттiк тұтастығына қатер
төндiретiн төтенше жағдайлар туындаған кезде Қазақстан Республикасы
Қауiпсiздiк кеңесiнiң талқылауына мәселелер енгiзуге;
</w:t>
      </w:r>
      <w:r>
        <w:br/>
      </w:r>
      <w:r>
        <w:rPr>
          <w:rFonts w:ascii="Times New Roman"/>
          <w:b w:val="false"/>
          <w:i w:val="false"/>
          <w:color w:val="000000"/>
          <w:sz w:val="28"/>
        </w:rPr>
        <w:t>
          - аймақтық iшкi iстер, ұлттық қауiпсiздiк, прокуратура және
сот органдарымен байланысты жүзеге асыруға құқылы.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Есеп беру нысандары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Президенттiң Өкiлi Президентке тоқсан сайын аймақтардағы
ахуал жайында, нақты тұжырымдары мен ұсыныстарын қоса жүргiзген
жұмысы туралы есептi, сондай-ақ аймақтардағы ағымдағы жағдай туралы
ауызша және жазбаша ақпаратты табыс етiп отырады.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Президент Өкiлiнiң қызметiн ұйымдастыру және
</w:t>
      </w:r>
      <w:r>
        <w:br/>
      </w:r>
      <w:r>
        <w:rPr>
          <w:rFonts w:ascii="Times New Roman"/>
          <w:b w:val="false"/>
          <w:i w:val="false"/>
          <w:color w:val="000000"/>
          <w:sz w:val="28"/>
        </w:rPr>
        <w:t>
                                                      қамтамасыз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Президент Өкiлiнiң қызметiн қамтамасыз ету Қазақстан
Республикасы Президентiнiң Аппаратына және тиiстi облыстық
әкiмнiң аппаратына жүктеледi.
</w:t>
      </w:r>
      <w:r>
        <w:br/>
      </w:r>
      <w:r>
        <w:rPr>
          <w:rFonts w:ascii="Times New Roman"/>
          <w:b w:val="false"/>
          <w:i w:val="false"/>
          <w:color w:val="000000"/>
          <w:sz w:val="28"/>
        </w:rPr>
        <w:t>
          4.2. Президенттiң Өкiлдерi Президент тағайындаған, Президент
Аппараты Басшысының орынбасары басқаратын Президент Өкiлдерi
Тобына ұйымдасады.
</w:t>
      </w:r>
      <w:r>
        <w:br/>
      </w:r>
      <w:r>
        <w:rPr>
          <w:rFonts w:ascii="Times New Roman"/>
          <w:b w:val="false"/>
          <w:i w:val="false"/>
          <w:color w:val="000000"/>
          <w:sz w:val="28"/>
        </w:rPr>
        <w:t>
          4.3. Президент Аппараты Басшысының орынбасары:
</w:t>
      </w:r>
      <w:r>
        <w:br/>
      </w:r>
      <w:r>
        <w:rPr>
          <w:rFonts w:ascii="Times New Roman"/>
          <w:b w:val="false"/>
          <w:i w:val="false"/>
          <w:color w:val="000000"/>
          <w:sz w:val="28"/>
        </w:rPr>
        <w:t>
          - жалпымемлекеттiк мiндеттердi жүзеге асыру мәселелерiнде
және Президент актiлерiнiң орындалуына бақылау жасауды 
ұйымдастыруда, оларды жүзеге асырудың нысандары мен әдiстерiн 
таңдауда жеке бастамашылығын шектемей, Президент Өкiлдерiнiң
қызметiн үйлестiредi;
</w:t>
      </w:r>
      <w:r>
        <w:br/>
      </w:r>
      <w:r>
        <w:rPr>
          <w:rFonts w:ascii="Times New Roman"/>
          <w:b w:val="false"/>
          <w:i w:val="false"/>
          <w:color w:val="000000"/>
          <w:sz w:val="28"/>
        </w:rPr>
        <w:t>
          - Топтың қызметiн жоспарлайды;
</w:t>
      </w:r>
      <w:r>
        <w:br/>
      </w:r>
      <w:r>
        <w:rPr>
          <w:rFonts w:ascii="Times New Roman"/>
          <w:b w:val="false"/>
          <w:i w:val="false"/>
          <w:color w:val="000000"/>
          <w:sz w:val="28"/>
        </w:rPr>
        <w:t>
          - Президент Аппараты басшысымен бiрлесе отырып Президент
Өкiлдерiн қызметке тағайындау және қызметтен босату, сондай-ақ
оларға аймақтарды бекiтiп беру жөнiнде ұсыныстар енгiзедi;
</w:t>
      </w:r>
      <w:r>
        <w:br/>
      </w:r>
      <w:r>
        <w:rPr>
          <w:rFonts w:ascii="Times New Roman"/>
          <w:b w:val="false"/>
          <w:i w:val="false"/>
          <w:color w:val="000000"/>
          <w:sz w:val="28"/>
        </w:rPr>
        <w:t>
          - Қазақстан Республикасы Президентiнiң Аппараты мен Министрлер
Кабинетi Iс Басқармасы құрылымдық бөлiмшелерiнiң, министрлiктерiнiң
және ведомстволарының басшыларымен өзара iс-қимыл жүргiзедi;
</w:t>
      </w:r>
      <w:r>
        <w:br/>
      </w:r>
      <w:r>
        <w:rPr>
          <w:rFonts w:ascii="Times New Roman"/>
          <w:b w:val="false"/>
          <w:i w:val="false"/>
          <w:color w:val="000000"/>
          <w:sz w:val="28"/>
        </w:rPr>
        <w:t>
          - азаматтарды жеке қабылдауды жүзеге асырады.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