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d1bf" w14:textId="cd7d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жиырма тоғызыншы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0 наурыздағы № 175 өкі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жиырма тоғызыншы сессиясы 2021 жылғы 28 сәуір күні Нұр-Сұлтан қаласында Назарбаев орталығында "Бірліктің, татулық пен келісімнің 30 жылы" күн тәртібімен шақ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жиырма тоғызыншы сессиясын өткізуді ұйымдастыру жөнінде шаралар қабыл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