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5837" w14:textId="efd5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"Мерейлі отбасы" ұлттық конкурсы туралы" Қазақстан Республикасы Президентінің 2013 жылғы 6 желтоқсандағы № 250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13 маусымдағы № 171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“Мерейлі отбасы” ұлттык конкурсы туралы” Қазақстан Республикасы Президентінің 2013 жылғы 6 желтоқсандағы № 250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78, 1016-құжат)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өкіммен бекітілген “Мерейлі отбасы” ұлттық конкурсының лауреаты атағын беру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“3. Конкурстың ұйымдастырушылары Қазақстан Республикасы Президентінің жанындағы Әйелдер істері және отбасылық-демографиялық саясат жөніндегі ұлттық комиссияның (бұдан әрі - Ұлттық комиссия), сондай-ақ Астана, Алматы қалалары және облыстар әкімдерінің жанындағы әйелдер істері және отбасылық-демографиялық саясат жөніндегі комиссиялардың (бұдан әрі - өңірлік комиссиялар) қолдауымен Қазақстан Республикасының Мәдениет және спорт министрлігі, Қазақстан Республикасының Еңбек және халықты әлеуметтік қорғау министрлігі болып табылады.”.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