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5837" w14:textId="efd5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 туралы" Қазақстан Республикасы Президентінің 2013 жылғы 6 желтоқсандағы № 250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13 маусымдағы № 171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“Мерейлі отбасы” ұлттык конкурсы туралы” Қазақстан Республикасы Президентінің 2013 жылғы 6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1016-құжат)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өкіммен бекітілген “Мерейлі отбасы” ұлттық конкурсының лауреаты атағын беру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“3. Конкурстың ұйымдастырушылары Қазақстан Республикасы Президентінің жанындағы Әйелдер істері және отбасылық-демографиялық саясат жөніндегі ұлттық комиссияның (бұдан әрі - Ұлттық комиссия), сондай-ақ Астана, Алматы қалалары және облыстар әкімдерінің жанындағы әйелдер істері және отбасылық-демографиялық саясат жөніндегі комиссиялардың (бұдан әрі - өңірлік комиссиялар) қолдауымен Қазақстан Республикасының Мәдениет және спорт министрлігі, Қазақстан Республикасының Еңбек және халықты әлеуметтік қорғау министрлігі болып табылады.”.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