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e951" w14:textId="2fde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халқы Ассамблеясының он тоғызыншы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16 наурыздағы № 99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Президенті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республикалық баспасөзде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халқы Ассамблеясының он тоғызыншы сессиясы 2012 жылғы 27 сәуір күні Астана қаласында «Қазақстан жолы: тұрақтылық, бірлік, жаңғыру» атты күн тәртібімен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халқы Ассамблеясының он тоғызыншы сессиясын өткізуді ұйымдастыру жөнінде шаралар қабылдасын.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