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a9408" w14:textId="3fa94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С.С.Әбіш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2008 жылғы 13 қазандағы N 259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Самат Сатыбалдыұлы Әбіш Қазақстан Республикасы Әділет министрлігінің жауапты хатшысы болып тағайындалсын.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                  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