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2cbc" w14:textId="b892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 құралдарының, психотроптық заттар мен олардың прекурсорларының заңсыз айналымына қарсы күрес жөніндегі Орталық Азия өңірлік ақпараттық үйлестіру орталығы пилоттық фазасының директорын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14 наурыздағы N 213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Бексұлтан Сәрсекұлы Сәрсеков Есірткі құралдарының, психотроптық заттар мен олардың прекурсорларының заңсыз айналымына қарсы күрес жөніндегі Орталық Азия өңірлік ақпараттық үйлестіру орталығы пилоттық фазасының директоры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