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546f6" w14:textId="84546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С.М. Мыңбаев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2007 жылғы 27 тамыздағы N 143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Сауат Мұхаметбайұлы Мыңбаев басқа жұмысқа ауысуына байланысты»"Самұрық" мемлекеттік активтерді басқару жөніндегі қазақстандық холдингі" акционерлік қоғамының басқарма төрағасы қызметінен босатылсын.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