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d2fe8" w14:textId="24d2f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Президенті Әкімшілігінің кадр мәселелері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2004 жылғы 1 сәуірдегі N 460 Өкімі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 Президенті Әкімшілігі құрылымының қайта ұйымдастырылуына байланысты: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Әбдімомынов Азамат Құрманбекұлы - Жүйелі зерттеулер орталығының жетекшісі;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Жошыбаев Рәпіл Сейітханұлы - Конфессияаралық қатынастар жөніндегі бөлімнің меңгерушісі;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Қалетаев Дархан Аманұлы - Ішкі саясат бөлімінің меңгерушісі;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Қосыбаев Есетжан Мұратұлы - Баспасөз қызметінің жетекшісі;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Мұхамеджанов Орал Байғонысұлы - Ұйымдастыру-бақылау бөлімінің меңгерушісі;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Мұханов Мақсат Нұрдәулетұлы - Әлеуметтік-экономикалық талдау бөлімінің меңгерушісі;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Судьин Александр Сергеевич - Кадр жұмысы бөлімінің меңгерушісі атқаратын қызметтерінен босатылсын.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