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fce1e" w14:textId="e8fce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 Әкімшілігінің кадр мәселелері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2004 жылғы 31 наурыздағы N 455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Марат Мұхамбетқазыұлы Тәжин Қазақстан Республикасы Президенті Әкімшілігі Басшысының Бірінші орынбасары - Ішкі саясат басқармасының бастығы болып тағайындалсын, ол бұрын атқарған қызметінен босатылсын;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Бауыржан Әлімұлы Мұхаметжанов Қазақстан Республикасы Президенті Әкімшілігі Басшысының орынбасары - Ұйымдастыру-бақылау жұмысы мен кадр саясаты басқармасының бастығы болып тағайындалсын, ол бұрын атқарған қызметінен босатылсын;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Игорь Иванович Рогов Қазақстан Республикасы Президенті Әкімшілігі Басшысының орынбасары - Мемлекеттік-құқық басқармасының бастығы болып тағайындалсын, ол бұрын атқарған қызметінен босатылсын;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Махмұд Базарқұлұлы Қасымбеков Қазақстан Республикасы Президенті Кеңсесінің бастығы болып тағайындалсын, ол бұрын атқарған қызметінен босатылсын.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