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6be2" w14:textId="8cd6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2002 жылғы 29 қазандағы N 353 өкiмiне өзгерiс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8 сәуірдегі N 373 өкімі. Күші жойылды - ҚР Президентінің 2006.01.09. N 1696 жарлығымен.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"2003 жылы Ресейдегi Қазақстан жылын өткiзу жөнiндегi iс-шараларды дайындау туралы" Қазақстан Республикасы Президентiнiң 2002 жылғы 29 қазандағы N 353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37, 385-құжат) мынадай өзгерiс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аталған өкiммен бекiтiлген 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"Қожақов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Асан Егiнбайұлы        министрлiгiнiң Тәуелсiз мемлекеттер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достастығы iстерi және аймақтық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ынтымақтастық жөнiндегi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төрағасы, хатшы"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"Оңжанов             - Сыртқы iстер вице-министрi,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Баймолдаұлы     Республикасы Сыртқы iстер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ТМД iстерi жөнiндегi комитетiнiң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хатшы".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