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3731" w14:textId="79a3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Қылмысқа қарсы күрестің жекелеген мәселелері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2001 жылғы 29 мамыр N 214. Күші жойылды - ҚР Президентінің 2006.01.09. N 1696 жарлығымен.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Қылмысқа қарсы күрес мәселелерінде Үкіметтің үйлестіруші рөлін жоғарылату мақсатында: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 күшін жойды - ҚР Президентінің 2002.02.19. N 303 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2. "Ұйымдасқан қылмыс пен сыбайлас жемқорлыққа қарсы күрес жөніндегі республикалық жедел штабты құру туралы" Қазақстан Республикасы Президентінің 2000 жылғы 28 сәуірдегі N 134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