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ce26" w14:textId="f48c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10 қазан N 1883.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"1994 жылға арналған республикалық анықталған бюджет туралы" 1994 жылғы 14 шiлдедегi Қазақстан Республикасының Заңына сәйкес және әскери қызметшiлердiң, iшкi iстер органдарының қатардағы және басшы құрамдағы адамдарының әлеуметтiк қорғалуын күшейту, олардың ақшалай үлесiн реттеу, тұрмыс деңгейiн тұрақтандыру және әскери қызметпен iшкi iстер органдарындағы қызмет мiндеттерiн орындауы үшiн оларға тиiстi жағдайларды қамтамасыз ету мақсатында қаулы етемiн: 
</w:t>
      </w:r>
      <w:r>
        <w:br/>
      </w:r>
      <w:r>
        <w:rPr>
          <w:rFonts w:ascii="Times New Roman"/>
          <w:b w:val="false"/>
          <w:i w:val="false"/>
          <w:color w:val="000000"/>
          <w:sz w:val="28"/>
        </w:rPr>
        <w:t>
      1. 1994 жылғы 1 қазаннан бастап бюджеттен бөлiнген қаражат шегiнде: 
</w:t>
      </w:r>
      <w:r>
        <w:br/>
      </w:r>
      <w:r>
        <w:rPr>
          <w:rFonts w:ascii="Times New Roman"/>
          <w:b w:val="false"/>
          <w:i w:val="false"/>
          <w:color w:val="000000"/>
          <w:sz w:val="28"/>
        </w:rPr>
        <w:t>
      - әскери қызметшiлердiң лауазымдық жалақылары N 1-4 қосымшаларға сәйкес; 
</w:t>
      </w:r>
      <w:r>
        <w:br/>
      </w:r>
      <w:r>
        <w:rPr>
          <w:rFonts w:ascii="Times New Roman"/>
          <w:b w:val="false"/>
          <w:i w:val="false"/>
          <w:color w:val="000000"/>
          <w:sz w:val="28"/>
        </w:rPr>
        <w:t>
      - әскери қызметшiлердiң (әскери қызмет өткерiп жүрген әскери қызметшiлерден басқаларының) және iшкi iстер органдарының қатардағы және басшы құрамдағы адамдарының әскери (арнаулы) атақтары бойынша жалақысы N 5 қосымшаға сәйкес белгiленсiн. 
</w:t>
      </w:r>
      <w:r>
        <w:br/>
      </w:r>
      <w:r>
        <w:rPr>
          <w:rFonts w:ascii="Times New Roman"/>
          <w:b w:val="false"/>
          <w:i w:val="false"/>
          <w:color w:val="000000"/>
          <w:sz w:val="28"/>
        </w:rPr>
        <w:t>
      N 1 қосымшада көрсетiлмеген офицерлер құрамының басқа лауазымдары бойынша лауазымдық жалақылар 1,33 еседен аспайтындай болып өсiрiлсiн. 
</w:t>
      </w:r>
      <w:r>
        <w:br/>
      </w:r>
      <w:r>
        <w:rPr>
          <w:rFonts w:ascii="Times New Roman"/>
          <w:b w:val="false"/>
          <w:i w:val="false"/>
          <w:color w:val="000000"/>
          <w:sz w:val="28"/>
        </w:rPr>
        <w:t>
      2. Қызмет өткерген жылдарына, жасына, денсаулық жағдайына немесе штаттың қысқартылуына қарай әскери қызметтен және iшкi iстер органдарынан босатылған адамдардың, қайтыс болған әскери қызметшiлердiң асыраушысынан айырылуға байланысты зейнетақы алатын отбасы мүшелерiнiң зейнетақысы қызметте тұратын әскери қызметшiлердiң, iшкi iстер органдарының қатардағы және басшы құрамдағы адамдарының осы қаулыға сәйкес өсiрiлген лауазымдық жалақысына қарай 1994 жылғы 1 қазаннан бастап қайта есептелсiн.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10 қазан         
</w:t>
      </w:r>
      <w:r>
        <w:br/>
      </w:r>
      <w:r>
        <w:rPr>
          <w:rFonts w:ascii="Times New Roman"/>
          <w:b w:val="false"/>
          <w:i w:val="false"/>
          <w:color w:val="000000"/>
          <w:sz w:val="28"/>
        </w:rPr>
        <w:t>
N 1883 қаулысына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бiрүлгi лауазымдар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офицер құрамындағы адамдардың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Лауазым атауы                             ! Айлық лауазымдық
</w:t>
      </w:r>
      <w:r>
        <w:br/>
      </w:r>
      <w:r>
        <w:rPr>
          <w:rFonts w:ascii="Times New Roman"/>
          <w:b w:val="false"/>
          <w:i w:val="false"/>
          <w:color w:val="000000"/>
          <w:sz w:val="28"/>
        </w:rPr>
        <w:t>
                                               ! жалақысы (теңгемен)
</w:t>
      </w:r>
      <w:r>
        <w:br/>
      </w:r>
      <w:r>
        <w:rPr>
          <w:rFonts w:ascii="Times New Roman"/>
          <w:b w:val="false"/>
          <w:i w:val="false"/>
          <w:color w:val="000000"/>
          <w:sz w:val="28"/>
        </w:rPr>
        <w:t>
--------------------------------------------------------------------
</w:t>
      </w:r>
      <w:r>
        <w:br/>
      </w:r>
      <w:r>
        <w:rPr>
          <w:rFonts w:ascii="Times New Roman"/>
          <w:b w:val="false"/>
          <w:i w:val="false"/>
          <w:color w:val="000000"/>
          <w:sz w:val="28"/>
        </w:rPr>
        <w:t>
     I. Әскерлер бойынша 
</w:t>
      </w:r>
    </w:p>
    <w:p>
      <w:pPr>
        <w:spacing w:after="0"/>
        <w:ind w:left="0"/>
        <w:jc w:val="both"/>
      </w:pPr>
      <w:r>
        <w:rPr>
          <w:rFonts w:ascii="Times New Roman"/>
          <w:b w:val="false"/>
          <w:i w:val="false"/>
          <w:color w:val="000000"/>
          <w:sz w:val="28"/>
        </w:rPr>
        <w:t>
Әскерлер тегiнiң қолбасшысы                           3150
</w:t>
      </w:r>
    </w:p>
    <w:p>
      <w:pPr>
        <w:spacing w:after="0"/>
        <w:ind w:left="0"/>
        <w:jc w:val="both"/>
      </w:pPr>
      <w:r>
        <w:rPr>
          <w:rFonts w:ascii="Times New Roman"/>
          <w:b w:val="false"/>
          <w:i w:val="false"/>
          <w:color w:val="000000"/>
          <w:sz w:val="28"/>
        </w:rPr>
        <w:t>
Корпус командирi                                      3070
</w:t>
      </w:r>
    </w:p>
    <w:p>
      <w:pPr>
        <w:spacing w:after="0"/>
        <w:ind w:left="0"/>
        <w:jc w:val="both"/>
      </w:pPr>
      <w:r>
        <w:rPr>
          <w:rFonts w:ascii="Times New Roman"/>
          <w:b w:val="false"/>
          <w:i w:val="false"/>
          <w:color w:val="000000"/>
          <w:sz w:val="28"/>
        </w:rPr>
        <w:t>
Дивизия командирi                                     2870
</w:t>
      </w:r>
    </w:p>
    <w:p>
      <w:pPr>
        <w:spacing w:after="0"/>
        <w:ind w:left="0"/>
        <w:jc w:val="both"/>
      </w:pPr>
      <w:r>
        <w:rPr>
          <w:rFonts w:ascii="Times New Roman"/>
          <w:b w:val="false"/>
          <w:i w:val="false"/>
          <w:color w:val="000000"/>
          <w:sz w:val="28"/>
        </w:rPr>
        <w:t>
Бригада командирi                                     2630
</w:t>
      </w:r>
    </w:p>
    <w:p>
      <w:pPr>
        <w:spacing w:after="0"/>
        <w:ind w:left="0"/>
        <w:jc w:val="both"/>
      </w:pPr>
      <w:r>
        <w:rPr>
          <w:rFonts w:ascii="Times New Roman"/>
          <w:b w:val="false"/>
          <w:i w:val="false"/>
          <w:color w:val="000000"/>
          <w:sz w:val="28"/>
        </w:rPr>
        <w:t>
Полк командирi                                        2440
</w:t>
      </w:r>
    </w:p>
    <w:p>
      <w:pPr>
        <w:spacing w:after="0"/>
        <w:ind w:left="0"/>
        <w:jc w:val="both"/>
      </w:pPr>
      <w:r>
        <w:rPr>
          <w:rFonts w:ascii="Times New Roman"/>
          <w:b w:val="false"/>
          <w:i w:val="false"/>
          <w:color w:val="000000"/>
          <w:sz w:val="28"/>
        </w:rPr>
        <w:t>
Батальон, дивизион командирi                          2090
</w:t>
      </w:r>
    </w:p>
    <w:p>
      <w:pPr>
        <w:spacing w:after="0"/>
        <w:ind w:left="0"/>
        <w:jc w:val="both"/>
      </w:pPr>
      <w:r>
        <w:rPr>
          <w:rFonts w:ascii="Times New Roman"/>
          <w:b w:val="false"/>
          <w:i w:val="false"/>
          <w:color w:val="000000"/>
          <w:sz w:val="28"/>
        </w:rPr>
        <w:t>
Рота, батарея командирi                               1900
</w:t>
      </w:r>
    </w:p>
    <w:p>
      <w:pPr>
        <w:spacing w:after="0"/>
        <w:ind w:left="0"/>
        <w:jc w:val="both"/>
      </w:pPr>
      <w:r>
        <w:rPr>
          <w:rFonts w:ascii="Times New Roman"/>
          <w:b w:val="false"/>
          <w:i w:val="false"/>
          <w:color w:val="000000"/>
          <w:sz w:val="28"/>
        </w:rPr>
        <w:t>
Взвод командирi                                       1600 
</w:t>
      </w:r>
    </w:p>
    <w:p>
      <w:pPr>
        <w:spacing w:after="0"/>
        <w:ind w:left="0"/>
        <w:jc w:val="both"/>
      </w:pPr>
      <w:r>
        <w:rPr>
          <w:rFonts w:ascii="Times New Roman"/>
          <w:b w:val="false"/>
          <w:i w:val="false"/>
          <w:color w:val="000000"/>
          <w:sz w:val="28"/>
        </w:rPr>
        <w:t>
     II. Шекара әскерлерi бойынша 
</w:t>
      </w:r>
    </w:p>
    <w:p>
      <w:pPr>
        <w:spacing w:after="0"/>
        <w:ind w:left="0"/>
        <w:jc w:val="both"/>
      </w:pPr>
      <w:r>
        <w:rPr>
          <w:rFonts w:ascii="Times New Roman"/>
          <w:b w:val="false"/>
          <w:i w:val="false"/>
          <w:color w:val="000000"/>
          <w:sz w:val="28"/>
        </w:rPr>
        <w:t>
Шекара әскерлерiнiң қолбасшысы                        3150
</w:t>
      </w:r>
    </w:p>
    <w:p>
      <w:pPr>
        <w:spacing w:after="0"/>
        <w:ind w:left="0"/>
        <w:jc w:val="both"/>
      </w:pPr>
      <w:r>
        <w:rPr>
          <w:rFonts w:ascii="Times New Roman"/>
          <w:b w:val="false"/>
          <w:i w:val="false"/>
          <w:color w:val="000000"/>
          <w:sz w:val="28"/>
        </w:rPr>
        <w:t>
Шекара әскерлерi қолбасшысының бiрiншi орынбасары     3090
</w:t>
      </w:r>
    </w:p>
    <w:p>
      <w:pPr>
        <w:spacing w:after="0"/>
        <w:ind w:left="0"/>
        <w:jc w:val="both"/>
      </w:pPr>
      <w:r>
        <w:rPr>
          <w:rFonts w:ascii="Times New Roman"/>
          <w:b w:val="false"/>
          <w:i w:val="false"/>
          <w:color w:val="000000"/>
          <w:sz w:val="28"/>
        </w:rPr>
        <w:t>
Шекара әскерлерi қолбасшысының орынбасары             3070
</w:t>
      </w:r>
    </w:p>
    <w:p>
      <w:pPr>
        <w:spacing w:after="0"/>
        <w:ind w:left="0"/>
        <w:jc w:val="both"/>
      </w:pPr>
      <w:r>
        <w:rPr>
          <w:rFonts w:ascii="Times New Roman"/>
          <w:b w:val="false"/>
          <w:i w:val="false"/>
          <w:color w:val="000000"/>
          <w:sz w:val="28"/>
        </w:rPr>
        <w:t>
Бөлiм бастығы                                         2870
</w:t>
      </w:r>
    </w:p>
    <w:p>
      <w:pPr>
        <w:spacing w:after="0"/>
        <w:ind w:left="0"/>
        <w:jc w:val="both"/>
      </w:pPr>
      <w:r>
        <w:rPr>
          <w:rFonts w:ascii="Times New Roman"/>
          <w:b w:val="false"/>
          <w:i w:val="false"/>
          <w:color w:val="000000"/>
          <w:sz w:val="28"/>
        </w:rPr>
        <w:t>
Бөлiмше бастығы                                       2490
</w:t>
      </w:r>
    </w:p>
    <w:p>
      <w:pPr>
        <w:spacing w:after="0"/>
        <w:ind w:left="0"/>
        <w:jc w:val="both"/>
      </w:pPr>
      <w:r>
        <w:rPr>
          <w:rFonts w:ascii="Times New Roman"/>
          <w:b w:val="false"/>
          <w:i w:val="false"/>
          <w:color w:val="000000"/>
          <w:sz w:val="28"/>
        </w:rPr>
        <w:t>
Аға офицер                                            2370
</w:t>
      </w:r>
    </w:p>
    <w:p>
      <w:pPr>
        <w:spacing w:after="0"/>
        <w:ind w:left="0"/>
        <w:jc w:val="both"/>
      </w:pPr>
      <w:r>
        <w:rPr>
          <w:rFonts w:ascii="Times New Roman"/>
          <w:b w:val="false"/>
          <w:i w:val="false"/>
          <w:color w:val="000000"/>
          <w:sz w:val="28"/>
        </w:rPr>
        <w:t>
Офицер                                                2090
</w:t>
      </w:r>
    </w:p>
    <w:p>
      <w:pPr>
        <w:spacing w:after="0"/>
        <w:ind w:left="0"/>
        <w:jc w:val="both"/>
      </w:pPr>
      <w:r>
        <w:rPr>
          <w:rFonts w:ascii="Times New Roman"/>
          <w:b w:val="false"/>
          <w:i w:val="false"/>
          <w:color w:val="000000"/>
          <w:sz w:val="28"/>
        </w:rPr>
        <w:t>
Шекара отрядының бастығы                              2870
</w:t>
      </w:r>
    </w:p>
    <w:p>
      <w:pPr>
        <w:spacing w:after="0"/>
        <w:ind w:left="0"/>
        <w:jc w:val="both"/>
      </w:pPr>
      <w:r>
        <w:rPr>
          <w:rFonts w:ascii="Times New Roman"/>
          <w:b w:val="false"/>
          <w:i w:val="false"/>
          <w:color w:val="000000"/>
          <w:sz w:val="28"/>
        </w:rPr>
        <w:t>
Шекара отряды бөлiмшесiнiң бастығы                    2090
</w:t>
      </w:r>
    </w:p>
    <w:p>
      <w:pPr>
        <w:spacing w:after="0"/>
        <w:ind w:left="0"/>
        <w:jc w:val="both"/>
      </w:pPr>
      <w:r>
        <w:rPr>
          <w:rFonts w:ascii="Times New Roman"/>
          <w:b w:val="false"/>
          <w:i w:val="false"/>
          <w:color w:val="000000"/>
          <w:sz w:val="28"/>
        </w:rPr>
        <w:t>
Шекара отрядының аға офицерi                          2070
</w:t>
      </w:r>
    </w:p>
    <w:p>
      <w:pPr>
        <w:spacing w:after="0"/>
        <w:ind w:left="0"/>
        <w:jc w:val="both"/>
      </w:pPr>
      <w:r>
        <w:rPr>
          <w:rFonts w:ascii="Times New Roman"/>
          <w:b w:val="false"/>
          <w:i w:val="false"/>
          <w:color w:val="000000"/>
          <w:sz w:val="28"/>
        </w:rPr>
        <w:t>
Шекара отрядының офицерi                              1850
</w:t>
      </w:r>
    </w:p>
    <w:p>
      <w:pPr>
        <w:spacing w:after="0"/>
        <w:ind w:left="0"/>
        <w:jc w:val="both"/>
      </w:pPr>
      <w:r>
        <w:rPr>
          <w:rFonts w:ascii="Times New Roman"/>
          <w:b w:val="false"/>
          <w:i w:val="false"/>
          <w:color w:val="000000"/>
          <w:sz w:val="28"/>
        </w:rPr>
        <w:t>
Шекара комендатурасының коменданты                    2170
</w:t>
      </w:r>
    </w:p>
    <w:p>
      <w:pPr>
        <w:spacing w:after="0"/>
        <w:ind w:left="0"/>
        <w:jc w:val="both"/>
      </w:pPr>
      <w:r>
        <w:rPr>
          <w:rFonts w:ascii="Times New Roman"/>
          <w:b w:val="false"/>
          <w:i w:val="false"/>
          <w:color w:val="000000"/>
          <w:sz w:val="28"/>
        </w:rPr>
        <w:t>
Шекара заставасының бастығы                           1900
</w:t>
      </w:r>
    </w:p>
    <w:p>
      <w:pPr>
        <w:spacing w:after="0"/>
        <w:ind w:left="0"/>
        <w:jc w:val="both"/>
      </w:pPr>
      <w:r>
        <w:rPr>
          <w:rFonts w:ascii="Times New Roman"/>
          <w:b w:val="false"/>
          <w:i w:val="false"/>
          <w:color w:val="000000"/>
          <w:sz w:val="28"/>
        </w:rPr>
        <w:t>
Шекара заставасы бастығының орынбасары                1830 
</w:t>
      </w:r>
    </w:p>
    <w:p>
      <w:pPr>
        <w:spacing w:after="0"/>
        <w:ind w:left="0"/>
        <w:jc w:val="both"/>
      </w:pPr>
      <w:r>
        <w:rPr>
          <w:rFonts w:ascii="Times New Roman"/>
          <w:b w:val="false"/>
          <w:i w:val="false"/>
          <w:color w:val="000000"/>
          <w:sz w:val="28"/>
        </w:rPr>
        <w:t>
     III. Республикалық ұлан бойынша 
</w:t>
      </w:r>
    </w:p>
    <w:p>
      <w:pPr>
        <w:spacing w:after="0"/>
        <w:ind w:left="0"/>
        <w:jc w:val="both"/>
      </w:pPr>
      <w:r>
        <w:rPr>
          <w:rFonts w:ascii="Times New Roman"/>
          <w:b w:val="false"/>
          <w:i w:val="false"/>
          <w:color w:val="000000"/>
          <w:sz w:val="28"/>
        </w:rPr>
        <w:t>
Республикалық ұлан қолбасшысы                         3150
</w:t>
      </w:r>
    </w:p>
    <w:p>
      <w:pPr>
        <w:spacing w:after="0"/>
        <w:ind w:left="0"/>
        <w:jc w:val="both"/>
      </w:pPr>
      <w:r>
        <w:rPr>
          <w:rFonts w:ascii="Times New Roman"/>
          <w:b w:val="false"/>
          <w:i w:val="false"/>
          <w:color w:val="000000"/>
          <w:sz w:val="28"/>
        </w:rPr>
        <w:t>
Республикалық ұлан қолбасшысының бiрiншi орынбасары   3090
</w:t>
      </w:r>
    </w:p>
    <w:p>
      <w:pPr>
        <w:spacing w:after="0"/>
        <w:ind w:left="0"/>
        <w:jc w:val="both"/>
      </w:pPr>
      <w:r>
        <w:rPr>
          <w:rFonts w:ascii="Times New Roman"/>
          <w:b w:val="false"/>
          <w:i w:val="false"/>
          <w:color w:val="000000"/>
          <w:sz w:val="28"/>
        </w:rPr>
        <w:t>
Республикалық ұлан қолбасшысының орынбасары           3070
</w:t>
      </w:r>
    </w:p>
    <w:p>
      <w:pPr>
        <w:spacing w:after="0"/>
        <w:ind w:left="0"/>
        <w:jc w:val="both"/>
      </w:pPr>
      <w:r>
        <w:rPr>
          <w:rFonts w:ascii="Times New Roman"/>
          <w:b w:val="false"/>
          <w:i w:val="false"/>
          <w:color w:val="000000"/>
          <w:sz w:val="28"/>
        </w:rPr>
        <w:t>
Бөлiм бастығы                                         2870
</w:t>
      </w:r>
    </w:p>
    <w:p>
      <w:pPr>
        <w:spacing w:after="0"/>
        <w:ind w:left="0"/>
        <w:jc w:val="both"/>
      </w:pPr>
      <w:r>
        <w:rPr>
          <w:rFonts w:ascii="Times New Roman"/>
          <w:b w:val="false"/>
          <w:i w:val="false"/>
          <w:color w:val="000000"/>
          <w:sz w:val="28"/>
        </w:rPr>
        <w:t>
Бөлiмше бастығы                                       2490
</w:t>
      </w:r>
    </w:p>
    <w:p>
      <w:pPr>
        <w:spacing w:after="0"/>
        <w:ind w:left="0"/>
        <w:jc w:val="both"/>
      </w:pPr>
      <w:r>
        <w:rPr>
          <w:rFonts w:ascii="Times New Roman"/>
          <w:b w:val="false"/>
          <w:i w:val="false"/>
          <w:color w:val="000000"/>
          <w:sz w:val="28"/>
        </w:rPr>
        <w:t>
Аға офицер                                            2370
</w:t>
      </w:r>
    </w:p>
    <w:p>
      <w:pPr>
        <w:spacing w:after="0"/>
        <w:ind w:left="0"/>
        <w:jc w:val="both"/>
      </w:pPr>
      <w:r>
        <w:rPr>
          <w:rFonts w:ascii="Times New Roman"/>
          <w:b w:val="false"/>
          <w:i w:val="false"/>
          <w:color w:val="000000"/>
          <w:sz w:val="28"/>
        </w:rPr>
        <w:t>
Офицер                                                2090 
</w:t>
      </w:r>
    </w:p>
    <w:p>
      <w:pPr>
        <w:spacing w:after="0"/>
        <w:ind w:left="0"/>
        <w:jc w:val="both"/>
      </w:pPr>
      <w:r>
        <w:rPr>
          <w:rFonts w:ascii="Times New Roman"/>
          <w:b w:val="false"/>
          <w:i w:val="false"/>
          <w:color w:val="000000"/>
          <w:sz w:val="28"/>
        </w:rPr>
        <w:t>
     IV. Iшкi әскерлер бойынша 
</w:t>
      </w:r>
    </w:p>
    <w:p>
      <w:pPr>
        <w:spacing w:after="0"/>
        <w:ind w:left="0"/>
        <w:jc w:val="both"/>
      </w:pPr>
      <w:r>
        <w:rPr>
          <w:rFonts w:ascii="Times New Roman"/>
          <w:b w:val="false"/>
          <w:i w:val="false"/>
          <w:color w:val="000000"/>
          <w:sz w:val="28"/>
        </w:rPr>
        <w:t>
Iшкi әскерлер қолбасшысы                              3150
</w:t>
      </w:r>
    </w:p>
    <w:p>
      <w:pPr>
        <w:spacing w:after="0"/>
        <w:ind w:left="0"/>
        <w:jc w:val="both"/>
      </w:pPr>
      <w:r>
        <w:rPr>
          <w:rFonts w:ascii="Times New Roman"/>
          <w:b w:val="false"/>
          <w:i w:val="false"/>
          <w:color w:val="000000"/>
          <w:sz w:val="28"/>
        </w:rPr>
        <w:t>
Iшкi әскерлер қолбасшысының бiрiншi орынбасары        3090
</w:t>
      </w:r>
    </w:p>
    <w:p>
      <w:pPr>
        <w:spacing w:after="0"/>
        <w:ind w:left="0"/>
        <w:jc w:val="both"/>
      </w:pPr>
      <w:r>
        <w:rPr>
          <w:rFonts w:ascii="Times New Roman"/>
          <w:b w:val="false"/>
          <w:i w:val="false"/>
          <w:color w:val="000000"/>
          <w:sz w:val="28"/>
        </w:rPr>
        <w:t>
Iшкi әскерлер қолбасшысының орынбасары                3070
</w:t>
      </w:r>
    </w:p>
    <w:p>
      <w:pPr>
        <w:spacing w:after="0"/>
        <w:ind w:left="0"/>
        <w:jc w:val="both"/>
      </w:pPr>
      <w:r>
        <w:rPr>
          <w:rFonts w:ascii="Times New Roman"/>
          <w:b w:val="false"/>
          <w:i w:val="false"/>
          <w:color w:val="000000"/>
          <w:sz w:val="28"/>
        </w:rPr>
        <w:t>
Бөлiм бастығы                                         2870
</w:t>
      </w:r>
    </w:p>
    <w:p>
      <w:pPr>
        <w:spacing w:after="0"/>
        <w:ind w:left="0"/>
        <w:jc w:val="both"/>
      </w:pPr>
      <w:r>
        <w:rPr>
          <w:rFonts w:ascii="Times New Roman"/>
          <w:b w:val="false"/>
          <w:i w:val="false"/>
          <w:color w:val="000000"/>
          <w:sz w:val="28"/>
        </w:rPr>
        <w:t>
Аға офицер                                            2370
</w:t>
      </w:r>
    </w:p>
    <w:p>
      <w:pPr>
        <w:spacing w:after="0"/>
        <w:ind w:left="0"/>
        <w:jc w:val="both"/>
      </w:pPr>
      <w:r>
        <w:rPr>
          <w:rFonts w:ascii="Times New Roman"/>
          <w:b w:val="false"/>
          <w:i w:val="false"/>
          <w:color w:val="000000"/>
          <w:sz w:val="28"/>
        </w:rPr>
        <w:t>
Офицер                                                2090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10 қазан     
</w:t>
      </w:r>
      <w:r>
        <w:br/>
      </w:r>
      <w:r>
        <w:rPr>
          <w:rFonts w:ascii="Times New Roman"/>
          <w:b w:val="false"/>
          <w:i w:val="false"/>
          <w:color w:val="000000"/>
          <w:sz w:val="28"/>
        </w:rPr>
        <w:t>
N 1883 қаулысына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Мерзiмiнен тыс қызметтегi прапорщиктердiң,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мичмандардың, әскери қызметшiлердiң,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солдаттар, матростар, сержанттар, старшиналар,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прапорщиктер, мичмандар атқаратын әскери лауазымдарда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контракт бойынша қызмет өткерiп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жүрген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Тарифтiк разряды                       ! Айлық лауазымдық
</w:t>
      </w:r>
      <w:r>
        <w:br/>
      </w:r>
      <w:r>
        <w:rPr>
          <w:rFonts w:ascii="Times New Roman"/>
          <w:b w:val="false"/>
          <w:i w:val="false"/>
          <w:color w:val="000000"/>
          <w:sz w:val="28"/>
        </w:rPr>
        <w:t>
                                               ! жалақысы (теңгемен)
</w:t>
      </w:r>
      <w:r>
        <w:br/>
      </w:r>
      <w:r>
        <w:rPr>
          <w:rFonts w:ascii="Times New Roman"/>
          <w:b w:val="false"/>
          <w:i w:val="false"/>
          <w:color w:val="000000"/>
          <w:sz w:val="28"/>
        </w:rPr>
        <w:t>
--------------------------------------------------------------------
</w:t>
      </w:r>
      <w:r>
        <w:br/>
      </w:r>
      <w:r>
        <w:rPr>
          <w:rFonts w:ascii="Times New Roman"/>
          <w:b w:val="false"/>
          <w:i w:val="false"/>
          <w:color w:val="000000"/>
          <w:sz w:val="28"/>
        </w:rPr>
        <w:t>
                I                                     630 - 700
</w:t>
      </w:r>
    </w:p>
    <w:p>
      <w:pPr>
        <w:spacing w:after="0"/>
        <w:ind w:left="0"/>
        <w:jc w:val="both"/>
      </w:pPr>
      <w:r>
        <w:rPr>
          <w:rFonts w:ascii="Times New Roman"/>
          <w:b w:val="false"/>
          <w:i w:val="false"/>
          <w:color w:val="000000"/>
          <w:sz w:val="28"/>
        </w:rPr>
        <w:t>
                II                                    700 - 780
</w:t>
      </w:r>
    </w:p>
    <w:p>
      <w:pPr>
        <w:spacing w:after="0"/>
        <w:ind w:left="0"/>
        <w:jc w:val="both"/>
      </w:pPr>
      <w:r>
        <w:rPr>
          <w:rFonts w:ascii="Times New Roman"/>
          <w:b w:val="false"/>
          <w:i w:val="false"/>
          <w:color w:val="000000"/>
          <w:sz w:val="28"/>
        </w:rPr>
        <w:t>
                III                                   780 - 850
</w:t>
      </w:r>
    </w:p>
    <w:p>
      <w:pPr>
        <w:spacing w:after="0"/>
        <w:ind w:left="0"/>
        <w:jc w:val="both"/>
      </w:pPr>
      <w:r>
        <w:rPr>
          <w:rFonts w:ascii="Times New Roman"/>
          <w:b w:val="false"/>
          <w:i w:val="false"/>
          <w:color w:val="000000"/>
          <w:sz w:val="28"/>
        </w:rPr>
        <w:t>
                IV                                    850 - 980
</w:t>
      </w:r>
    </w:p>
    <w:p>
      <w:pPr>
        <w:spacing w:after="0"/>
        <w:ind w:left="0"/>
        <w:jc w:val="both"/>
      </w:pPr>
      <w:r>
        <w:rPr>
          <w:rFonts w:ascii="Times New Roman"/>
          <w:b w:val="false"/>
          <w:i w:val="false"/>
          <w:color w:val="000000"/>
          <w:sz w:val="28"/>
        </w:rPr>
        <w:t>
                V                                     980 - 1050
</w:t>
      </w:r>
    </w:p>
    <w:p>
      <w:pPr>
        <w:spacing w:after="0"/>
        <w:ind w:left="0"/>
        <w:jc w:val="both"/>
      </w:pPr>
      <w:r>
        <w:rPr>
          <w:rFonts w:ascii="Times New Roman"/>
          <w:b w:val="false"/>
          <w:i w:val="false"/>
          <w:color w:val="000000"/>
          <w:sz w:val="28"/>
        </w:rPr>
        <w:t>
                VI                                   1050 - 1200
</w:t>
      </w:r>
    </w:p>
    <w:p>
      <w:pPr>
        <w:spacing w:after="0"/>
        <w:ind w:left="0"/>
        <w:jc w:val="both"/>
      </w:pPr>
      <w:r>
        <w:rPr>
          <w:rFonts w:ascii="Times New Roman"/>
          <w:b w:val="false"/>
          <w:i w:val="false"/>
          <w:color w:val="000000"/>
          <w:sz w:val="28"/>
        </w:rPr>
        <w:t>
                VII                                  1200 - 1300
</w:t>
      </w:r>
    </w:p>
    <w:p>
      <w:pPr>
        <w:spacing w:after="0"/>
        <w:ind w:left="0"/>
        <w:jc w:val="both"/>
      </w:pPr>
      <w:r>
        <w:rPr>
          <w:rFonts w:ascii="Times New Roman"/>
          <w:b w:val="false"/>
          <w:i w:val="false"/>
          <w:color w:val="000000"/>
          <w:sz w:val="28"/>
        </w:rPr>
        <w:t>
                VIII                                 1300 - 1400
</w:t>
      </w:r>
    </w:p>
    <w:p>
      <w:pPr>
        <w:spacing w:after="0"/>
        <w:ind w:left="0"/>
        <w:jc w:val="both"/>
      </w:pPr>
      <w:r>
        <w:rPr>
          <w:rFonts w:ascii="Times New Roman"/>
          <w:b w:val="false"/>
          <w:i w:val="false"/>
          <w:color w:val="000000"/>
          <w:sz w:val="28"/>
        </w:rPr>
        <w:t>
                IX                                   1400 - 1500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10 қазан     
</w:t>
      </w:r>
      <w:r>
        <w:br/>
      </w:r>
      <w:r>
        <w:rPr>
          <w:rFonts w:ascii="Times New Roman"/>
          <w:b w:val="false"/>
          <w:i w:val="false"/>
          <w:color w:val="000000"/>
          <w:sz w:val="28"/>
        </w:rPr>
        <w:t>
N 1883 қаулысына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Мерзiмдi қызметтегi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Тарифтiк разряды                         ! Айлық лауазымдық
</w:t>
      </w:r>
      <w:r>
        <w:br/>
      </w:r>
      <w:r>
        <w:rPr>
          <w:rFonts w:ascii="Times New Roman"/>
          <w:b w:val="false"/>
          <w:i w:val="false"/>
          <w:color w:val="000000"/>
          <w:sz w:val="28"/>
        </w:rPr>
        <w:t>
                                               ! жалақысы (теңгемен)
</w:t>
      </w:r>
      <w:r>
        <w:br/>
      </w:r>
      <w:r>
        <w:rPr>
          <w:rFonts w:ascii="Times New Roman"/>
          <w:b w:val="false"/>
          <w:i w:val="false"/>
          <w:color w:val="000000"/>
          <w:sz w:val="28"/>
        </w:rPr>
        <w:t>
--------------------------------------------------------------------
</w:t>
      </w:r>
      <w:r>
        <w:br/>
      </w:r>
      <w:r>
        <w:rPr>
          <w:rFonts w:ascii="Times New Roman"/>
          <w:b w:val="false"/>
          <w:i w:val="false"/>
          <w:color w:val="000000"/>
          <w:sz w:val="28"/>
        </w:rPr>
        <w:t>
                I                                     150
</w:t>
      </w:r>
    </w:p>
    <w:p>
      <w:pPr>
        <w:spacing w:after="0"/>
        <w:ind w:left="0"/>
        <w:jc w:val="both"/>
      </w:pPr>
      <w:r>
        <w:rPr>
          <w:rFonts w:ascii="Times New Roman"/>
          <w:b w:val="false"/>
          <w:i w:val="false"/>
          <w:color w:val="000000"/>
          <w:sz w:val="28"/>
        </w:rPr>
        <w:t>
                II                                    200 
</w:t>
      </w:r>
    </w:p>
    <w:p>
      <w:pPr>
        <w:spacing w:after="0"/>
        <w:ind w:left="0"/>
        <w:jc w:val="both"/>
      </w:pPr>
      <w:r>
        <w:rPr>
          <w:rFonts w:ascii="Times New Roman"/>
          <w:b w:val="false"/>
          <w:i w:val="false"/>
          <w:color w:val="000000"/>
          <w:sz w:val="28"/>
        </w:rPr>
        <w:t>
                III                                   230
</w:t>
      </w:r>
    </w:p>
    <w:p>
      <w:pPr>
        <w:spacing w:after="0"/>
        <w:ind w:left="0"/>
        <w:jc w:val="both"/>
      </w:pPr>
      <w:r>
        <w:rPr>
          <w:rFonts w:ascii="Times New Roman"/>
          <w:b w:val="false"/>
          <w:i w:val="false"/>
          <w:color w:val="000000"/>
          <w:sz w:val="28"/>
        </w:rPr>
        <w:t>
                IV                                    270
</w:t>
      </w:r>
    </w:p>
    <w:p>
      <w:pPr>
        <w:spacing w:after="0"/>
        <w:ind w:left="0"/>
        <w:jc w:val="both"/>
      </w:pPr>
      <w:r>
        <w:rPr>
          <w:rFonts w:ascii="Times New Roman"/>
          <w:b w:val="false"/>
          <w:i w:val="false"/>
          <w:color w:val="000000"/>
          <w:sz w:val="28"/>
        </w:rPr>
        <w:t>
                V                                     300
</w:t>
      </w:r>
    </w:p>
    <w:p>
      <w:pPr>
        <w:spacing w:after="0"/>
        <w:ind w:left="0"/>
        <w:jc w:val="both"/>
      </w:pPr>
      <w:r>
        <w:rPr>
          <w:rFonts w:ascii="Times New Roman"/>
          <w:b w:val="false"/>
          <w:i w:val="false"/>
          <w:color w:val="000000"/>
          <w:sz w:val="28"/>
        </w:rPr>
        <w:t>
                VI                                    350 
</w:t>
      </w:r>
    </w:p>
    <w:p>
      <w:pPr>
        <w:spacing w:after="0"/>
        <w:ind w:left="0"/>
        <w:jc w:val="both"/>
      </w:pPr>
      <w:r>
        <w:rPr>
          <w:rFonts w:ascii="Times New Roman"/>
          <w:b w:val="false"/>
          <w:i w:val="false"/>
          <w:color w:val="000000"/>
          <w:sz w:val="28"/>
        </w:rPr>
        <w:t>
     Ескерту: Офицер құрамы лауазымына тағайындалған мерзiмдi
</w:t>
      </w:r>
      <w:r>
        <w:br/>
      </w:r>
      <w:r>
        <w:rPr>
          <w:rFonts w:ascii="Times New Roman"/>
          <w:b w:val="false"/>
          <w:i w:val="false"/>
          <w:color w:val="000000"/>
          <w:sz w:val="28"/>
        </w:rPr>
        <w:t>
              қызметтегi әскери қызметшiлерге жалақы бiрiншi
</w:t>
      </w:r>
      <w:r>
        <w:br/>
      </w:r>
      <w:r>
        <w:rPr>
          <w:rFonts w:ascii="Times New Roman"/>
          <w:b w:val="false"/>
          <w:i w:val="false"/>
          <w:color w:val="000000"/>
          <w:sz w:val="28"/>
        </w:rPr>
        <w:t>
              тарифтiк разряд бойынша прапорщиктерге, мичмандарға
</w:t>
      </w:r>
      <w:r>
        <w:br/>
      </w:r>
      <w:r>
        <w:rPr>
          <w:rFonts w:ascii="Times New Roman"/>
          <w:b w:val="false"/>
          <w:i w:val="false"/>
          <w:color w:val="000000"/>
          <w:sz w:val="28"/>
        </w:rPr>
        <w:t>
              және мерзiмiнен тыс қызметтегi әскери қызметшiлерге
</w:t>
      </w:r>
      <w:r>
        <w:br/>
      </w:r>
      <w:r>
        <w:rPr>
          <w:rFonts w:ascii="Times New Roman"/>
          <w:b w:val="false"/>
          <w:i w:val="false"/>
          <w:color w:val="000000"/>
          <w:sz w:val="28"/>
        </w:rPr>
        <w:t>
              көзделген лауазымдық жалақының ең төмен мөлшерi
</w:t>
      </w:r>
      <w:r>
        <w:br/>
      </w:r>
      <w:r>
        <w:rPr>
          <w:rFonts w:ascii="Times New Roman"/>
          <w:b w:val="false"/>
          <w:i w:val="false"/>
          <w:color w:val="000000"/>
          <w:sz w:val="28"/>
        </w:rPr>
        <w:t>
              деңгейiнде төленедi.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10 қазан       
</w:t>
      </w:r>
      <w:r>
        <w:br/>
      </w:r>
      <w:r>
        <w:rPr>
          <w:rFonts w:ascii="Times New Roman"/>
          <w:b w:val="false"/>
          <w:i w:val="false"/>
          <w:color w:val="000000"/>
          <w:sz w:val="28"/>
        </w:rPr>
        <w:t>
N 1883 қаулысына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оқу орындары мен әскери бөлiмдер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курсанттарының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Курсанттардың санаты                   ! Айлық лауазымдық
</w:t>
      </w:r>
      <w:r>
        <w:br/>
      </w:r>
      <w:r>
        <w:rPr>
          <w:rFonts w:ascii="Times New Roman"/>
          <w:b w:val="false"/>
          <w:i w:val="false"/>
          <w:color w:val="000000"/>
          <w:sz w:val="28"/>
        </w:rPr>
        <w:t>
                                               ! жалақысы (теңгемен)
</w:t>
      </w:r>
      <w:r>
        <w:br/>
      </w:r>
      <w:r>
        <w:rPr>
          <w:rFonts w:ascii="Times New Roman"/>
          <w:b w:val="false"/>
          <w:i w:val="false"/>
          <w:color w:val="000000"/>
          <w:sz w:val="28"/>
        </w:rPr>
        <w:t>
--------------------------------------------------------------------
</w:t>
      </w:r>
      <w:r>
        <w:br/>
      </w:r>
      <w:r>
        <w:rPr>
          <w:rFonts w:ascii="Times New Roman"/>
          <w:b w:val="false"/>
          <w:i w:val="false"/>
          <w:color w:val="000000"/>
          <w:sz w:val="28"/>
        </w:rPr>
        <w:t>
1. Оқуға қабылданар алдында мiндеттi әскери
</w:t>
      </w:r>
      <w:r>
        <w:br/>
      </w:r>
      <w:r>
        <w:rPr>
          <w:rFonts w:ascii="Times New Roman"/>
          <w:b w:val="false"/>
          <w:i w:val="false"/>
          <w:color w:val="000000"/>
          <w:sz w:val="28"/>
        </w:rPr>
        <w:t>
мерзiмдi қызметте тұрмаған адамдардың қатарындағы
</w:t>
      </w:r>
      <w:r>
        <w:br/>
      </w:r>
      <w:r>
        <w:rPr>
          <w:rFonts w:ascii="Times New Roman"/>
          <w:b w:val="false"/>
          <w:i w:val="false"/>
          <w:color w:val="000000"/>
          <w:sz w:val="28"/>
        </w:rPr>
        <w:t>
курсанттар:
</w:t>
      </w:r>
      <w:r>
        <w:br/>
      </w:r>
      <w:r>
        <w:rPr>
          <w:rFonts w:ascii="Times New Roman"/>
          <w:b w:val="false"/>
          <w:i w:val="false"/>
          <w:color w:val="000000"/>
          <w:sz w:val="28"/>
        </w:rPr>
        <w:t>
жоғары әскери оқу орындарында:
</w:t>
      </w:r>
    </w:p>
    <w:p>
      <w:pPr>
        <w:spacing w:after="0"/>
        <w:ind w:left="0"/>
        <w:jc w:val="both"/>
      </w:pPr>
      <w:r>
        <w:rPr>
          <w:rFonts w:ascii="Times New Roman"/>
          <w:b w:val="false"/>
          <w:i w:val="false"/>
          <w:color w:val="000000"/>
          <w:sz w:val="28"/>
        </w:rPr>
        <w:t>
  - бiрiншi және екiншi курстарда                        350
</w:t>
      </w:r>
    </w:p>
    <w:p>
      <w:pPr>
        <w:spacing w:after="0"/>
        <w:ind w:left="0"/>
        <w:jc w:val="both"/>
      </w:pPr>
      <w:r>
        <w:rPr>
          <w:rFonts w:ascii="Times New Roman"/>
          <w:b w:val="false"/>
          <w:i w:val="false"/>
          <w:color w:val="000000"/>
          <w:sz w:val="28"/>
        </w:rPr>
        <w:t>
  - үшiншi және одан кейiнгi курстарда                   650
</w:t>
      </w:r>
    </w:p>
    <w:p>
      <w:pPr>
        <w:spacing w:after="0"/>
        <w:ind w:left="0"/>
        <w:jc w:val="both"/>
      </w:pPr>
      <w:r>
        <w:rPr>
          <w:rFonts w:ascii="Times New Roman"/>
          <w:b w:val="false"/>
          <w:i w:val="false"/>
          <w:color w:val="000000"/>
          <w:sz w:val="28"/>
        </w:rPr>
        <w:t>
    орта әскери оқу орындарында:
</w:t>
      </w:r>
    </w:p>
    <w:p>
      <w:pPr>
        <w:spacing w:after="0"/>
        <w:ind w:left="0"/>
        <w:jc w:val="both"/>
      </w:pPr>
      <w:r>
        <w:rPr>
          <w:rFonts w:ascii="Times New Roman"/>
          <w:b w:val="false"/>
          <w:i w:val="false"/>
          <w:color w:val="000000"/>
          <w:sz w:val="28"/>
        </w:rPr>
        <w:t>
  - бiрiншi және екiншi курстарда                        270
</w:t>
      </w:r>
    </w:p>
    <w:p>
      <w:pPr>
        <w:spacing w:after="0"/>
        <w:ind w:left="0"/>
        <w:jc w:val="both"/>
      </w:pPr>
      <w:r>
        <w:rPr>
          <w:rFonts w:ascii="Times New Roman"/>
          <w:b w:val="false"/>
          <w:i w:val="false"/>
          <w:color w:val="000000"/>
          <w:sz w:val="28"/>
        </w:rPr>
        <w:t>
  - үшiншi және одан кейiнгi курстарда                   530
</w:t>
      </w:r>
    </w:p>
    <w:p>
      <w:pPr>
        <w:spacing w:after="0"/>
        <w:ind w:left="0"/>
        <w:jc w:val="both"/>
      </w:pPr>
      <w:r>
        <w:rPr>
          <w:rFonts w:ascii="Times New Roman"/>
          <w:b w:val="false"/>
          <w:i w:val="false"/>
          <w:color w:val="000000"/>
          <w:sz w:val="28"/>
        </w:rPr>
        <w:t>
2. Мiндеттi мерзiмдi әскери қызметке тiкелей
</w:t>
      </w:r>
      <w:r>
        <w:br/>
      </w:r>
      <w:r>
        <w:rPr>
          <w:rFonts w:ascii="Times New Roman"/>
          <w:b w:val="false"/>
          <w:i w:val="false"/>
          <w:color w:val="000000"/>
          <w:sz w:val="28"/>
        </w:rPr>
        <w:t>
шақырудан кейiн оқуға қабылданған адамдардың
</w:t>
      </w:r>
      <w:r>
        <w:br/>
      </w:r>
      <w:r>
        <w:rPr>
          <w:rFonts w:ascii="Times New Roman"/>
          <w:b w:val="false"/>
          <w:i w:val="false"/>
          <w:color w:val="000000"/>
          <w:sz w:val="28"/>
        </w:rPr>
        <w:t>
қатарындағы курсанттар:
</w:t>
      </w:r>
    </w:p>
    <w:p>
      <w:pPr>
        <w:spacing w:after="0"/>
        <w:ind w:left="0"/>
        <w:jc w:val="both"/>
      </w:pPr>
      <w:r>
        <w:rPr>
          <w:rFonts w:ascii="Times New Roman"/>
          <w:b w:val="false"/>
          <w:i w:val="false"/>
          <w:color w:val="000000"/>
          <w:sz w:val="28"/>
        </w:rPr>
        <w:t>
  - техниктер, прапорщиктер мектебiнде                   230
</w:t>
      </w:r>
    </w:p>
    <w:p>
      <w:pPr>
        <w:spacing w:after="0"/>
        <w:ind w:left="0"/>
        <w:jc w:val="both"/>
      </w:pPr>
      <w:r>
        <w:rPr>
          <w:rFonts w:ascii="Times New Roman"/>
          <w:b w:val="false"/>
          <w:i w:val="false"/>
          <w:color w:val="000000"/>
          <w:sz w:val="28"/>
        </w:rPr>
        <w:t>
  - әскери оқу бөлiмдерi мен бөлiмшелерiнде              150
</w:t>
      </w:r>
    </w:p>
    <w:p>
      <w:pPr>
        <w:spacing w:after="0"/>
        <w:ind w:left="0"/>
        <w:jc w:val="both"/>
      </w:pPr>
      <w:r>
        <w:rPr>
          <w:rFonts w:ascii="Times New Roman"/>
          <w:b w:val="false"/>
          <w:i w:val="false"/>
          <w:color w:val="000000"/>
          <w:sz w:val="28"/>
        </w:rPr>
        <w:t>
3. Мерзiмдi қызметтегi әскери қызметшiлер        әскери бөлiмдердегi
</w:t>
      </w:r>
      <w:r>
        <w:br/>
      </w:r>
      <w:r>
        <w:rPr>
          <w:rFonts w:ascii="Times New Roman"/>
          <w:b w:val="false"/>
          <w:i w:val="false"/>
          <w:color w:val="000000"/>
          <w:sz w:val="28"/>
        </w:rPr>
        <w:t>
қатарындағы курсанттар                           соңғы штаттық
</w:t>
      </w:r>
      <w:r>
        <w:br/>
      </w:r>
      <w:r>
        <w:rPr>
          <w:rFonts w:ascii="Times New Roman"/>
          <w:b w:val="false"/>
          <w:i w:val="false"/>
          <w:color w:val="000000"/>
          <w:sz w:val="28"/>
        </w:rPr>
        <w:t>
(2 тармақта көрсетiлген курсанттардан            лауазымдар бойынша,
</w:t>
      </w:r>
      <w:r>
        <w:br/>
      </w:r>
      <w:r>
        <w:rPr>
          <w:rFonts w:ascii="Times New Roman"/>
          <w:b w:val="false"/>
          <w:i w:val="false"/>
          <w:color w:val="000000"/>
          <w:sz w:val="28"/>
        </w:rPr>
        <w:t>
басқасы)                                         1 және 2
</w:t>
      </w:r>
      <w:r>
        <w:br/>
      </w:r>
      <w:r>
        <w:rPr>
          <w:rFonts w:ascii="Times New Roman"/>
          <w:b w:val="false"/>
          <w:i w:val="false"/>
          <w:color w:val="000000"/>
          <w:sz w:val="28"/>
        </w:rPr>
        <w:t>
                                                 тармақтарда
</w:t>
      </w:r>
      <w:r>
        <w:br/>
      </w:r>
      <w:r>
        <w:rPr>
          <w:rFonts w:ascii="Times New Roman"/>
          <w:b w:val="false"/>
          <w:i w:val="false"/>
          <w:color w:val="000000"/>
          <w:sz w:val="28"/>
        </w:rPr>
        <w:t>
                                                 көзделген 
</w:t>
      </w:r>
      <w:r>
        <w:br/>
      </w:r>
      <w:r>
        <w:rPr>
          <w:rFonts w:ascii="Times New Roman"/>
          <w:b w:val="false"/>
          <w:i w:val="false"/>
          <w:color w:val="000000"/>
          <w:sz w:val="28"/>
        </w:rPr>
        <w:t>
                                                 жалақылардан кем
</w:t>
      </w:r>
      <w:r>
        <w:br/>
      </w:r>
      <w:r>
        <w:rPr>
          <w:rFonts w:ascii="Times New Roman"/>
          <w:b w:val="false"/>
          <w:i w:val="false"/>
          <w:color w:val="000000"/>
          <w:sz w:val="28"/>
        </w:rPr>
        <w:t>
                                                 емес
</w:t>
      </w:r>
    </w:p>
    <w:p>
      <w:pPr>
        <w:spacing w:after="0"/>
        <w:ind w:left="0"/>
        <w:jc w:val="both"/>
      </w:pPr>
      <w:r>
        <w:rPr>
          <w:rFonts w:ascii="Times New Roman"/>
          <w:b w:val="false"/>
          <w:i w:val="false"/>
          <w:color w:val="000000"/>
          <w:sz w:val="28"/>
        </w:rPr>
        <w:t>
4. Офицерлiк атағы жоқ және казармалық
</w:t>
      </w:r>
      <w:r>
        <w:br/>
      </w:r>
      <w:r>
        <w:rPr>
          <w:rFonts w:ascii="Times New Roman"/>
          <w:b w:val="false"/>
          <w:i w:val="false"/>
          <w:color w:val="000000"/>
          <w:sz w:val="28"/>
        </w:rPr>
        <w:t>
жағдайда ұсталмайтын жоғары әскери оқу
</w:t>
      </w:r>
      <w:r>
        <w:br/>
      </w:r>
      <w:r>
        <w:rPr>
          <w:rFonts w:ascii="Times New Roman"/>
          <w:b w:val="false"/>
          <w:i w:val="false"/>
          <w:color w:val="000000"/>
          <w:sz w:val="28"/>
        </w:rPr>
        <w:t>
орындарының тыңдаушылары                                1350
</w:t>
      </w:r>
      <w:r>
        <w:br/>
      </w:r>
      <w:r>
        <w:rPr>
          <w:rFonts w:ascii="Times New Roman"/>
          <w:b w:val="false"/>
          <w:i w:val="false"/>
          <w:color w:val="000000"/>
          <w:sz w:val="28"/>
        </w:rPr>
        <w:t>
Суворовшылар, нахимовшылар, әскери-музыка
</w:t>
      </w:r>
      <w:r>
        <w:br/>
      </w:r>
      <w:r>
        <w:rPr>
          <w:rFonts w:ascii="Times New Roman"/>
          <w:b w:val="false"/>
          <w:i w:val="false"/>
          <w:color w:val="000000"/>
          <w:sz w:val="28"/>
        </w:rPr>
        <w:t>
училищелерi мен әскери бөлiмдердiң
</w:t>
      </w:r>
      <w:r>
        <w:br/>
      </w:r>
      <w:r>
        <w:rPr>
          <w:rFonts w:ascii="Times New Roman"/>
          <w:b w:val="false"/>
          <w:i w:val="false"/>
          <w:color w:val="000000"/>
          <w:sz w:val="28"/>
        </w:rPr>
        <w:t>
тәрбиеленушiлерi                                         150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10 қазан     
</w:t>
      </w:r>
      <w:r>
        <w:br/>
      </w:r>
      <w:r>
        <w:rPr>
          <w:rFonts w:ascii="Times New Roman"/>
          <w:b w:val="false"/>
          <w:i w:val="false"/>
          <w:color w:val="000000"/>
          <w:sz w:val="28"/>
        </w:rPr>
        <w:t>
N 1883 қаулысына      
</w:t>
      </w:r>
      <w:r>
        <w:br/>
      </w: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қызметшiлердiң (шақырылуы бойынша қызметiн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өткерiп жүрген әскери қызметшiлерден басқаларының)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атақтары және iшкi iстер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қатардағы және басшы құрамдағы адамдарының арнаулы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атақтары бойынша, сондай-ақ контракт бойынша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өткерiп жүрген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Жалақылары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Әскери атақтар                           ! Айлық жалақысы
</w:t>
      </w:r>
      <w:r>
        <w:br/>
      </w:r>
      <w:r>
        <w:rPr>
          <w:rFonts w:ascii="Times New Roman"/>
          <w:b w:val="false"/>
          <w:i w:val="false"/>
          <w:color w:val="000000"/>
          <w:sz w:val="28"/>
        </w:rPr>
        <w:t>
                                                   ! (теңгемен)
</w:t>
      </w:r>
      <w:r>
        <w:br/>
      </w:r>
      <w:r>
        <w:rPr>
          <w:rFonts w:ascii="Times New Roman"/>
          <w:b w:val="false"/>
          <w:i w:val="false"/>
          <w:color w:val="000000"/>
          <w:sz w:val="28"/>
        </w:rPr>
        <w:t>
--------------------------------------------------------------------
</w:t>
      </w:r>
      <w:r>
        <w:br/>
      </w:r>
      <w:r>
        <w:rPr>
          <w:rFonts w:ascii="Times New Roman"/>
          <w:b w:val="false"/>
          <w:i w:val="false"/>
          <w:color w:val="000000"/>
          <w:sz w:val="28"/>
        </w:rPr>
        <w:t>
Қатардағы жауынгер, матрос                            400
</w:t>
      </w:r>
    </w:p>
    <w:p>
      <w:pPr>
        <w:spacing w:after="0"/>
        <w:ind w:left="0"/>
        <w:jc w:val="both"/>
      </w:pPr>
      <w:r>
        <w:rPr>
          <w:rFonts w:ascii="Times New Roman"/>
          <w:b w:val="false"/>
          <w:i w:val="false"/>
          <w:color w:val="000000"/>
          <w:sz w:val="28"/>
        </w:rPr>
        <w:t>
Ефрейтор, аға матрос                                  410
</w:t>
      </w:r>
    </w:p>
    <w:p>
      <w:pPr>
        <w:spacing w:after="0"/>
        <w:ind w:left="0"/>
        <w:jc w:val="both"/>
      </w:pPr>
      <w:r>
        <w:rPr>
          <w:rFonts w:ascii="Times New Roman"/>
          <w:b w:val="false"/>
          <w:i w:val="false"/>
          <w:color w:val="000000"/>
          <w:sz w:val="28"/>
        </w:rPr>
        <w:t>
Кiшi сержант, II-дәрежелi старшина                    420
</w:t>
      </w:r>
    </w:p>
    <w:p>
      <w:pPr>
        <w:spacing w:after="0"/>
        <w:ind w:left="0"/>
        <w:jc w:val="both"/>
      </w:pPr>
      <w:r>
        <w:rPr>
          <w:rFonts w:ascii="Times New Roman"/>
          <w:b w:val="false"/>
          <w:i w:val="false"/>
          <w:color w:val="000000"/>
          <w:sz w:val="28"/>
        </w:rPr>
        <w:t>
Сержант. 1-дәрежелi старшинасы                        450
</w:t>
      </w:r>
    </w:p>
    <w:p>
      <w:pPr>
        <w:spacing w:after="0"/>
        <w:ind w:left="0"/>
        <w:jc w:val="both"/>
      </w:pPr>
      <w:r>
        <w:rPr>
          <w:rFonts w:ascii="Times New Roman"/>
          <w:b w:val="false"/>
          <w:i w:val="false"/>
          <w:color w:val="000000"/>
          <w:sz w:val="28"/>
        </w:rPr>
        <w:t>
Аға сержант, бас старшина                             460
</w:t>
      </w:r>
    </w:p>
    <w:p>
      <w:pPr>
        <w:spacing w:after="0"/>
        <w:ind w:left="0"/>
        <w:jc w:val="both"/>
      </w:pPr>
      <w:r>
        <w:rPr>
          <w:rFonts w:ascii="Times New Roman"/>
          <w:b w:val="false"/>
          <w:i w:val="false"/>
          <w:color w:val="000000"/>
          <w:sz w:val="28"/>
        </w:rPr>
        <w:t>
Старшина, бас корабль старшинасы                     480
</w:t>
      </w:r>
    </w:p>
    <w:p>
      <w:pPr>
        <w:spacing w:after="0"/>
        <w:ind w:left="0"/>
        <w:jc w:val="both"/>
      </w:pPr>
      <w:r>
        <w:rPr>
          <w:rFonts w:ascii="Times New Roman"/>
          <w:b w:val="false"/>
          <w:i w:val="false"/>
          <w:color w:val="000000"/>
          <w:sz w:val="28"/>
        </w:rPr>
        <w:t>
Прапорщик, мичман                                     540
</w:t>
      </w:r>
    </w:p>
    <w:p>
      <w:pPr>
        <w:spacing w:after="0"/>
        <w:ind w:left="0"/>
        <w:jc w:val="both"/>
      </w:pPr>
      <w:r>
        <w:rPr>
          <w:rFonts w:ascii="Times New Roman"/>
          <w:b w:val="false"/>
          <w:i w:val="false"/>
          <w:color w:val="000000"/>
          <w:sz w:val="28"/>
        </w:rPr>
        <w:t>
Аға прапорщик, аға мичман                             580
</w:t>
      </w:r>
    </w:p>
    <w:p>
      <w:pPr>
        <w:spacing w:after="0"/>
        <w:ind w:left="0"/>
        <w:jc w:val="both"/>
      </w:pPr>
      <w:r>
        <w:rPr>
          <w:rFonts w:ascii="Times New Roman"/>
          <w:b w:val="false"/>
          <w:i w:val="false"/>
          <w:color w:val="000000"/>
          <w:sz w:val="28"/>
        </w:rPr>
        <w:t>
Кiшi лейтенант                                        640
</w:t>
      </w:r>
    </w:p>
    <w:p>
      <w:pPr>
        <w:spacing w:after="0"/>
        <w:ind w:left="0"/>
        <w:jc w:val="both"/>
      </w:pPr>
      <w:r>
        <w:rPr>
          <w:rFonts w:ascii="Times New Roman"/>
          <w:b w:val="false"/>
          <w:i w:val="false"/>
          <w:color w:val="000000"/>
          <w:sz w:val="28"/>
        </w:rPr>
        <w:t>
Лейтенант                                             720
</w:t>
      </w:r>
    </w:p>
    <w:p>
      <w:pPr>
        <w:spacing w:after="0"/>
        <w:ind w:left="0"/>
        <w:jc w:val="both"/>
      </w:pPr>
      <w:r>
        <w:rPr>
          <w:rFonts w:ascii="Times New Roman"/>
          <w:b w:val="false"/>
          <w:i w:val="false"/>
          <w:color w:val="000000"/>
          <w:sz w:val="28"/>
        </w:rPr>
        <w:t>
Аға лейтенант                                         800
</w:t>
      </w:r>
    </w:p>
    <w:p>
      <w:pPr>
        <w:spacing w:after="0"/>
        <w:ind w:left="0"/>
        <w:jc w:val="both"/>
      </w:pPr>
      <w:r>
        <w:rPr>
          <w:rFonts w:ascii="Times New Roman"/>
          <w:b w:val="false"/>
          <w:i w:val="false"/>
          <w:color w:val="000000"/>
          <w:sz w:val="28"/>
        </w:rPr>
        <w:t>
Капитан, капитан-лейтенант                            860
</w:t>
      </w:r>
    </w:p>
    <w:p>
      <w:pPr>
        <w:spacing w:after="0"/>
        <w:ind w:left="0"/>
        <w:jc w:val="both"/>
      </w:pPr>
      <w:r>
        <w:rPr>
          <w:rFonts w:ascii="Times New Roman"/>
          <w:b w:val="false"/>
          <w:i w:val="false"/>
          <w:color w:val="000000"/>
          <w:sz w:val="28"/>
        </w:rPr>
        <w:t>
Майор, III-шендi капитан                              940
</w:t>
      </w:r>
    </w:p>
    <w:p>
      <w:pPr>
        <w:spacing w:after="0"/>
        <w:ind w:left="0"/>
        <w:jc w:val="both"/>
      </w:pPr>
      <w:r>
        <w:rPr>
          <w:rFonts w:ascii="Times New Roman"/>
          <w:b w:val="false"/>
          <w:i w:val="false"/>
          <w:color w:val="000000"/>
          <w:sz w:val="28"/>
        </w:rPr>
        <w:t>
Подполковник, II-шендi капитан                       1000
</w:t>
      </w:r>
    </w:p>
    <w:p>
      <w:pPr>
        <w:spacing w:after="0"/>
        <w:ind w:left="0"/>
        <w:jc w:val="both"/>
      </w:pPr>
      <w:r>
        <w:rPr>
          <w:rFonts w:ascii="Times New Roman"/>
          <w:b w:val="false"/>
          <w:i w:val="false"/>
          <w:color w:val="000000"/>
          <w:sz w:val="28"/>
        </w:rPr>
        <w:t>
Полковник, 1-шендi капитан                           1080
</w:t>
      </w:r>
    </w:p>
    <w:p>
      <w:pPr>
        <w:spacing w:after="0"/>
        <w:ind w:left="0"/>
        <w:jc w:val="both"/>
      </w:pPr>
      <w:r>
        <w:rPr>
          <w:rFonts w:ascii="Times New Roman"/>
          <w:b w:val="false"/>
          <w:i w:val="false"/>
          <w:color w:val="000000"/>
          <w:sz w:val="28"/>
        </w:rPr>
        <w:t>
Генерал-майор, контр-адмирал                         1180
</w:t>
      </w:r>
    </w:p>
    <w:p>
      <w:pPr>
        <w:spacing w:after="0"/>
        <w:ind w:left="0"/>
        <w:jc w:val="both"/>
      </w:pPr>
      <w:r>
        <w:rPr>
          <w:rFonts w:ascii="Times New Roman"/>
          <w:b w:val="false"/>
          <w:i w:val="false"/>
          <w:color w:val="000000"/>
          <w:sz w:val="28"/>
        </w:rPr>
        <w:t>
Генерал-лейтенант, вице-адмирал                      1300
</w:t>
      </w:r>
    </w:p>
    <w:p>
      <w:pPr>
        <w:spacing w:after="0"/>
        <w:ind w:left="0"/>
        <w:jc w:val="both"/>
      </w:pPr>
      <w:r>
        <w:rPr>
          <w:rFonts w:ascii="Times New Roman"/>
          <w:b w:val="false"/>
          <w:i w:val="false"/>
          <w:color w:val="000000"/>
          <w:sz w:val="28"/>
        </w:rPr>
        <w:t>
Генерал-полковник, адмирал                           1400
</w:t>
      </w:r>
    </w:p>
    <w:p>
      <w:pPr>
        <w:spacing w:after="0"/>
        <w:ind w:left="0"/>
        <w:jc w:val="both"/>
      </w:pPr>
      <w:r>
        <w:rPr>
          <w:rFonts w:ascii="Times New Roman"/>
          <w:b w:val="false"/>
          <w:i w:val="false"/>
          <w:color w:val="000000"/>
          <w:sz w:val="28"/>
        </w:rPr>
        <w:t>
Армия генералы, флот адмиралы                        1520
</w:t>
      </w:r>
      <w:r>
        <w:br/>
      </w:r>
      <w:r>
        <w:rPr>
          <w:rFonts w:ascii="Times New Roman"/>
          <w:b w:val="false"/>
          <w:i w:val="false"/>
          <w:color w:val="000000"/>
          <w:sz w:val="28"/>
        </w:rPr>
        <w:t>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