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73ef" w14:textId="66a7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жекешелендiру қорлары туралы Ережеге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1994 жылғы 23 ақпандағы N 1575 Қаулысы.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инвестициялық жекешелендiру купондарын жинақтайтын инвестициялық жекешелендiру қорларының одан әрi дамуы мен қалыптасуы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"Инвестициялық жекешелендiру қорларын ұйымдастыру жөнiндегi шаралар туралы" 1993 жылғы 23 маусымдағы 1290 Қаулысымен бекiтiлген Инвестициялық жекешелендiру қорлары туралы Ережеге (ҮАҚЖ) 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он бiрiншi абзацында: "жоғарыда аталған тұлғалар бақылау жасайтын басқа да заңды ұйымдар", "және бiрлестiк құрылтайшыларының әрқайсысының жарғылық капиталының 30 проценттен кемi" деген сөздер алып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 "кемiнде 50 миллион сом" деген сөздер "кемiнде екi миллион теңге"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мазмұны мынадай абзацпен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"Бiрiншi купон аукционы басталғанға дейiн инвестициялық жекешелендiру қоры құрылтайшылардың шешiмi бойынша құрылтай жарналарын инфляциядан сақтау мақсатында оларды бағалы қағаздарды сатып алу-сатуға байланысты операцияларды жүргiзу үшiн коммерциялық мақсаттарға, банктерге депозиттерге салуға, сондай-ақ мемлекет иелiгiнен алу мен жекешелендiру процестерiнен өткен кәсiпорындарға қайтарымды негiзде қаржы көмегiн көрсету үшiн пайдалана алады. Залал шеккен жағдайда құрылтайшылар инвестициялық жекешелендiру қорының бастапқы капиталын толық көлемiнде қалпына келтiруге тиiс.";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мазмұны мынадай абзацпен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"Инвестициялық жекешелендiру қорының жарғылық капиталының мөлшерiн бiрiншi купон аукционы өткiзiлгенге дейiн өз акцияларын эмиссиялау жолымен құрылтайшылар мен басқа да инвесторлардың ақша қаражатын тарту арқылы ұлғайтуға болады.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 инвесторлары болуға құқылы заңды ұйымдар мен нақты адамдардың, шектелетiн ұйымдардан, шетелдiк заңды ұйымдар мен нақты адамдардан басқаларының, құрамы шектеусiз.";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22-тармақ мазмұны мынадай абзацтармен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"Халықтың инвестициялық жекешелендiру купондарын жинақтау құқына лицензия алған инвестициялық жекешелендiру қорлары қызметiнiң шарты - қорларда компьютер және информатика техникасының болуы. Бiрыңғай бағдарламамен қамтамасыз ету және оларға техникалық талап Қазақстан Республикасының Меммүлiккомы бекiтетiн Ережелермен белгiленедi.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жекешелендiру купондарын аудару мен орналастыруды бағдарламамен қамтамасыз ету жөнiндегi қызметтi инвестициялық жекешелендiру қорлары Қазақстан Республикасының Меммүлiккомы мен Қаржыминi бекiткен тарифтер бойынша шартты негiзде көрсетедi.";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31-тармақтың бiрiншi абзацына "инвестициялық жекешелендiру 
</w:t>
      </w:r>
      <w:r>
        <w:rPr>
          <w:rFonts w:ascii="Times New Roman"/>
          <w:b w:val="false"/>
          <w:i w:val="false"/>
          <w:color w:val="000000"/>
          <w:sz w:val="28"/>
        </w:rPr>
        <w:t>
қорының акцияларына жазылу аяқталғаннан кейiн" деген сөздер "инвестициялық жекешелендiру қоры бiрiншi купон аукционына қатысқаннан кейiн" деген сөздермен ауыстырылсын; 55-тармақтың бiрiншi абзацына "Қазақстан Республикасының Мемлекеттiк мүлiк жөнiндегi мемлекеттiк комитетi" деген сөздер "Қазақстан Республикасының Мемлекеттiк жекешелендiру қоры" деген сөздермен ауыстырылсын. Қазақстан Республикасының Президентi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