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6796" w14:textId="1d56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Экспресс-жүктерге арналған тауарлар декларациясының және экспресс-жүктерге арналған кедендік жолаушылар декларациясының, экспресс-жүктерге арналған тауарлар декларациясын түзетудің және экспресс-жүктерге арналған кедендік жолаушылар декларациясын түзетудің құрылымы мен форматының 10 және 101-кестелеріне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2025 жылғы 19 тамыздағы № 72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105-бабының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112-бабының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2019 жылғы 22 қаңтардағы № 9 шешімімен бекітілген Экспресс-жүктерге арналған тауарлар декларациясының және экспресс-жүктерге арналған кедендік жолаушылар декларациясының, экспресс-жүктерге арналған тауарлар декларациясын түзетудің және экспресс-жүктерге арналған кедендік жолаушылар декларациясын түзетудің құрылымы мен форматының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-кестелеріне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комиссия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Алқасы Төрағасының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Экспресс-жүктерге арналған тауарлар декларациясының және экспресс-жүктерге арналған кедендік жолаушылар декларациясының, экспресс-жүктерге арналған тауарлар декларациясын түзетудің және экспресс-жүктерге арналған кедендік жолаушылар декларациясын түзетудің құрылымы мен форматының 10 және 10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>-кестелеріне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10-кестеде 14.3.6.13.4 және 14.3.6.13.5 позициялар мынадай редакцияда жазылсын: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*.13.4. Құжаттың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(csdo:DocId)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"Алдыңғы құжат" бағ.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"Алдыңғы құжат" бағ.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егер "Экспресс-жүктерге арналған кедендік декларацияның тіркеу нөмірі" (cacdo:ExpressCargoDeclarationIdDetails)" деректемесі толтырылмаса және экспресс-жүктерге арналған тауарлар декларациясы берілгенге дейін тауарлар уақытша сақтауға орналастырылса, онда "Құжаттың нөмірі (csdo:DocId)" деректемесі толтырылуы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*.13.5. Құжаттың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"Алдыңғы құжат" бағ.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"Алдыңғы құжат" бағ.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"Құжаттың нөмірі (csdo:DocId)" деректемесі толтырылса, онда "Құжаттың күні (csdo:DocCreationDate)" деректемесі толтырылуы тиіс, әйтпесе "Құжаттың күні (csdo:DocCreationDate)" деректемесі толтырылмауы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"Құжаттың нөмірі (csdo:DocCreationDate)" деректемесі толтырылса, онда деректеменің мәні мына шаблонға сәйкес келуі тиіс: YYYY-MM-DD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-кестеде 14.3.6.13.4 және 14.3.6.13.5 позициялары мынадай редакцияда жазылсын: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*.13.4. Құжатың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(csdo:DocId)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"Алдыңғы құжат" бағ.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"Алдыңғы құжат" бағ.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егер экспресс-жүктерге арналған декларация берілгенге дейін тауарлар уақытша сақтауға орналастырылса, онда "Құжаттың нөмірі (csdo:DocId)" деректемесі толтырылуы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*.13.5. Құжаттың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"Алдыңғы құжат" бағ.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"Алдыңғы құжат" бағ.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"Құжаттың нөмірі (csdo:DocId)" деректемесі толтырылса, онда "Құжаттың күні (csdo:DocCreationDate)" деректемесі толтырылуы тиіс, әйтпесе "Құжаттың күні (csdo:DocCreationDate)" деректемесі толтырылмауы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"Құжаттың нөмірі (csdo:DocId)" деректемесі толтырылса, онда "Құжаттың күні (csdo:DocCreationDate)" деректемесінің мәні тауарларды уақытша сақтауға орналастыру күнін қамтуы тиіс, әйтпесе "Құжаттың күні (csdo:DocCreationDate)" деректемесі толтырылмауы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"Құжаттың күні (csdo:DocCreationDate)" деректемесі толтырылса, онда деректеменің мәні мына шаблонға сәйкес келуі тиіс: YYYY-MM-DD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