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7fef" w14:textId="36a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19 тамыздағы № 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24 желтоқсандағы № 236 шешімімен бекітілген 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322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және 322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позициялармен толықтырылсын: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35038-2023 "Астық негізіндегі өнім. Талқан.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35041-2023 "Астық негізіндегі өнім. Сумолок.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519 және 542 позициялар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