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0301" w14:textId="3890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Сотының Аппеляциялық палатасының 2025 жылғы 17 наурыздағы шешімін орындау туралы</w:t>
      </w:r>
    </w:p>
    <w:p>
      <w:pPr>
        <w:spacing w:after="0"/>
        <w:ind w:left="0"/>
        <w:jc w:val="both"/>
      </w:pPr>
      <w:r>
        <w:rPr>
          <w:rFonts w:ascii="Times New Roman"/>
          <w:b w:val="false"/>
          <w:i w:val="false"/>
          <w:color w:val="000000"/>
          <w:sz w:val="28"/>
        </w:rPr>
        <w:t>Еуразиялық экономикалық комиссия Алқасының 2025 жылғы 13 мамырдағы № 42 шешімі</w:t>
      </w:r>
    </w:p>
    <w:p>
      <w:pPr>
        <w:spacing w:after="0"/>
        <w:ind w:left="0"/>
        <w:jc w:val="both"/>
      </w:pPr>
      <w:bookmarkStart w:name="z1" w:id="0"/>
      <w:r>
        <w:rPr>
          <w:rFonts w:ascii="Times New Roman"/>
          <w:b w:val="false"/>
          <w:i w:val="false"/>
          <w:color w:val="000000"/>
          <w:sz w:val="28"/>
        </w:rPr>
        <w:t xml:space="preserve">
      Жеке кәсіпкер Е.А. Курконың (бұдан әрі – ЖК Е.А. Курко) Еуразиялық экономикалық комиссия Алқасының "Трансшекаралық нарықтарда бәсекелестіктің жалпы қағидаларын бұзушылықтың болуы туралы" 2024 жылғы 6 тамыздағы № 94 (бұдан әрі – № 94 шешім) </w:t>
      </w:r>
      <w:r>
        <w:rPr>
          <w:rFonts w:ascii="Times New Roman"/>
          <w:b w:val="false"/>
          <w:i w:val="false"/>
          <w:color w:val="000000"/>
          <w:sz w:val="28"/>
        </w:rPr>
        <w:t>шешіміне</w:t>
      </w:r>
      <w:r>
        <w:rPr>
          <w:rFonts w:ascii="Times New Roman"/>
          <w:b w:val="false"/>
          <w:i w:val="false"/>
          <w:color w:val="000000"/>
          <w:sz w:val="28"/>
        </w:rPr>
        <w:t xml:space="preserve"> дау айтуы туралы өтінішін қарау нәтижелері бойынша шығарылған Еуразиялық экономикалық одақ Сотының Аппеляциялық палатасының 2025 жылғы 17 наурыздағы шешімін орындау үшін, ЖК Е.А. Курко әрекеттерінің дауларды реттеудің сотқа дейінгі міндетті тәртібін сақтау шеңберінде кәсіпкерлік қызметте негізсіз артықшылықтар алу үшін жалған ақпаратпен шағымдарды таратуға, "ТехноХимРеагентБел" жауапкершілігі шектеулі қоғамына залал келтіруге бағытталуына сенімді дәлелдердің болмауы туралы Еуразиялық экономикалық одақ Сотының Аппеляциялық палатасының тұжырымдарын ескере отырып, Еуразиялық экономикалық одақ Соты Статутының (2014 жылғы 29 мамырдағы Еуразиялық экономикалық одақ туралы шартқа № 2 қосымша) </w:t>
      </w:r>
      <w:r>
        <w:rPr>
          <w:rFonts w:ascii="Times New Roman"/>
          <w:b w:val="false"/>
          <w:i w:val="false"/>
          <w:color w:val="000000"/>
          <w:sz w:val="28"/>
        </w:rPr>
        <w:t>111-тармағын</w:t>
      </w:r>
      <w:r>
        <w:rPr>
          <w:rFonts w:ascii="Times New Roman"/>
          <w:b w:val="false"/>
          <w:i w:val="false"/>
          <w:color w:val="000000"/>
          <w:sz w:val="28"/>
        </w:rPr>
        <w:t xml:space="preserve"> және Еуразиялық экономикалық комииссия Кеңесінің 2012 жылғы 23 қарашадағы № 99 шешімімен бекітілген Трансшекаралық нарықтарда бәсекелестіктің жалпы қағидаларының бұзылуы туралы істерді қарау тәртібінің (бұдан әрі – Істерді қарау тәртібі) 44-тармағын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 94 Шешімнің </w:t>
      </w:r>
      <w:r>
        <w:rPr>
          <w:rFonts w:ascii="Times New Roman"/>
          <w:b w:val="false"/>
          <w:i w:val="false"/>
          <w:color w:val="000000"/>
          <w:sz w:val="28"/>
        </w:rPr>
        <w:t>1-тармағының "б"</w:t>
      </w:r>
      <w:r>
        <w:rPr>
          <w:rFonts w:ascii="Times New Roman"/>
          <w:b w:val="false"/>
          <w:i w:val="false"/>
          <w:color w:val="000000"/>
          <w:sz w:val="28"/>
        </w:rPr>
        <w:t xml:space="preserve"> және </w:t>
      </w:r>
      <w:r>
        <w:rPr>
          <w:rFonts w:ascii="Times New Roman"/>
          <w:b w:val="false"/>
          <w:i w:val="false"/>
          <w:color w:val="000000"/>
          <w:sz w:val="28"/>
        </w:rPr>
        <w:t>"в"</w:t>
      </w:r>
      <w:r>
        <w:rPr>
          <w:rFonts w:ascii="Times New Roman"/>
          <w:b w:val="false"/>
          <w:i w:val="false"/>
          <w:color w:val="000000"/>
          <w:sz w:val="28"/>
        </w:rPr>
        <w:t xml:space="preserve"> тармақшаларының,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4-тармақтарының</w:t>
      </w:r>
      <w:r>
        <w:rPr>
          <w:rFonts w:ascii="Times New Roman"/>
          <w:b w:val="false"/>
          <w:i w:val="false"/>
          <w:color w:val="000000"/>
          <w:sz w:val="28"/>
        </w:rPr>
        <w:t xml:space="preserve"> күші жойылсын.</w:t>
      </w:r>
    </w:p>
    <w:bookmarkEnd w:id="1"/>
    <w:bookmarkStart w:name="z3" w:id="2"/>
    <w:p>
      <w:pPr>
        <w:spacing w:after="0"/>
        <w:ind w:left="0"/>
        <w:jc w:val="both"/>
      </w:pPr>
      <w:r>
        <w:rPr>
          <w:rFonts w:ascii="Times New Roman"/>
          <w:b w:val="false"/>
          <w:i w:val="false"/>
          <w:color w:val="000000"/>
          <w:sz w:val="28"/>
        </w:rPr>
        <w:t>
      2. Істерді қарау тәртібінің 46-тармағының 1-тармақшасы негізінде ЖК Е.А. Куркоға қатысты істі қарау тоқтатылсын.</w:t>
      </w:r>
    </w:p>
    <w:bookmarkEnd w:id="2"/>
    <w:bookmarkStart w:name="z4" w:id="3"/>
    <w:p>
      <w:pPr>
        <w:spacing w:after="0"/>
        <w:ind w:left="0"/>
        <w:jc w:val="both"/>
      </w:pPr>
      <w:r>
        <w:rPr>
          <w:rFonts w:ascii="Times New Roman"/>
          <w:b w:val="false"/>
          <w:i w:val="false"/>
          <w:color w:val="000000"/>
          <w:sz w:val="28"/>
        </w:rPr>
        <w:t xml:space="preserve">
      3. Дәлелдемелік бөлімнен (№ 94 шешімге </w:t>
      </w:r>
      <w:r>
        <w:rPr>
          <w:rFonts w:ascii="Times New Roman"/>
          <w:b w:val="false"/>
          <w:i w:val="false"/>
          <w:color w:val="000000"/>
          <w:sz w:val="28"/>
        </w:rPr>
        <w:t>қосымша</w:t>
      </w:r>
      <w:r>
        <w:rPr>
          <w:rFonts w:ascii="Times New Roman"/>
          <w:b w:val="false"/>
          <w:i w:val="false"/>
          <w:color w:val="000000"/>
          <w:sz w:val="28"/>
        </w:rPr>
        <w:t xml:space="preserve">) істі қарау жөніндегі комиссияның ЖК Е.А. Курконың іс-әрекеттерінде 2014 жылғы 29 мамырдағы Еуразиялық экономикалық одақ туралы шарттың 76-бабының </w:t>
      </w:r>
      <w:r>
        <w:rPr>
          <w:rFonts w:ascii="Times New Roman"/>
          <w:b w:val="false"/>
          <w:i w:val="false"/>
          <w:color w:val="000000"/>
          <w:sz w:val="28"/>
        </w:rPr>
        <w:t>2-тармағының</w:t>
      </w:r>
      <w:r>
        <w:rPr>
          <w:rFonts w:ascii="Times New Roman"/>
          <w:b w:val="false"/>
          <w:i w:val="false"/>
          <w:color w:val="000000"/>
          <w:sz w:val="28"/>
        </w:rPr>
        <w:t xml:space="preserve"> 1-тармақшасын бұзушылықтың болуы туралы тұжырымы алып тасталсын.</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