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4f9c6" w14:textId="404f9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Иран Ислам Республикасынан шығарылатын және Еуразиялық экономикалық одақтың кедендік аумағына әкелінетін тауарларға қатысты кедендік әкелу баждарының ставкаларын қолдану туралы және Еуразиялық экономикалық комиссия Алқасының кейбір шешімдерінің күші жойылды деп тану туралы</w:t>
      </w:r>
    </w:p>
    <w:p>
      <w:pPr>
        <w:spacing w:after="0"/>
        <w:ind w:left="0"/>
        <w:jc w:val="both"/>
      </w:pPr>
      <w:r>
        <w:rPr>
          <w:rFonts w:ascii="Times New Roman"/>
          <w:b w:val="false"/>
          <w:i w:val="false"/>
          <w:color w:val="000000"/>
          <w:sz w:val="28"/>
        </w:rPr>
        <w:t>Еуразиялық экономикалық комиссия Алқасының 2025 жылғы 14 қаңтардағы № 1 шешімі</w:t>
      </w:r>
    </w:p>
    <w:p>
      <w:pPr>
        <w:spacing w:after="0"/>
        <w:ind w:left="0"/>
        <w:jc w:val="both"/>
      </w:pPr>
      <w:bookmarkStart w:name="z1" w:id="0"/>
      <w:r>
        <w:rPr>
          <w:rFonts w:ascii="Times New Roman"/>
          <w:b w:val="false"/>
          <w:i w:val="false"/>
          <w:color w:val="000000"/>
          <w:sz w:val="28"/>
        </w:rPr>
        <w:t xml:space="preserve">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әкелетін уақытша келісімнің 9.5-бабына, 2022 жылғы 14 наурызда қол қойылған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әкелетін уақытша келісімге Хаттаманың 1-бабына, сондай-ақ 2023 жылғы 25 желтоқсандағы Бір тараптан Еуразиялық экономикалық одақ пен оған мүше мемлекеттер және екінші тараптан Иран Ислам Республикасы арасындағы еркін сауда туралы келісімнің (бұдан әрі – Келісім) 2.3 және 2.4-баптарына, 2014 жылғы 29 мамырдағы Еуразиялық экономикалық одақ туралы </w:t>
      </w:r>
      <w:r>
        <w:rPr>
          <w:rFonts w:ascii="Times New Roman"/>
          <w:b w:val="false"/>
          <w:i w:val="false"/>
          <w:color w:val="000000"/>
          <w:sz w:val="28"/>
        </w:rPr>
        <w:t>шарттың</w:t>
      </w:r>
      <w:r>
        <w:rPr>
          <w:rFonts w:ascii="Times New Roman"/>
          <w:b w:val="false"/>
          <w:i w:val="false"/>
          <w:color w:val="000000"/>
          <w:sz w:val="28"/>
        </w:rPr>
        <w:t xml:space="preserve"> 35 және 45-баптарына және Еуразиялық экономикалық  комиссия Кеңесінің 2024 жылғы 12 сәуірдегі № 9 өкімімен бекітілген 2023 жылғы 25 желтоқсандағы Бір тараптан Еуразиялық экономикалық одақ пен оған мүше мемлекеттер және екінші тараптан Иран Ислам Республикасы арасындағы еркін сауда туралы келісімді іске асыруға бағытталған іс-шаралар жоспарының 1-бөлімінің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Қоса беріліп отырған 2023 жылғы 25 желтоқсандағы Бір тараптан Еуразиялық экономикалық одақ пен оған мүше мемлекеттер және екінші тараптан Иран Ислам Республикасы арасындағы еркін сауда туралы келісімге сәйкес кедендік әкелу баждарының ставкалары қолданылатын жекелеген тауарлардың және осындай ставкалардың мөлшерлерінің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1"/>
    <w:bookmarkStart w:name="z3" w:id="2"/>
    <w:p>
      <w:pPr>
        <w:spacing w:after="0"/>
        <w:ind w:left="0"/>
        <w:jc w:val="both"/>
      </w:pPr>
      <w:r>
        <w:rPr>
          <w:rFonts w:ascii="Times New Roman"/>
          <w:b w:val="false"/>
          <w:i w:val="false"/>
          <w:color w:val="000000"/>
          <w:sz w:val="28"/>
        </w:rPr>
        <w:t>
      2. Келісімге сәйкес тізбеге енгізілген тауарларды қоспағанда, Иран Ислам Республикасынан шығарылатын және Еуразиялық экономикалық одақтың кедендік аумағына әкелінетін тауарларға қатысты кедендік құнның 0 пайызы мөлшерінде кедендік әкелу бажының ставкасы қолданылады.</w:t>
      </w:r>
    </w:p>
    <w:bookmarkEnd w:id="2"/>
    <w:p>
      <w:pPr>
        <w:spacing w:after="0"/>
        <w:ind w:left="0"/>
        <w:jc w:val="both"/>
      </w:pPr>
      <w:r>
        <w:rPr>
          <w:rFonts w:ascii="Times New Roman"/>
          <w:b w:val="false"/>
          <w:i w:val="false"/>
          <w:color w:val="000000"/>
          <w:sz w:val="28"/>
        </w:rPr>
        <w:t>
      Егер Еуразиялық экономикалық одақтың Бірыңғай кедендік тарифінің ставкалары бойынша есептелген кедендік әкелу баждарының сомасы тізбеде көрсетілген кедендік әкелу баждарының ставкалары бойынша есептелген кедендік әкелу баждарының ставкалары сомасынан төмен болған жағдайда Еуразиялық экономикалық одақтың Бірыңғай кедендік тарифінің кедендік әкелу бажының ставкасы қолданылады деп белгіленсін.</w:t>
      </w:r>
    </w:p>
    <w:bookmarkStart w:name="z4" w:id="3"/>
    <w:p>
      <w:pPr>
        <w:spacing w:after="0"/>
        <w:ind w:left="0"/>
        <w:jc w:val="both"/>
      </w:pPr>
      <w:r>
        <w:rPr>
          <w:rFonts w:ascii="Times New Roman"/>
          <w:b w:val="false"/>
          <w:i w:val="false"/>
          <w:color w:val="000000"/>
          <w:sz w:val="28"/>
        </w:rPr>
        <w:t>
      3. Мыналардың күші жойылды деп танылсын:</w:t>
      </w:r>
    </w:p>
    <w:bookmarkEnd w:id="3"/>
    <w:p>
      <w:pPr>
        <w:spacing w:after="0"/>
        <w:ind w:left="0"/>
        <w:jc w:val="both"/>
      </w:pPr>
      <w:r>
        <w:rPr>
          <w:rFonts w:ascii="Times New Roman"/>
          <w:b w:val="false"/>
          <w:i w:val="false"/>
          <w:color w:val="000000"/>
          <w:sz w:val="28"/>
        </w:rPr>
        <w:t xml:space="preserve">
      Еуразиялық экономикалық комиссия Алқасының "Иран Ислам Республикасынан шығарылатын және Еуразиялық экономикалық одақтың кедендік аумағына әкелінетін тауарларға қатысты кедендік әкелу баждарының преференциалық ставкалары туралы" 2019 жылғы 22 қаңтардағы № 10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одақтың сыртқы экономикалық қызметінің бірыңғай Тауар номенклатурасына, сондай-ақ Жоғары Еуразиялық экономикалық кеңес пен Еуразиялық экономикалық комиссияның кейбір шешімдеріне өзгерістер енгізу туралы" 2019 жылғы 25 маусымдағы № 106 шешіміне </w:t>
      </w:r>
      <w:r>
        <w:rPr>
          <w:rFonts w:ascii="Times New Roman"/>
          <w:b w:val="false"/>
          <w:i w:val="false"/>
          <w:color w:val="000000"/>
          <w:sz w:val="28"/>
        </w:rPr>
        <w:t>қосымшаның</w:t>
      </w:r>
      <w:r>
        <w:rPr>
          <w:rFonts w:ascii="Times New Roman"/>
          <w:b w:val="false"/>
          <w:i w:val="false"/>
          <w:color w:val="000000"/>
          <w:sz w:val="28"/>
        </w:rPr>
        <w:t xml:space="preserve"> 7-тармағы;</w:t>
      </w:r>
    </w:p>
    <w:p>
      <w:pPr>
        <w:spacing w:after="0"/>
        <w:ind w:left="0"/>
        <w:jc w:val="both"/>
      </w:pPr>
      <w:r>
        <w:rPr>
          <w:rFonts w:ascii="Times New Roman"/>
          <w:b w:val="false"/>
          <w:i w:val="false"/>
          <w:color w:val="000000"/>
          <w:sz w:val="28"/>
        </w:rPr>
        <w:t xml:space="preserve">
      Еуразиялық экономикалық комиссия Алқасының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әкелетін уақытша келісімге сәйкес кедендік әкелу баждарының преференциялық ставкалары қолданылатын тауарлар тізбесіне және осындай ставкалар мөлшерлеріне өзгеріс енгізу туралы" 2020 жылғы 18 ақпандағы № 26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сыртқы экономикалық қызметінің бірыңғай Тауар номенклатурасына және Жабдықтың жекелеген түрлеріне қатысты Еуразиялық экономикалық одақтың Бірыңғай кедендік тарифіне, сондай-ақ Еуразиялық экономикалық комиссия Алқасының 2019 жылғы 22 қаңтардағы № 10 шешіміне өзгерістер енгізу туралы" 2021 жылғы 1 наурыздағы № 22 шешімі;</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одақтың сыртқы экономикалық қызметінің бірыңғай Тауар номенклатурасына және Еуразиялық экономикалық одақтың Бірыңғай кедендік тарифіне, сондай-ақ күн батареяларын өндіру үшін пайдаланылатын жекелеген тауарларға қатысты Жоғары Еуразиялық экономикалық кеңес пен Еуразиялық экономикалық комиссия Алқасының кейбір шешімдеріне өзгерістер енгізу туралы" 2021 жылғы 25 мамырдағы № 59 шешіміне №4 қосымшаның 4-тармағы;</w:t>
      </w:r>
    </w:p>
    <w:p>
      <w:pPr>
        <w:spacing w:after="0"/>
        <w:ind w:left="0"/>
        <w:jc w:val="both"/>
      </w:pPr>
      <w:r>
        <w:rPr>
          <w:rFonts w:ascii="Times New Roman"/>
          <w:b w:val="false"/>
          <w:i w:val="false"/>
          <w:color w:val="000000"/>
          <w:sz w:val="28"/>
        </w:rPr>
        <w:t>
      Еуразиялық экономикалық комиссия Алқасының "2018 жылғы 17 мамырдағы бір тараптан Еуразиялық экономикалық одақ пен оған мүше мемлекеттер және екінші тараптан Иран Ислам Республикасы арасындағы еркін сауда аймағын құруға әкелетін уақытша келісімге сәйкес кедендік әкелу баждарының преференциялық ставкалары қолданылатын тауарлар тізбесіне және осындай ставкалар мөлшерлеріне өзгерістер енгізу туралы" 2021 жылғы 21 қыркүйектегі № 122 шешімі.</w:t>
      </w:r>
    </w:p>
    <w:bookmarkStart w:name="z5" w:id="4"/>
    <w:p>
      <w:pPr>
        <w:spacing w:after="0"/>
        <w:ind w:left="0"/>
        <w:jc w:val="both"/>
      </w:pPr>
      <w:r>
        <w:rPr>
          <w:rFonts w:ascii="Times New Roman"/>
          <w:b w:val="false"/>
          <w:i w:val="false"/>
          <w:color w:val="000000"/>
          <w:sz w:val="28"/>
        </w:rPr>
        <w:t>
      4. Осы шешім Келісім күшіне енген күннен бастап, бірақ ерте дегенде осы шешім ресми жарияланған күннен бастап күнтізбелік 30 күн өткен соң күшіне енеді.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2025 жылғы 14 қаңтардағы </w:t>
            </w:r>
            <w:r>
              <w:br/>
            </w:r>
            <w:r>
              <w:rPr>
                <w:rFonts w:ascii="Times New Roman"/>
                <w:b w:val="false"/>
                <w:i w:val="false"/>
                <w:color w:val="000000"/>
                <w:sz w:val="20"/>
              </w:rPr>
              <w:t xml:space="preserve">№ 1 шешімімен </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2023 жылғы 25 желтоқсандағы Бір тараптан Еуразиялық экономикалық одақ пен оған мүше мемлекеттер және екінші тараптан Иран Ислам Республикасы арасындағы еркін сауда туралы келісімге сәйкес кедендік әкелу баждарының ставкалары қолданылатын жекелеген тауарлардың және осындай ставкалардың мөлшерлерінің ТІЗБЕСІ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СЭҚ</w:t>
            </w:r>
            <w:r>
              <w:rPr>
                <w:rFonts w:ascii="Times New Roman"/>
                <w:b w:val="false"/>
                <w:i w:val="false"/>
                <w:color w:val="000000"/>
                <w:sz w:val="20"/>
              </w:rPr>
              <w:t xml:space="preserve"> </w:t>
            </w:r>
            <w:r>
              <w:rPr>
                <w:rFonts w:ascii="Times New Roman"/>
                <w:b/>
                <w:i w:val="false"/>
                <w:color w:val="000000"/>
                <w:sz w:val="20"/>
              </w:rPr>
              <w:t>ТН</w:t>
            </w:r>
            <w:r>
              <w:rPr>
                <w:rFonts w:ascii="Times New Roman"/>
                <w:b w:val="false"/>
                <w:i w:val="false"/>
                <w:color w:val="000000"/>
                <w:sz w:val="20"/>
              </w:rPr>
              <w:t xml:space="preserve"> </w:t>
            </w:r>
            <w:r>
              <w:rPr>
                <w:rFonts w:ascii="Times New Roman"/>
                <w:b/>
                <w:i w:val="false"/>
                <w:color w:val="000000"/>
                <w:sz w:val="20"/>
              </w:rPr>
              <w:t>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Позицияның</w:t>
            </w:r>
            <w:r>
              <w:rPr>
                <w:rFonts w:ascii="Times New Roman"/>
                <w:b w:val="false"/>
                <w:i w:val="false"/>
                <w:color w:val="000000"/>
                <w:sz w:val="20"/>
              </w:rPr>
              <w:t xml:space="preserve">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w:t>
            </w:r>
            <w:r>
              <w:rPr>
                <w:rFonts w:ascii="Times New Roman"/>
                <w:b/>
                <w:i w:val="false"/>
                <w:color w:val="000000"/>
                <w:sz w:val="20"/>
              </w:rPr>
              <w:t xml:space="preserve"> әкелу </w:t>
            </w:r>
            <w:r>
              <w:rPr>
                <w:rFonts w:ascii="Times New Roman"/>
                <w:b/>
                <w:i w:val="false"/>
                <w:color w:val="000000"/>
                <w:sz w:val="20"/>
              </w:rPr>
              <w:t>бажының</w:t>
            </w:r>
            <w:r>
              <w:rPr>
                <w:rFonts w:ascii="Times New Roman"/>
                <w:b/>
                <w:i w:val="false"/>
                <w:color w:val="000000"/>
                <w:sz w:val="20"/>
              </w:rPr>
              <w:t xml:space="preserve"> ставкасы </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құнның</w:t>
            </w:r>
            <w:r>
              <w:rPr>
                <w:rFonts w:ascii="Times New Roman"/>
                <w:b w:val="false"/>
                <w:i w:val="false"/>
                <w:color w:val="000000"/>
                <w:sz w:val="20"/>
              </w:rPr>
              <w:t xml:space="preserve"> </w:t>
            </w:r>
            <w:r>
              <w:rPr>
                <w:rFonts w:ascii="Times New Roman"/>
                <w:b/>
                <w:i w:val="false"/>
                <w:color w:val="000000"/>
                <w:sz w:val="20"/>
              </w:rPr>
              <w:t>пайызымен</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евромен,</w:t>
            </w:r>
            <w:r>
              <w:rPr>
                <w:rFonts w:ascii="Times New Roman"/>
                <w:b w:val="false"/>
                <w:i w:val="false"/>
                <w:color w:val="000000"/>
                <w:sz w:val="20"/>
              </w:rPr>
              <w:t xml:space="preserve"> </w:t>
            </w:r>
            <w:r>
              <w:rPr>
                <w:rFonts w:ascii="Times New Roman"/>
                <w:b/>
                <w:i w:val="false"/>
                <w:color w:val="000000"/>
                <w:sz w:val="20"/>
              </w:rPr>
              <w:t>не</w:t>
            </w:r>
            <w:r>
              <w:rPr>
                <w:rFonts w:ascii="Times New Roman"/>
                <w:b w:val="false"/>
                <w:i w:val="false"/>
                <w:color w:val="000000"/>
                <w:sz w:val="20"/>
              </w:rPr>
              <w:t xml:space="preserve"> </w:t>
            </w:r>
            <w:r>
              <w:rPr>
                <w:rFonts w:ascii="Times New Roman"/>
                <w:b/>
                <w:i w:val="false"/>
                <w:color w:val="000000"/>
                <w:sz w:val="20"/>
              </w:rPr>
              <w:t>АҚШ</w:t>
            </w:r>
            <w:r>
              <w:rPr>
                <w:rFonts w:ascii="Times New Roman"/>
                <w:b w:val="false"/>
                <w:i w:val="false"/>
                <w:color w:val="000000"/>
                <w:sz w:val="20"/>
              </w:rPr>
              <w:t xml:space="preserve"> </w:t>
            </w:r>
            <w:r>
              <w:rPr>
                <w:rFonts w:ascii="Times New Roman"/>
                <w:b/>
                <w:i w:val="false"/>
                <w:color w:val="000000"/>
                <w:sz w:val="20"/>
              </w:rPr>
              <w:t>долларымен)</w:t>
            </w:r>
            <w:r>
              <w:rPr>
                <w:rFonts w:ascii="Times New Roman"/>
                <w:b/>
                <w:i w:val="false"/>
                <w:color w:val="000000"/>
                <w:sz w:val="20"/>
              </w:rPr>
              <w: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0102 31 000 0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 текті асыл тұқымды жануарлар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үй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0103 91 900 0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0103 92 110 0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салмағы кемінде 160 кг болатын, кем дегенде бір торайы бар мегежіндер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0103 92 190 0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0103 92 900 0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0105 15 000 0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мысыр тауықтар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0106 11 001 0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ғылыми-зерттеу мақсаттары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0106 11 009 0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0106 20 001 0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ғылыми-зерттеу мақсаттары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0106 20 009 0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0201 10 000 2 немесе 0201 10 000 3 субпозициясына енгізілгендерден басқа, Еуразиялық экономикалық одақтың 02-тобына 3-қосымша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әкелу елінің франко-шекарасы шарттарында құны 1000 кг нетто-массасы үшін кемінде 8000 евро болатын сиыр 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сапалы сиыр еті</w:t>
            </w:r>
            <w:r>
              <w:rPr>
                <w:rFonts w:ascii="Times New Roman"/>
                <w:b w:val="false"/>
                <w:i w:val="false"/>
                <w:color w:val="000000"/>
                <w:vertAlign w:val="super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0201 10 000 8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0201 20 200 2 немесе 0201 20 200 3 кіші субпозициясына енгізілгендерден басқа, Еуразиялық экономикалық одақтың 02-тобына 3-қосымша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әкелу елінің франко-шекарасы шарттарында құны 1000 кг нетто-массасы үшін кемінде 8000 евро болатын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жоғары сапалы сиыр еті</w:t>
            </w:r>
            <w:r>
              <w:rPr>
                <w:rFonts w:ascii="Times New Roman"/>
                <w:b w:val="false"/>
                <w:i w:val="false"/>
                <w:color w:val="000000"/>
                <w:vertAlign w:val="super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0201 20 200 8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0201 20 300 2 немесе 0201 20 300 3 кіші субпозициясына енгізілгендерден басқа, Еуразиялық экономикалық одақтың 02-тобына 3-қосымша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әкелу елінің франко-шекарасы шарттарында құны 1000 кг нетто-массасы үшін кемінде 8000 евро болатын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жоғары сапалы сиыр еті</w:t>
            </w:r>
            <w:r>
              <w:rPr>
                <w:rFonts w:ascii="Times New Roman"/>
                <w:b w:val="false"/>
                <w:i w:val="false"/>
                <w:color w:val="000000"/>
                <w:vertAlign w:val="super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0201 20 300 8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0201 20 500 2 немесе 0201 20 500 3 кіші субпозициясына енгізілгендерден басқа, Еуразиялық экономикалық одақтың 02-тобына 3-қосымша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әкелу елінің франко-шекарасы шарттарында құны 1000 кг нетто-массасы үшін кемінде 8000 евро болатын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жоғары сапалы сиыр еті</w:t>
            </w:r>
            <w:r>
              <w:rPr>
                <w:rFonts w:ascii="Times New Roman"/>
                <w:b w:val="false"/>
                <w:i w:val="false"/>
                <w:color w:val="000000"/>
                <w:vertAlign w:val="super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0201 20 500 8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0201 20 900 2 немесе 0201 20 900 3 субпозициясына енгізілгендерден басқа, Еуразиялық экономикалық одақтың 02-топқа 3-қосымша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әкелу елінің франко-шекарасы шарттарында құны 1000 кг нетто-массасы үшін кемінде 8000 евро болатын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жоғары сапалы сиыр еті</w:t>
            </w:r>
            <w:r>
              <w:rPr>
                <w:rFonts w:ascii="Times New Roman"/>
                <w:b w:val="false"/>
                <w:i w:val="false"/>
                <w:color w:val="000000"/>
                <w:vertAlign w:val="super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0201 20 900 8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0201 30 000 5 немесе 0201 30 000 6 кіші субпозициясына енгізілгендерден басқа, Еуразиялық экономикалық одақтың 02-тобына 3-қосымша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әкелу елінің франко-шекарасы шарттарында құны 1000 кг нетто-массасы үшін кемінде 8000 евро болатын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сапалы сиыр еті</w:t>
            </w:r>
            <w:r>
              <w:rPr>
                <w:rFonts w:ascii="Times New Roman"/>
                <w:b w:val="false"/>
                <w:i w:val="false"/>
                <w:color w:val="000000"/>
                <w:vertAlign w:val="super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0201 30 000 8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0202 10 000 2 немесе 0202 10 000 3 субпозициясына енгізілгендерден басқа, Еуразиялық экономикалық одақтың 02 тобына 1 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әкелу елінің франко-шекарасы шарттарында құны 1000 кг нетто-массасы үшін кемінде 8000 евро болатын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сапалы сиыр еті</w:t>
            </w:r>
            <w:r>
              <w:rPr>
                <w:rFonts w:ascii="Times New Roman"/>
                <w:b w:val="false"/>
                <w:i w:val="false"/>
                <w:color w:val="000000"/>
                <w:vertAlign w:val="super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0202 20 100 2 немесе 0202 20 100 3 кіші субпозициясына енгізілгендерден басқа, Еуразиялық экономикалық одақтың 02 тобына 1 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әкелу елінің франко-шекарасы шарттарында құны 1000 кг нетто-массасы үшін кемінде 8000 евро болатын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жоғары сапалы сиыр еті</w:t>
            </w:r>
            <w:r>
              <w:rPr>
                <w:rFonts w:ascii="Times New Roman"/>
                <w:b w:val="false"/>
                <w:i w:val="false"/>
                <w:color w:val="000000"/>
                <w:vertAlign w:val="super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0202 20 300 2 немесе 0202 20 300 3 кіші субпозициясына енгізілгендерден басқа, Еуразиялық экономикалық одақтың 02-топқа 1-қосымша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әкелу елінің франко-шекарасы шарттарында құны 1000 кг нетто-массасы үшін кемінде 8000 евро болатын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жоғары сапалы сиыр еті</w:t>
            </w:r>
            <w:r>
              <w:rPr>
                <w:rFonts w:ascii="Times New Roman"/>
                <w:b w:val="false"/>
                <w:i w:val="false"/>
                <w:color w:val="000000"/>
                <w:vertAlign w:val="super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0202 20 300 8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0202 20 500 2 немесе 0202 20 500 3 кіші субпозициясына енгізілгендерден басқа, Еуразиялық экономикалық одақтың 02-топқа 1-қосымша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әкелу елінің франко-шекарасы шарттарында құны 1000 кг нетто-массасы үшін кемінде 8000 евро болатын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жоғары сапалы сиыр еті</w:t>
            </w:r>
            <w:r>
              <w:rPr>
                <w:rFonts w:ascii="Times New Roman"/>
                <w:b w:val="false"/>
                <w:i w:val="false"/>
                <w:color w:val="000000"/>
                <w:vertAlign w:val="super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0202 20 500 8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0202 20 900 2 немесе 0202 20 900 3 кіші субпозициясына енгізілгендерден басқа, Еуразиялық экономикалық одақтың 02-топқа 1-қосымша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әкелу елінің франко-шекарасы шарттарында құны 1000 кг нетто-массасы үшін кемінде 8000 евро болатын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жоғары сапалы сиыр еті</w:t>
            </w:r>
            <w:r>
              <w:rPr>
                <w:rFonts w:ascii="Times New Roman"/>
                <w:b w:val="false"/>
                <w:i w:val="false"/>
                <w:color w:val="000000"/>
                <w:vertAlign w:val="super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0202 20 900 8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0202 30 100 5 немесе 0202 30 100 6 кіші субпозициясына енгізілгендерден басқа, Еуразиялық экономикалық одақтың 02 тобына 1 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әкелу елінің франко-шекарасы шарттарында құны 1000 кг нетто-массасы үшін кемінде 8000 евро болатын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жоғары сапалы сиыр еті</w:t>
            </w:r>
            <w:r>
              <w:rPr>
                <w:rFonts w:ascii="Times New Roman"/>
                <w:b w:val="false"/>
                <w:i w:val="false"/>
                <w:color w:val="000000"/>
                <w:vertAlign w:val="super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0202 30 100 8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0202 30 500 5 немесе 0202 30 500 6 кіші субпозициясына енгізілгендерден басқа, Еуразиялық экономикалық одақтың 02-топқа 1-қосымша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әкелу елінің франко-шекарасы шарттарында құны 1000 кг нетто-массасы үшін кемінде 8000 евро болатын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жоғары сапалы сиыр еті</w:t>
            </w:r>
            <w:r>
              <w:rPr>
                <w:rFonts w:ascii="Times New Roman"/>
                <w:b w:val="false"/>
                <w:i w:val="false"/>
                <w:color w:val="000000"/>
                <w:vertAlign w:val="super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0202 30 500 8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0202 30 900 5 немесе 0202 30 900 6 кіші субпозициясына енгізілгендерден басқа, Еуразиялық экономикалық одақтың 02-топқа 1-қосымша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әкелу елінің франко-шекарасы шарттарында құны 1000 кг нетто-массасы үшін кемінде 8000 евро болатын сиыр 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жоғары сапалы сиыр еті</w:t>
            </w:r>
            <w:r>
              <w:rPr>
                <w:rFonts w:ascii="Times New Roman"/>
                <w:b w:val="false"/>
                <w:i w:val="false"/>
                <w:color w:val="000000"/>
                <w:vertAlign w:val="superscript"/>
              </w:rPr>
              <w:t>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фармацевтикалық өнімдерді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қалың диафрагма және жұқа диафрагма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тілдер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фармацевтикалық өнімдерді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фармацевтикалық өнімдерді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 диафрагма және жұқа диафрагма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0206 29 990 0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фармацевтикалық өнімдерді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фармацевтикалық өнімдерді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0206 30 000 4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фармацевтикалық өнімдерді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фармацевтикалық өнімдерді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0206 49 000 2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үй шошқалары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0206 49 000 8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0206 80 100 0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фармацевтикалық өнімдерді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0206 80 910 0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жылқылар, есектер, қашырлар мен лошактар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0206 80 990 0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қойлар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фармацевтикалық өнімдерді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жылқылар, есектер, қашырлар мен лошактар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қойлар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0207 13 700 9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0207 26 700 9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0207 27 600 9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0207 27 700 9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0207 42 800 9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0207 44 710 9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0207 45 710 9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0207 51 900 9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0207 54 710 9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0207 54 990 9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0207 55 710 9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0207 55 990 9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0207 60 050 9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0207 60 310 9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0207 60 410 9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0207 60 610 9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0207 60 810 9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Еуразиялық экономикалық одақтың 02-тобына 4-қосымша ескертпесінде көрсетілген тәртіппен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0207 60 990 9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бөлінбегендер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желбезектер мен ішектерсіз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0303 89 103 0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 де бөлшектеу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0303 89 106 0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0303 89 107 0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бөлінбеген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желбезектер мен ішектерсіз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0303 89 210 8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 де бөлшектеу (мысалы, "басы кесілген")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вида </w:t>
            </w:r>
            <w:r>
              <w:rPr>
                <w:rFonts w:ascii="Times New Roman"/>
                <w:b w:val="false"/>
                <w:i/>
                <w:color w:val="000000"/>
                <w:sz w:val="20"/>
              </w:rPr>
              <w:t>Sebastes marinus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w:t>
            </w:r>
            <w:r>
              <w:rPr>
                <w:rFonts w:ascii="Times New Roman"/>
                <w:b w:val="false"/>
                <w:i/>
                <w:color w:val="000000"/>
                <w:sz w:val="20"/>
              </w:rPr>
              <w:t>Orcynopsis unicolor</w:t>
            </w:r>
            <w:r>
              <w:rPr>
                <w:rFonts w:ascii="Times New Roman"/>
                <w:b w:val="false"/>
                <w:i w:val="false"/>
                <w:color w:val="000000"/>
                <w:sz w:val="20"/>
              </w:rPr>
              <w:t xml:space="preserve"> түріндегі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теңіз мөңкесі (</w:t>
            </w:r>
            <w:r>
              <w:rPr>
                <w:rFonts w:ascii="Times New Roman"/>
                <w:b w:val="false"/>
                <w:i/>
                <w:color w:val="000000"/>
                <w:sz w:val="20"/>
              </w:rPr>
              <w:t>Dentex dentex</w:t>
            </w:r>
            <w:r>
              <w:rPr>
                <w:rFonts w:ascii="Times New Roman"/>
                <w:b w:val="false"/>
                <w:i w:val="false"/>
                <w:color w:val="000000"/>
                <w:sz w:val="20"/>
              </w:rPr>
              <w:t xml:space="preserve"> және </w:t>
            </w:r>
            <w:r>
              <w:rPr>
                <w:rFonts w:ascii="Times New Roman"/>
                <w:b w:val="false"/>
                <w:i/>
                <w:color w:val="000000"/>
                <w:sz w:val="20"/>
              </w:rPr>
              <w:t>Pagellus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аурата (</w:t>
            </w:r>
            <w:r>
              <w:rPr>
                <w:rFonts w:ascii="Times New Roman"/>
                <w:b w:val="false"/>
                <w:i/>
                <w:color w:val="000000"/>
                <w:sz w:val="20"/>
              </w:rPr>
              <w:t>Sparus aurata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кәдімгі теңіз табаны (</w:t>
            </w:r>
            <w:r>
              <w:rPr>
                <w:rFonts w:ascii="Times New Roman"/>
                <w:b w:val="false"/>
                <w:i/>
                <w:color w:val="000000"/>
                <w:sz w:val="20"/>
              </w:rPr>
              <w:t>Brama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0303 89 650 0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қармақшы (</w:t>
            </w:r>
            <w:r>
              <w:rPr>
                <w:rFonts w:ascii="Times New Roman"/>
                <w:b w:val="false"/>
                <w:i/>
                <w:color w:val="000000"/>
                <w:sz w:val="20"/>
              </w:rPr>
              <w:t>Lophius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қара конгрио (</w:t>
            </w:r>
            <w:r>
              <w:rPr>
                <w:rFonts w:ascii="Times New Roman"/>
                <w:b w:val="false"/>
                <w:i/>
                <w:color w:val="000000"/>
                <w:sz w:val="20"/>
              </w:rPr>
              <w:t>Genypterus blacodes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w:t>
            </w:r>
            <w:r>
              <w:rPr>
                <w:rFonts w:ascii="Times New Roman"/>
                <w:b w:val="false"/>
                <w:i/>
                <w:color w:val="000000"/>
                <w:sz w:val="20"/>
              </w:rPr>
              <w:t>Kathetostoma giganteum</w:t>
            </w:r>
            <w:r>
              <w:rPr>
                <w:rFonts w:ascii="Times New Roman"/>
                <w:b w:val="false"/>
                <w:i w:val="false"/>
                <w:color w:val="000000"/>
                <w:sz w:val="20"/>
              </w:rPr>
              <w:t xml:space="preserve"> түріндегі балық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0303 89 900 7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жылан балық (</w:t>
            </w:r>
            <w:r>
              <w:rPr>
                <w:rFonts w:ascii="Times New Roman"/>
                <w:b w:val="false"/>
                <w:i/>
                <w:color w:val="000000"/>
                <w:sz w:val="20"/>
              </w:rPr>
              <w:t>Anguilla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0305 44 800 0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майшабақ (</w:t>
            </w:r>
            <w:r>
              <w:rPr>
                <w:rFonts w:ascii="Times New Roman"/>
                <w:b w:val="false"/>
                <w:i/>
                <w:color w:val="000000"/>
                <w:sz w:val="20"/>
              </w:rPr>
              <w:t>Clupea harengus</w:t>
            </w:r>
            <w:r>
              <w:rPr>
                <w:rFonts w:ascii="Times New Roman"/>
                <w:b w:val="false"/>
                <w:i w:val="false"/>
                <w:color w:val="000000"/>
                <w:sz w:val="20"/>
              </w:rPr>
              <w:t xml:space="preserve">, </w:t>
            </w:r>
            <w:r>
              <w:rPr>
                <w:rFonts w:ascii="Times New Roman"/>
                <w:b w:val="false"/>
                <w:i/>
                <w:color w:val="000000"/>
                <w:sz w:val="20"/>
              </w:rPr>
              <w:t>Clupea pallasii</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анчоустар (</w:t>
            </w:r>
            <w:r>
              <w:rPr>
                <w:rFonts w:ascii="Times New Roman"/>
                <w:b w:val="false"/>
                <w:i/>
                <w:color w:val="000000"/>
                <w:sz w:val="20"/>
              </w:rPr>
              <w:t>Engraulis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0305 54 900 0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0305 62 000 0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нәлім(</w:t>
            </w:r>
            <w:r>
              <w:rPr>
                <w:rFonts w:ascii="Times New Roman"/>
                <w:b w:val="false"/>
                <w:i/>
                <w:color w:val="000000"/>
                <w:sz w:val="20"/>
              </w:rPr>
              <w:t>Gadus morhua</w:t>
            </w:r>
            <w:r>
              <w:rPr>
                <w:rFonts w:ascii="Times New Roman"/>
                <w:b w:val="false"/>
                <w:i w:val="false"/>
                <w:color w:val="000000"/>
                <w:sz w:val="20"/>
              </w:rPr>
              <w:t xml:space="preserve">, </w:t>
            </w:r>
            <w:r>
              <w:rPr>
                <w:rFonts w:ascii="Times New Roman"/>
                <w:b w:val="false"/>
                <w:i/>
                <w:color w:val="000000"/>
                <w:sz w:val="20"/>
              </w:rPr>
              <w:t>Gadus ogac</w:t>
            </w:r>
            <w:r>
              <w:rPr>
                <w:rFonts w:ascii="Times New Roman"/>
                <w:b w:val="false"/>
                <w:i w:val="false"/>
                <w:color w:val="000000"/>
                <w:sz w:val="20"/>
              </w:rPr>
              <w:t xml:space="preserve">, </w:t>
            </w:r>
            <w:r>
              <w:rPr>
                <w:rFonts w:ascii="Times New Roman"/>
                <w:b w:val="false"/>
                <w:i/>
                <w:color w:val="000000"/>
                <w:sz w:val="20"/>
              </w:rPr>
              <w:t>Gadus macrocephalus</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тынық мұхит албырты (</w:t>
            </w:r>
            <w:r>
              <w:rPr>
                <w:rFonts w:ascii="Times New Roman"/>
                <w:b w:val="false"/>
                <w:i/>
                <w:color w:val="000000"/>
                <w:sz w:val="20"/>
              </w:rPr>
              <w:t>Oncorhynchus nerka</w:t>
            </w:r>
            <w:r>
              <w:rPr>
                <w:rFonts w:ascii="Times New Roman"/>
                <w:b w:val="false"/>
                <w:i w:val="false"/>
                <w:color w:val="000000"/>
                <w:sz w:val="20"/>
              </w:rPr>
              <w:t xml:space="preserve">, </w:t>
            </w:r>
            <w:r>
              <w:rPr>
                <w:rFonts w:ascii="Times New Roman"/>
                <w:b w:val="false"/>
                <w:i/>
                <w:color w:val="000000"/>
                <w:sz w:val="20"/>
              </w:rPr>
              <w:t>Oncorhynchus gorbuscha</w:t>
            </w:r>
            <w:r>
              <w:rPr>
                <w:rFonts w:ascii="Times New Roman"/>
                <w:b w:val="false"/>
                <w:i w:val="false"/>
                <w:color w:val="000000"/>
                <w:sz w:val="20"/>
              </w:rPr>
              <w:t xml:space="preserve">, </w:t>
            </w:r>
            <w:r>
              <w:rPr>
                <w:rFonts w:ascii="Times New Roman"/>
                <w:b w:val="false"/>
                <w:i/>
                <w:color w:val="000000"/>
                <w:sz w:val="20"/>
              </w:rPr>
              <w:t>Oncorhynchus keta</w:t>
            </w:r>
            <w:r>
              <w:rPr>
                <w:rFonts w:ascii="Times New Roman"/>
                <w:b w:val="false"/>
                <w:i w:val="false"/>
                <w:color w:val="000000"/>
                <w:sz w:val="20"/>
              </w:rPr>
              <w:t xml:space="preserve">, </w:t>
            </w:r>
            <w:r>
              <w:rPr>
                <w:rFonts w:ascii="Times New Roman"/>
                <w:b w:val="false"/>
                <w:i/>
                <w:color w:val="000000"/>
                <w:sz w:val="20"/>
              </w:rPr>
              <w:t>Oncorhynchus tschawytscha</w:t>
            </w:r>
            <w:r>
              <w:rPr>
                <w:rFonts w:ascii="Times New Roman"/>
                <w:b w:val="false"/>
                <w:i w:val="false"/>
                <w:color w:val="000000"/>
                <w:sz w:val="20"/>
              </w:rPr>
              <w:t xml:space="preserve">, </w:t>
            </w:r>
            <w:r>
              <w:rPr>
                <w:rFonts w:ascii="Times New Roman"/>
                <w:b w:val="false"/>
                <w:i/>
                <w:color w:val="000000"/>
                <w:sz w:val="20"/>
              </w:rPr>
              <w:t>Oncorhynchus kisutch</w:t>
            </w:r>
            <w:r>
              <w:rPr>
                <w:rFonts w:ascii="Times New Roman"/>
                <w:b w:val="false"/>
                <w:i w:val="false"/>
                <w:color w:val="000000"/>
                <w:sz w:val="20"/>
              </w:rPr>
              <w:t xml:space="preserve">, </w:t>
            </w:r>
            <w:r>
              <w:rPr>
                <w:rFonts w:ascii="Times New Roman"/>
                <w:b w:val="false"/>
                <w:i/>
                <w:color w:val="000000"/>
                <w:sz w:val="20"/>
              </w:rPr>
              <w:t>Oncorhynchus masou</w:t>
            </w:r>
            <w:r>
              <w:rPr>
                <w:rFonts w:ascii="Times New Roman"/>
                <w:b w:val="false"/>
                <w:i w:val="false"/>
                <w:color w:val="000000"/>
                <w:sz w:val="20"/>
              </w:rPr>
              <w:t xml:space="preserve"> және </w:t>
            </w:r>
            <w:r>
              <w:rPr>
                <w:rFonts w:ascii="Times New Roman"/>
                <w:b w:val="false"/>
                <w:i/>
                <w:color w:val="000000"/>
                <w:sz w:val="20"/>
              </w:rPr>
              <w:t>Oncorhynchus rhodurus</w:t>
            </w:r>
            <w:r>
              <w:rPr>
                <w:rFonts w:ascii="Times New Roman"/>
                <w:b w:val="false"/>
                <w:i w:val="false"/>
                <w:color w:val="000000"/>
                <w:sz w:val="20"/>
              </w:rPr>
              <w:t>), атлант мұхит албырты (</w:t>
            </w:r>
            <w:r>
              <w:rPr>
                <w:rFonts w:ascii="Times New Roman"/>
                <w:b w:val="false"/>
                <w:i/>
                <w:color w:val="000000"/>
                <w:sz w:val="20"/>
              </w:rPr>
              <w:t>Salmo salar</w:t>
            </w:r>
            <w:r>
              <w:rPr>
                <w:rFonts w:ascii="Times New Roman"/>
                <w:b w:val="false"/>
                <w:i w:val="false"/>
                <w:color w:val="000000"/>
                <w:sz w:val="20"/>
              </w:rPr>
              <w:t>) және дунай албырты (</w:t>
            </w:r>
            <w:r>
              <w:rPr>
                <w:rFonts w:ascii="Times New Roman"/>
                <w:b w:val="false"/>
                <w:i/>
                <w:color w:val="000000"/>
                <w:sz w:val="20"/>
              </w:rPr>
              <w:t>Hucho hucho</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0305 72 000 9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балықтан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 көлемі 2 л-ден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0401 20 110 1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көлемі 0,35 л аспайтын бастапқы қаптамадағы балалар тамағына арналған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0401 20 110 9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көлемі 0,35 л аспайтын бастапқы қаптамадағы балалар тамағына арналған сүт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0401 20 910 9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0401 20 990 0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 көлемі 2 л-ден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0401 50 110 0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көлемі 2 л-ден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0401 50 190 0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0401 50 310 0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көлемі 2 л-ден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0401 50 390 0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0401 50 910 0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көлемі 2 л-ден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0401 50 990 0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2,5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2,5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2,5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2,5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емшектегі балаларға арналған арнайы мақсаттағы сүт, таза салмағы 500 г аспайтын, құрамында 10 мас.% артық майы бар герметикалық қаптамада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2,5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2,5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тоңмай мөлшері 8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тоңмай мөлшері 8 мас.% асады, бірақ 10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2,5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2,5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0402 91 990 0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тоңмай мөлшері 9,5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2,5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таза салмағы 2,5 кг-нан аспайтын бастапқы қаптамаларда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3 мас.% асады, бірақ </w:t>
            </w:r>
          </w:p>
          <w:p>
            <w:pPr>
              <w:spacing w:after="20"/>
              <w:ind w:left="20"/>
              <w:jc w:val="both"/>
            </w:pPr>
            <w:r>
              <w:rPr>
                <w:rFonts w:ascii="Times New Roman"/>
                <w:b w:val="false"/>
                <w:i w:val="false"/>
                <w:color w:val="000000"/>
                <w:sz w:val="20"/>
              </w:rPr>
              <w:t>
6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6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0403 20 330 0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3 мас.% асады, бірақ </w:t>
            </w:r>
          </w:p>
          <w:p>
            <w:pPr>
              <w:spacing w:after="20"/>
              <w:ind w:left="20"/>
              <w:jc w:val="both"/>
            </w:pPr>
            <w:r>
              <w:rPr>
                <w:rFonts w:ascii="Times New Roman"/>
                <w:b w:val="false"/>
                <w:i w:val="false"/>
                <w:color w:val="000000"/>
                <w:sz w:val="20"/>
              </w:rPr>
              <w:t>
6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6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0403 20 510 0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0403 20 530 0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более 1,5 мас.% асады, бірақ </w:t>
            </w:r>
          </w:p>
          <w:p>
            <w:pPr>
              <w:spacing w:after="20"/>
              <w:ind w:left="20"/>
              <w:jc w:val="both"/>
            </w:pPr>
            <w:r>
              <w:rPr>
                <w:rFonts w:ascii="Times New Roman"/>
                <w:b w:val="false"/>
                <w:i w:val="false"/>
                <w:color w:val="000000"/>
                <w:sz w:val="20"/>
              </w:rPr>
              <w:t>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0403 20 730 0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3 мас.% асады, бірақ </w:t>
            </w:r>
          </w:p>
          <w:p>
            <w:pPr>
              <w:spacing w:after="20"/>
              <w:ind w:left="20"/>
              <w:jc w:val="both"/>
            </w:pPr>
            <w:r>
              <w:rPr>
                <w:rFonts w:ascii="Times New Roman"/>
                <w:b w:val="false"/>
                <w:i w:val="false"/>
                <w:color w:val="000000"/>
                <w:sz w:val="20"/>
              </w:rPr>
              <w:t>
6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сүт майы, сахароза, изоглюкоза, глюкоза немесе крахмал жоқ немесе құрамында 1,5 мас.%-тан аз сүт майы, 5 мас.% сахароза (инвертті қантты қосқанда) немесе изоглюкоза, 5 мас.% ұнтақ түріндегі йогурттан басқа глюкоза немесе крахмал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0403 20 900 9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-тан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-тан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таза көлемі 0,35 л-ден аспайтын бастапқы қаптамаларда, балалар тамағы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таза көлемі 0,35 л-ден аспайтын бастапқы қаптамаларда, балалар тамағы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0403 90 590 0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6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3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3 мас.% асады, бірақ </w:t>
            </w:r>
          </w:p>
          <w:p>
            <w:pPr>
              <w:spacing w:after="20"/>
              <w:ind w:left="20"/>
              <w:jc w:val="both"/>
            </w:pPr>
            <w:r>
              <w:rPr>
                <w:rFonts w:ascii="Times New Roman"/>
                <w:b w:val="false"/>
                <w:i w:val="false"/>
                <w:color w:val="000000"/>
                <w:sz w:val="20"/>
              </w:rPr>
              <w:t>
6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6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1,5 мас.% -тан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27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3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3 мас.% асады, бірақ </w:t>
            </w:r>
          </w:p>
          <w:p>
            <w:pPr>
              <w:spacing w:after="20"/>
              <w:ind w:left="20"/>
              <w:jc w:val="both"/>
            </w:pPr>
            <w:r>
              <w:rPr>
                <w:rFonts w:ascii="Times New Roman"/>
                <w:b w:val="false"/>
                <w:i w:val="false"/>
                <w:color w:val="000000"/>
                <w:sz w:val="20"/>
              </w:rPr>
              <w:t>
6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0403 90 990 0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6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-тан асады,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0404 10 060 0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04-топқа 1-қосымша ескертпесінде көрсетілген тәртіппен ақуыз мөлшері (азот мөлшері x 6,38) 79 мас.% -тан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-тан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0404 10 160 1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Еуразиялық экономикалық одақтың 04-топқа 1-қосымша ескертпесінде көрсетілген тәртіппен ақуыз мөлшері (азот мөлшері x 6,38) 79 мас.% -тан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0404 10 160 9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0404 10 280 0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-тан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-тан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0404 10 380 0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0404 10 480 0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-тан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0404 10 580 0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-тан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0404 10 620 0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-тан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0404 10 780 0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1,5 мас.% -тан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0404 10 840 0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27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1,5 мас.% -тан астам, бірақ 27 мас.% аспайды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1,5 мас.% -тан астам, бірақ 27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0404 90 890 0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27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таза салмағы 1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рекомбинацияланған май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сарысу майы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 мөлшері 39 мас.% немесе одан көп, бірақ 60 мас.%-тан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 мөлшері 60 мас.% немесе одан көп, бірақ 75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 мөлшері 75 мас.%-тан асады , бірақ 80 мас.%-тан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май мөлшері 99,3 мас.% немесе одан көп және құрамында 0,5 мас.% аспайтын су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сұйықтықта немесе онысыз моцарелла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таза салмағы 200 г аспайтын бастапқы қаптамаларда, балалар тамағы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0406 10 500 2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үгітілген ірімшіктер немесе ұнтақталған ірімшіктер, барлық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өндірісте тек Эмменталер, Грюйер және Аппензеллер ірімшіктері қолданылған және қосымша ингредиент ретінде Глар ірімшігін ("Шабцигер" деп те аталады) қамтуы мүмкін; бөлшек саудаға оралған, құрғақ заттың құрамында 56 мас.%-тан аспайтын май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48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48 мас.%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құрамындағы май мөлшері 36 мас.%-тан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Рокфор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0406 40 500 0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Горгонзола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0406 90 010 0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балқытылған ірімшіктерді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Эмменталер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Грюйер, Сбринц</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Бергказе, Аппенцеллер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0406 90 180 0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фрибуржа ірімшігі, Вашрен Мон д’О және Тет де Муан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Чеддер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Тильзит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0406 90 290 0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Качокавалло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қой сүтінен немесе буйвол сүтінен тұзды ерітіндісі бар контейнерлерде немесе қой немесе ешкі терісінен жасалған местерде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Кефалотири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Финляндия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Яарлсберг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қой сүтінен немесе буйвол сүтінен тұзды ерітіндісі бар контейнерлерде немесе қой немесе ешкі терісінен жасалған местердегі ірімшіктер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Грана Падано, Пармиджано Реджано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Фиоре Сардо, Пекорино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0406 90 690 0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Проволоне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Маасдам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Асиаго, Качокавалло, Монтасио, Рагузано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Данбо, Фонталь, Фонтина, Финбо, Аварти, Марибо, Самсо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Гауда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0406 90 790 0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Эсром, Италико, Кернгем, Сен-Нектер, Сен-Полен, Таледжо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Канталь, Чешир, Уэнслидайль, Ланкашир, Дабл Глостер, Бларней, Колби, Монтерей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Камамбер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Бри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Кефалогравиера, Кассери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47 мас.%-тан астам, бірақ 52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0406 90 890 0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52 мас.%-тан астам, бірақ 62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62 мас.%-тан астам, бірақ 72 мас.%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72 мас.%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сиыр сүтінен жасалған ақ ірімшік, тұзды ерітіндіде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0406 90 990 9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0409 00 000 0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бал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крахмал өндіру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жас, 1 қаңтардан 30 маусымға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қаңтардан 31 наурызға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бірақ 1 кг үшін 0,032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сәуірден 30 сәуірге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0,06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мамырдан 14 мамырға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0,06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мамырдан 31 мамырға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0,06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маусымнан 30 қыркүйекке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0,06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қазаннан 31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бірақ 1 кг үшін 0,04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қарашадан 20 желтоқсанға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бірақ 1 кг үшін 0,032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0702 00 000 9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желтоқсаннан 31 желтоқсанға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бірақ 1 кг үшін 0,032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қырыққабат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0704 90 800 0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сәбіз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шалқан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балдыркөк тамыры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қарапайым желкек (</w:t>
            </w:r>
            <w:r>
              <w:rPr>
                <w:rFonts w:ascii="Times New Roman"/>
                <w:b w:val="false"/>
                <w:i/>
                <w:color w:val="000000"/>
                <w:sz w:val="20"/>
              </w:rPr>
              <w:t>Cochlearia armoracia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асхана қызылшасы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0706 90 900 9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қаңтардан ақпанның аяғына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0,027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наурыздан 30 сәуірге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0,06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мамырдан 15 мамырға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0,06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16 мамырдан 30 қыркүйекке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0,06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қазаннан 31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бірақ 1 кг үшін 0,06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 қарашадан 10 қарашаға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0,027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0707 00 050 9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11 қарашадан 31 желтоқсанға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бірақ 1 кг үшін 0,027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0707 00 900 0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корнишондар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0709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маусымнан 31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0709 60 100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30 қыркүйекке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0709 60 100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қазаннан 31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0709 60 910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31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0709 60 950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31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0709 60 990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шілдеден 31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0807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маусымнан 31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0807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маусымнан 31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сидр өндірісі үшін, жаппай, 16 қыркүйектен 15 желтоқсанға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қаңтардан 31 наурызға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0,018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сәуірден 30 маусымға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0,009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 шілдеден 31 шілдеге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0,023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Голден Делишес немесе Гренни Смит сорттары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0,045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Голден Делишес немесе Гренни Смит сорттары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0808 10 800 8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0,023 евро**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тұқымдық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гибридтер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құмтары (</w:t>
            </w:r>
            <w:r>
              <w:rPr>
                <w:rFonts w:ascii="Times New Roman"/>
                <w:b w:val="false"/>
                <w:i/>
                <w:color w:val="000000"/>
                <w:sz w:val="20"/>
              </w:rPr>
              <w:t>Digitaria spp.</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квиноа немесе күріш талшығы (</w:t>
            </w:r>
            <w:r>
              <w:rPr>
                <w:rFonts w:ascii="Times New Roman"/>
                <w:b w:val="false"/>
                <w:i/>
                <w:color w:val="000000"/>
                <w:sz w:val="20"/>
              </w:rPr>
              <w:t>Chenopodium quinoa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тритикале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дақылдар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мак сабағы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қаңтардан 30 маусымға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шілдеден 31 желтоқсанға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қаңтардан 30 маусымға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1701 12 900 9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шілдеден 31 желтоқсанға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 үшін орташа айлық бағасы 286,60 АҚШ долларынан аспайтын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286,61 АҚШ долларынан кем емес, бірақ Нью-Йорк тауар-шикізат биржасында 1 т үшін 324,08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324,09 АҚШ долларынан кем емес, бірақ Нью-Йорк тауар-шикізат биржасында 1 т үшін 361,56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361,57 АҚШ долларынан кем емес, бірақ Нью-Йорк тауар-шикізат биржасында 1 т үшін 396,83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 үшін орташа айлық бағасы 396,84 АҚШ долларынан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 үшін орташа айлық бағасы 286,60 АҚШ долларынан аспайтын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286,61 АҚШ долларынан кем емес, бірақ Нью-Йорк тауар-шикізат биржасында 1 т үшін 326,28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326,29 АҚШ долларынан кем емес, бірақ Нью-Йорк тауар-шикізат биржасында 1 т үшін 365,97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365,98 АҚШ долларынан кем емес, бірақ Нью-Йорк тауар-шикізат биржасында 1 т үшін 405,65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405,66 АҚШ долларынан кем емес, бірақ Нью-Йорк тауар-шикізат биржасында 1 т үшін 445,33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445,34 АҚШ долларынан кем емес, бірақ Нью-Йорк тауар-шикізат биржасында 1 т үшін 485,02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 үшін орташа айлық бағасы кемінде 485,03 АҚШ доллары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 үшін орташа айлық бағасы 286,60 АҚШ долларынан аспайтын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286,61 АҚШ долларынан кем емес, бірақ Нью-Йорк тауар-шикізат биржасында 1 т үшін 324,08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324,09 АҚШ долларынан кем емес, бірақ Нью-Йорк тауар-шикізат биржасында 1 т үшін 361,56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361,57 АҚШ долларынан кем емес, бірақ Нью-Йорк тауар-шикізат биржасында 1 т үшін 396,83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1701 13 103 5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 үшін орташа айлық бағасы 396,84 АҚШ долларынан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 үшін орташа айлық бағасы 286,60 АҚШ долларынан аспайтын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286,61 АҚШ долларынан кем емес, бірақ Нью-Йорк тауар-шикізат биржасында 1 т үшін 324,08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324,09 АҚШ долларынан кем емес, бірақ Нью-Йорк тауар-шикізат биржасында 1 т үшін 361,56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361,57 АҚШ долларынан кем емес, бірақ Нью-Йорк тауар-шикізат биржасында 1 т үшін 396,83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 үшін орташа айлық бағасы 396,84 АҚШ долларынан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 үшін орташа айлық бағасы 286,60 АҚШ долларынан аспайтын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286,61 АҚШ долларынан кем емес, бірақ Нью-Йорк тауар-шикізат биржасында 1 т үшін 326,28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326,29 АҚШ долларынан кем емес, бірақ Нью-Йорк тауар-шикізат биржасында 1 т үшін 365,97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365,98 АҚШ долларынан кем емес, бірақ Нью-Йорк тауар-шикізат биржасында 1 т үшін 405,65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405,66 АҚШ долларынан кем емес, бірақ Нью-Йорк тауар-шикізат биржасында 1 т үшін 445,33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445,34 АҚШ долларынан кем емес, бірақ Нью-Йорк тауар-шикізат биржасында 1 т үшін 485,02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 үшін орташа айлық бағасы кемінде 485,03 АҚШ доллары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 үшін орташа айлық бағасы 286,60 АҚШ долларынан аспайтын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286,61 АҚШ долларынан кем емес, бірақ Нью-Йорк тауар-шикізат биржасында 1 т үшін 324,08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324,09 АҚШ долларынан кем емес, бірақ Нью-Йорк тауар-шикізат биржасында 1 т үшін 361,56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361,57 АҚШ долларынан кем емес, бірақ Нью-Йорк тауар-шикізат биржасында 1 т үшін 396,83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1701 13 903 5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 үшін орташа айлық бағасы 396,84 АҚШ долларынан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 үшін орташа айлық бағасы 286,60 АҚШ долларынан аспайтын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286,61 АҚШ долларынан кем емес, бірақ Нью-Йорк тауар-шикізат биржасында 1 т үшін 324,08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324,09 АҚШ долларынан кем емес, бірақ Нью-Йорк тауар-шикізат биржасында 1 т үшін 361,56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361,57 АҚШ долларынан кем емес, бірақ Нью-Йорк тауар-шикізат биржасында 1 т үшін 396,83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 үшін орташа айлық бағасы 396,84 АҚШ долларынан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 үшін орташа айлық бағасы 286,60 АҚШ долларынан аспайтын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286,61 АҚШ долларынан кем емес, бірақ Нью-Йорк тауар-шикізат биржасында 1 т үшін 326,28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326,29 АҚШ долларынан кем емес, бірақ Нью-Йорк тауар-шикізат биржасында 1 т үшін 365,97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365,98 АҚШ долларынан кем емес, бірақ Нью-Йорк тауар-шикізат биржасында 1 т үшін 405,65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405,66 АҚШ долларынан кем емес, бірақ Нью-Йорк тауар-шикізат биржасында 1 т үшін 445,33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445,34 АҚШ долларынан кем емес, бірақ Нью-Йорк тауар-шикізат биржасында 1 т үшін 485,02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 үшін орташа айлық бағасы кемінде 485,03 АҚШ доллары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 үшін орташа айлық бағасы 286,60 АҚШ долларынан аспайтын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286,61 АҚШ долларынан кем емес, бірақ Нью-Йорк тауар-шикізат биржасында 1 т үшін 324,08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324,09 АҚШ долларынан кем емес, бірақ Нью-Йорк тауар-шикізат биржасында 1 т үшін 361,56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361,57 АҚШ долларынан кем емес, бірақ Нью-Йорк тауар-шикізат биржасында 1 т үшін 396,83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1701 14 103 5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 үшін орташа айлық бағасы 396,84 АҚШ долларынан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 үшін орташа айлық бағасы 286,60 АҚШ долларынан аспайтын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286,61 АҚШ долларынан кем емес, бірақ Нью-Йорк тауар-шикізат биржасында 1 т үшін 324,08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324,09 АҚШ долларынан кем емес, бірақ Нью-Йорк тауар-шикізат биржасында 1 т үшін 361,56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361,57 АҚШ долларынан кем емес, бірақ Нью-Йорк тауар-шикізат биржасында 1 т үшін 396,83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 үшін орташа айлық бағасы 396,84 АҚШ долларынан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 үшін орташа айлық бағасы 286,60 АҚШ долларынан аспайтын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286,61 АҚШ долларынан кем емес, бірақ Нью-Йорк тауар-шикізат биржасында 1 т үшін 326,28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326,29 АҚШ долларынан кем емес, бірақ Нью-Йорк тауар-шикізат биржасында 1 т үшін 365,97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365,98 АҚШ долларынан кем емес, бірақ Нью-Йорк тауар-шикізат биржасында 1 т үшін 405,65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405,66 АҚШ долларынан кем емес, бірақ Нью-Йорк тауар-шикізат биржасында 1 т үшін 445,33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445,34 АҚШ долларынан кем емес, бірақ Нью-Йорк тауар-шикізат биржасында 1 т үшін 485,02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 үшін орташа айлық бағасы кемінде 485,03 АҚШ доллары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 үшін орташа айлық бағасы 286,60 АҚШ долларынан аспайтын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286,61 АҚШ долларынан кем емес, бірақ Нью-Йорк тауар-шикізат биржасында 1 т үшін 324,08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324,09 АҚШ долларынан кем емес, бірақ Нью-Йорк тауар-шикізат биржасында 1 т үшін 361,56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орташа айлық бағасы 1 т үшін 361,57 АҚШ долларынан кем емес, бірақ Нью-Йорк тауар-шикізат биржасында 1 т үшін 396,83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1701 14 903 5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Нью-Йорк тауар-шикізат биржасында 1 тонна үшін орташа айлық бағасы 396,84 АҚШ долларынан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 үшін орташа айлық бағасы 286,60 АҚШ долларынан аспайтын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бағасы 1 т үшін 286,61 АҚШ долларынан кем емес, бірақ Нью-Йорк тауар-шикізат биржасында 1 т үшін 324,08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бағасы 1 т үшін 324,09 АҚШ долларынан кем емес, бірақ Нью-Йорк тауар-шикізат биржасында 1 т үшін 361,56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бағасы 1 т үшін 361,57 АҚШ долларынан кем емес, бірақ Нью-Йорк тауар-шикізат биржасында 1 т үшін 396,83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1701 91 001 5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тонна үшін орташа айлық бағасы 396,84 АҚШ долларынан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 үшін орташа айлық бағасы 286,60 АҚШ долларынан аспайтын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бағасы 1 т үшін 286,61 АҚШ долларынан кем емес, бірақ Нью-Йорк тауар-шикізат биржасында 1 т үшін 326,28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бағасы 1 т үшін 326,29 АҚШ долларынан кем емес, бірақ Нью-Йорк тауар-шикізат биржасында 1 т үшін 365,97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бағасы 1 т үшін 365,98 АҚШ долларынан кем емес, бірақ Нью-Йорк тауар-шикізат биржасында 1 т үшін 405,65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бағасы 1 т үшін 405,66 АҚШ долларынан кем емес, бірақ Нью-Йорк тауар-шикізат биржасында 1 т үшін 445,33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бағасы 1 т үшін 445,34 АҚШ долларынан кем емес, бірақ Нью-Йорк тауар-шикізат биржасында 1 т үшін 485,02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1701 91 002 7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 үшін орташа айлық бағасы кемінде 485,03 АҚШ доллары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 үшін орташа айлық бағасы 286,60 АҚШ долларынан аспайтын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бағасы 1 т үшін 286,61 АҚШ долларынан кем емес, бірақ Нью-Йорк тауар-шикізат биржасында 1 т үшін 324,08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бағасы 1 т үшін 324,09 АҚШ долларынан кем емес, бірақ Нью-Йорк тауар-шикізат биржасында 1 т үшін 361,56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орташа айлық бағасы 1 т үшін 361,57 АҚШ долларынан кем емес, бірақ Нью-Йорк тауар-шикізат биржасында 1 т үшін 396,83 АҚШ долларынан аспайтын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1701 91 003 5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Нью-Йорк тауар-шикізат биржасында 1 тонна үшін орташа айлық бағасы 396,84 АҚШ долларынан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қаңтардан 30 маусымға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шілдеден 31 желтоқсанға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қаңтардан 30 маусымға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1701 99 900 9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1 шілдеден 31 желтоқсанға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ерте жастағы балаларға арналған, бөлшек сауда үшін оралған дайын тамақ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90 мас.% немесе одан көп құрғақ сығындысы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сүт майы, сахароза, изоглюкоза, глюкоза немесе крахмал жоқ немесе құрамында 1,5 мас.%-тан аз сүт майы, 5 мас.% сахароза (инвертті қантты қосқанда) немесе изоглюкоза, 5 мас.% 0401 – 0404 тауар позицияларының шикізатынан ұнтақ түріндегі тамақ өнімдерінен басқа, глюкоза немесе крахмал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1901 90 980 0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қияр және корнишон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тазартылған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асатын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0,041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асатын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0,038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2002 90 390 0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0,038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асатын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0,038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2002 90 990 0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1 кг-нан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бірақ 1 кг үшін 0,038 евродан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термиялық өңдеуден өткен, қандай да бір басқа тәсілмен дайындалмаған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ірі және ұсақ ұнтақталған ұн немесе жарма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2004 10 990 0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қант жүгерісі (</w:t>
            </w:r>
            <w:r>
              <w:rPr>
                <w:rFonts w:ascii="Times New Roman"/>
                <w:b w:val="false"/>
                <w:i/>
                <w:color w:val="000000"/>
                <w:sz w:val="20"/>
              </w:rPr>
              <w:t>Zea mays var. saccharata</w:t>
            </w:r>
            <w:r>
              <w:rPr>
                <w:rFonts w:ascii="Times New Roman"/>
                <w:b w:val="false"/>
                <w:i w:val="false"/>
                <w:color w:val="000000"/>
                <w:sz w:val="20"/>
              </w:rPr>
              <w: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тұздалған қырыққабат, каперс және маслина немесе зәйтүн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бұршақ (</w:t>
            </w:r>
            <w:r>
              <w:rPr>
                <w:rFonts w:ascii="Times New Roman"/>
                <w:b w:val="false"/>
                <w:i/>
                <w:color w:val="000000"/>
                <w:sz w:val="20"/>
              </w:rPr>
              <w:t>Pisum sativum</w:t>
            </w:r>
            <w:r>
              <w:rPr>
                <w:rFonts w:ascii="Times New Roman"/>
                <w:b w:val="false"/>
                <w:i w:val="false"/>
                <w:color w:val="000000"/>
                <w:sz w:val="20"/>
              </w:rPr>
              <w:t xml:space="preserve">) және піспеген фасоль </w:t>
            </w:r>
            <w:r>
              <w:rPr>
                <w:rFonts w:ascii="Times New Roman"/>
                <w:b w:val="false"/>
                <w:i/>
                <w:color w:val="000000"/>
                <w:sz w:val="20"/>
              </w:rPr>
              <w:t>Phaseolus spp.</w:t>
            </w:r>
            <w:r>
              <w:rPr>
                <w:rFonts w:ascii="Times New Roman"/>
                <w:b w:val="false"/>
                <w:i w:val="false"/>
                <w:color w:val="000000"/>
                <w:sz w:val="20"/>
              </w:rPr>
              <w:t>, жоңқаларда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пияз, термиялық өңдеуден өткен, қандай да бір басқа тәсілмен дайындалмаған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2004 90 980 0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аршылған фасоль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2005 59 000 0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имбир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шие және ақшыл шие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2006 00 350 0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тропикалық жемістер мен тропикалық жаңғақтар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2006 00 380 0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тропикалық жемістер мен тропикалық жаңғақтар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2006 00 990 0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ашыту процесінде немесе ашытумен, алкогольді қосудан басқа тәсілмен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шоғырланған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2204 30 940 0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2204 30 960 0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шоғырланған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2204 30 980 0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спирт концентрациясы 80 айн.% немесе одан көп денатуратталмаған этил спирті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 спирті және денатуратталған, кез келген концентрациядағы өзге де спирттік тұнбалар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барда және сыра қайнату немесе дистилляцияның басқа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 тұқымынан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қалампыр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1-субпозицияға ескертпеде көрсетілген кальянға арналған темекі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таза салмағы 500 г аспайтын бастапқы қаптамаларда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этилденген бензин шламдары және этилденген детонацияға қарсы қоспаның шламдары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күл және қала шаруашылығының қалдықтарын жағудан қалған қалдықтар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2705 00 000 0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газдары мен басқа да газ тәрізді көмірсутектерден басқа, көміртекті, су, генераторлық және ұқсас газдар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отын ретінде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мақсаттар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отын ретінде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мақсаттар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2707 91 000 0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креозот майлары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2708 20 000 1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ине тәріздес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2708 20 000 9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битуминозды немесе мұнай тақтатастары және битуминозды құмтастар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2801 30 900 0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(көміртектің күйе және өзгелер нысандары, басқа жерде аталмаған немесе енгізілмеген)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водород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аргон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азот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2804 50 100 0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2804 50 900 0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теллур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мышьяк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кальций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нетто-салмағы 34,5 кг (стандартты салмағы) колбаларда, әрбір колба үшін FOB шарттарында бағасы 224 евродан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хлорсульфон қышқылы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дифосфор пентаоксиді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 қышқылы және полифосфор қышқылдары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көміртек диоксиді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карбонил дихлориді (фосген)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фосфор оксихлориді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фосфор трихлориді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фосфор пентахлориді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тионил хлориді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сулы ерітіндіде (сода сілті немесе сұйық сода)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марганец диоксиді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77 мас.% марганец оксиді немесе одан көп марганец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2820 90 900 0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темір оксидтері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қорғасын монооксиді (қорғасын глеті, массикот)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никель оксидтері мен гидроксидтері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мыс оксидтері мен гидроксидтері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сурьма оксидтері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тиосульфаттар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никельдер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моно- немесе динатрия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кальций фосфаттары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триаммония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тринатрия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2835 29 900 0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натрий трифосфаты (натрий триполифосфаты)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барий карбонаты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күрделі цианидтер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пероксобораттар (пербораттар)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молибдаттар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вольфраматтар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2844 50 000 0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ядролық реакторлардың пайдаланылған (сәулеленген) жылу бөлетін элементтері (твэлдері)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ауыр су (дейтерий оксиді)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бор, 10 байытылған бор және оның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литий-6 байытылған литий және оның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гелий-3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дейтерий және оның қосылыстары; сутегі және оның дейтериймен байытылған қосылыстары; құрамында осы өнімдер бар қоспалар мен ерітінділер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2845 90 800 0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церий қосылыстары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лантан, празеодим, неодим немесе самарий қосылыстары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еуропий, гадолиний, тербиум, диспрозия, холмий, эрбий, тулий, итербиум, лютеций немесе иттрий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скандий қосылыстары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2846 90 900 0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металл қоспаларының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қымыздық қышқылының тұздары мен күрделі эфирлері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2931 немесе 2934 тауар позициясына аталған немесе енгізілген карбонилдер, алкилдер, фуллерендер, сынап нуклидтері, қышқылдардың сынап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2852 10 000 8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хлорлы циан (хлорциан)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этан; бутан; изобутан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пентан; изопентан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2901 10 000 9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п-ксилол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ксилол изомерлерінің қоспалары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кумол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хлорметан (метилхлорид) және хлорэтан (этилхлорид)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төрт хлорлы көміртек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2903 62 000 0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этилендибромид (ISO) (1,2-дибромэтан)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дихлортрифторэтандар (ГХФУ-123)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дихлорфторэтандар (ГХФУ -141, 141b)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хлордифторэтандар (ГХФУ-142, 142b)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дихлорпентафторпропандар (ГХФУ-225, 225ca, 225cb)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бромхлордифторметан (Halon-1211)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бромтрифторметан (Halon-1301)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2903 76 900 0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дибромтетрафторэтандар (Halon-2402)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2903 77 600 0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трихлорфторметан, дихлордифторметан, трихлортрифторэтандар, дихлортетрафторэтандар және хлорпентафторэтан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2903 77 900 0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пергалогенделген туындылар,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құрамында тек бром мен хлор бар немесе құрамында тек фтор мен хлор бар немесе құрамында тек фтор мен бром бар галогенделген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2903 79 800 0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1,2,3,4,5,6-гексахлорциклогексан (ГХГ (ISO)), линданды (ISO, INN)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2903 82 000 0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альдрин (ISO), хлордан (ISO) және гептахлор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гексахлорбензол (ISO) и ДДТ (ISO) (клофенотан (INN), 1,1,1-трихлор-2,2-бис (п-хлорфенил)этан)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2903 93 000 0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пентахлорбензол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перфтороктансульфонды қышқыл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2904 36 000 0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перфтороктансульфонилфторид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(лаурил спирті), гексадекан-1-ол (цетил спирті) және октадекан-1-ол (стеарил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ациклді терпенді спирттер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этиленгликоль (этандиол)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2-этил-2-(гидроксиметил)пропан-1,3-диол (триметилолпропан)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маннит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циклогексанол, метилциклогексанолдар және диметилциклогексанолдар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стериндер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инозиттер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бензил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крезолдар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1-нафтол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гидрохинон (хинол)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пентахлорфенол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2908 99 000 0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кәдімгі диэтил эфирі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қарапайым циклоалкан, циклоалкен немесе циклотерпен эфирлері және олардың галогенделген, сульфатталған, нитрленген немесе нитроздалған туындылары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кәдімгі дифенил эфирі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2909 30 310 0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қарапайым пентабромдифенил эфирі; 1,2,4,5-тетрабром-3,6-бис пентабромфенокси)бензол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2909 30 350 0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1,2-бис(2,4,6- трибромфенокси) этан, акрилонитрилбутадиен стиролын өндіру үшін (ABS)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2909 30 380 0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химиялық өсімдіктерді қорғау құралдарын өндіруге арналған оксифлуорфен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2909 30 900 9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эфирофенолдар, эфироспиртофенолдар және олардың галогенделген, сульфатталған, нитрленген немесе нитроздалған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оксиран (этиленоксид)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ванилин (4-гидрокси-3-метоксибензальдегид)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этилванилин (3-этокси-4-гидроксибензальдегид)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химиялық өсімдіктерді қорғау құралдарын өндіруге арналған металдегид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Галогенделген, сульфатталған, нитрленген немесе нитроздалған 2912 тауар позициясының қосылыстарының туындылары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4-метилпентан-2-он (метилизобутилкетон)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5-метилгексан-2-он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ионондар мен метилионондар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фенилацетон (фенилпропан-2-он)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4-гидрокси-4-метилпентан-2-он (диацетон спирті)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2914 62 000 0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коэнзим Q10 (убидекаренон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2914 71 000 0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хлордекон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2914 79 000 0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құмырсқа қышқылының эфирлері күрделі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сіркесу ангидриді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пропион қышқылы, оның тұздары және күрделі эфирлер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1-изопропил-2,2-диметилтриметилендиизобутират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2915 60 900 0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валериан қышқылдары, олардың тұздары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метакрил қышқылы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бинапакрил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ундецил қышқылдары, олардың тұздары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кротон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2916 19 950 0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циклоалкан, циклоалкен немесе циклотерпен монокарбон қышқылдары, олардың ангидридтері, галогенангидридтері, пероксидтері, перокси қышқылдары және олардың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2916 34 000 0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фенилацет қышқылы және оның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себацин қышқылы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малон қышқылы, оның тұздары және күрделі эфирлер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динонил- немесе дидецилортофталаттар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2917 35 000 0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фтал ангидриді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глюкон қышқылы, оның тұздары және күрделі эфирлер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2,2-дифенил-2-гидрокси сірке қышқылы (бензил қышқылы)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хлорбензилат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холин қышқылы, 3-</w:t>
            </w:r>
            <w:r>
              <w:rPr>
                <w:rFonts w:ascii="Times New Roman"/>
                <w:b w:val="false"/>
                <w:i w:val="false"/>
                <w:color w:val="000000"/>
                <w:sz w:val="20"/>
              </w:rPr>
              <w:t>a</w:t>
            </w:r>
            <w:r>
              <w:rPr>
                <w:rFonts w:ascii="Times New Roman"/>
                <w:b w:val="false"/>
                <w:i w:val="false"/>
                <w:color w:val="000000"/>
                <w:sz w:val="20"/>
              </w:rPr>
              <w:t>, 12-</w:t>
            </w:r>
            <w:r>
              <w:rPr>
                <w:rFonts w:ascii="Times New Roman"/>
                <w:b w:val="false"/>
                <w:i w:val="false"/>
                <w:color w:val="000000"/>
                <w:sz w:val="20"/>
              </w:rPr>
              <w:t>a</w:t>
            </w:r>
            <w:r>
              <w:rPr>
                <w:rFonts w:ascii="Times New Roman"/>
                <w:b w:val="false"/>
                <w:i w:val="false"/>
                <w:color w:val="000000"/>
                <w:sz w:val="20"/>
              </w:rPr>
              <w:t>-дигидрокси-5-</w:t>
            </w:r>
            <w:r>
              <w:rPr>
                <w:rFonts w:ascii="Times New Roman"/>
                <w:b w:val="false"/>
                <w:i w:val="false"/>
                <w:color w:val="000000"/>
                <w:sz w:val="20"/>
              </w:rPr>
              <w:t>b</w:t>
            </w:r>
            <w:r>
              <w:rPr>
                <w:rFonts w:ascii="Times New Roman"/>
                <w:b w:val="false"/>
                <w:i w:val="false"/>
                <w:color w:val="000000"/>
                <w:sz w:val="20"/>
              </w:rPr>
              <w:t xml:space="preserve">-холан-24 қышқылы (дезоксихол қышқылы), олардың тұздары мен эфирлері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2,2-бис(гидроксиметил) пропион қышқылы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2918 19 980 0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салицил қышқылы және оның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o- ацетилсалицил қышқылы, оның тұздары мен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альдегид немесе кетон тобы бар, бірақ құрамында функционалдық тобы бар басқа оттегі жоқ карбон қышқылдары, олардың ангидридтері, галогенангидридтері, пероксидтері, перокси қышқылдары және олардың туындылары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2,4,5-Т (ISO) (2,4,5- трихлорфеноксиацет қышқылы), оның тұздары мен эфирлері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трис(2,3-дибромпропил)фосфат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паратион (ISO) және паратионметил (ISO) (метилпаратион)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триметилфосфит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2920 30 000 0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эндосульфан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2-(N,N-диметиламин)этилхлорид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2-(N,N-диэтиламин)этилхлорид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 этилхлорид гидрохлорид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1,1,3,3-тетраметилбутиламин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диэтиламин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2921 19 990 0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гексаметилендиамин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толуидиндер және олардың туындылары; осы қосылыстардың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және оның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1-нафтиламин (</w:t>
            </w:r>
            <w:r>
              <w:rPr>
                <w:rFonts w:ascii="Times New Roman"/>
                <w:b w:val="false"/>
                <w:i w:val="false"/>
                <w:color w:val="000000"/>
                <w:sz w:val="20"/>
              </w:rPr>
              <w:t>a</w:t>
            </w:r>
            <w:r>
              <w:rPr>
                <w:rFonts w:ascii="Times New Roman"/>
                <w:b w:val="false"/>
                <w:i w:val="false"/>
                <w:color w:val="000000"/>
                <w:sz w:val="20"/>
              </w:rPr>
              <w:t>-нафтиламин), 2-нафтиламин (</w:t>
            </w:r>
            <w:r>
              <w:rPr>
                <w:rFonts w:ascii="Times New Roman"/>
                <w:b w:val="false"/>
                <w:i w:val="false"/>
                <w:color w:val="000000"/>
                <w:sz w:val="20"/>
              </w:rPr>
              <w:t>b</w:t>
            </w:r>
            <w:r>
              <w:rPr>
                <w:rFonts w:ascii="Times New Roman"/>
                <w:b w:val="false"/>
                <w:i w:val="false"/>
                <w:color w:val="000000"/>
                <w:sz w:val="20"/>
              </w:rPr>
              <w:t>-нафтиламин) және олардың туындылары;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амфетамин (INN), бензфетамин (INN), дексамфетамин (INN), этиламфетамин (INN), фенкамфамин (INN), лефетамин (INN), левамфетамин (INN), мефенорекс (INN) және фентермин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пендиметалин өсімдіктерді қорғаудың химиялық құралдарын өндіру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диэтаноламмония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2-(N,N-диизопропиламин)этанол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аминогидроксинафталин- сульфоқышқылдар және олардың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глутамин қышқылы және оның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антранил қышқылы және оның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тетраэтиламмония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дидецилдиметиламмония перфтороктансульфонат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мепробамат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фторацетамид (ISO), монокротофос (ISO) және фосфамидон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2-ацетамидобензой қышқылы (N-ацетилантранил қышқылы) және оның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этинамат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2924 25 000 0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алахлор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глутетимид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3,3′,4,4′,5,5′,6,6′-октабром-N,N′-этилендифталимид; N,N′-этиленбис(4,5-дибромгексагидро-3,6-метанфталимид)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2925 19 950 0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хлордимеформ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1-цианогуанидин (дициандиамид)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фенпропорекс (INN) және оның тұздары; метадон (INN) - аралық өнім (4-циано-2-диметиламино-4,4-дифенилбутан)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альфа-фенилацетоацетонитрил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Диазо-, азо- немесе азокси қосылыстары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2-(N,N-диметиламино)этантиол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тиокарбаматтар және дитиокарбаматтар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тиурам моно-, ди- немесе тетрасульфидтер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бис(2-гидроксиэтил)сульфид (тиодигликоль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алдикарб (ISO), каптафол (ISO) және метамидофос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цистеин және цистин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2930 90 160 0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цистеин немесе цистин туындылары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DL-2-гидрокси-4-(метилтио) май қышқылы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2,2′-тиодиэтилбис[3-(3,5-ди-трет-бутил-4-гидроксифенил)пропионат]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4-метил-2,6-бис(метилтио)-м-фенилендиамин және 2-метил-4,6-бис(метилтио)-м-фенилендиаминнен тұратын изомер қоспасы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О,О-диметил-S-(N-метилкарбамоилметил) дитиофосфат, мезотрион, клетодим және малатион өсімдіктерді қорғаудың химиялық құралдарын өндіру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2930 90 950 8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трибутилол қосылыстары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диметилпропилфосфонат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диэтилэтилфосфонат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метилфосфон қышқылының және (аминоиминометил) мочевинаның тұзы (1 :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2931 47 000 0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(5-этил-2-метил-2-оксид-1,3,2-диоксафосфинан-5-ил)метил метил 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тетрагидрофуран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фурфурил және тетрагидрофурфурил спирттері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сукралоза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фенолфталеин; 1-гидрокси-4-[1-(4-гидрокси-3-метоксикарбонил-1-нафтил)-3-оксо-1Н,3Н-бензо[де]изохромен-1-ил]-6-октадецилокси-2-нафто қышқылы; 3′-хлор-6′- циклогексиламиноспиро[изобензофуран-1(3Н),9′-ксантен]-3-он; 6′-(N-этил-п-толуидино)-2′-метилспиро[изобензофуран-1(3Н),9′-ксантен]-3-он; метил-6-докосилокси-1-гидрокси-4-[1-(4-гидрокси-3-метил-1-фенантрил)-3-оксо-1Н,3Н-нафто[1,8-cd]пиран-1-ил]нафталин-2-карбоксилат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гамма-бутиролактон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изосафрол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пиперональ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2932 95 000 0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тетрагидроканнабинолдар (барлық изомерлер)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пропифеназон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фенилбутазон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гидантоин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пиридин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леворфанол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галогенделген хинолин туындылары; хинолин карбон қышқылының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декстрометорфан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2933 49 900 0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малонилмочевина (барбитур қышқылы) және оның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фенобарбитал (INN), барбитал (INN)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малонилмочевин туындылары (барбитур қышқылы);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2933 55 000 0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лопразолам (INN), меклоквалон (INN), метаквалон (INN) және зипепрол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клобазам (INN) және метиприлон (INN)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азинфосметил (ISO)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аминорекс (INN), бротизолам (INN), клотиазепам (INN), клоксазолам (INN), декстроморамид (INN), галоксазолам (INN), кетазолам (INN), мезокарб (INN), оксазолам (INN), пемолин (INN), фендиметразин (INN), фенметразин (INN) және суфентанил (INN); осы қосылыстардың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N-метилперфтороктансульфонамид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N-этилперфтороктансульфонамид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2935 50 000 0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перфтороктансульфонамидтер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B2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D - немесе DL-пантотен қышқылы (В5 дәрумені)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B6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B12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C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2936 28 000 0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витамин E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простагландиндер, тромбоксандар және лейкотриендер, олардың туындылары мен құрылымдық аналогтары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рутозид (рутин) және оның туындылары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наперстян гликозидтері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глицирризин қышқылы және глицирризинаттар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2938 90 900 0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хин ағашының алкалоидтары және олардың туындылары; осы қосылыстардың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кофеин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псевдоэфедрин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норэфедрин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2939 45 000 0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левометамфетамин, метамфетамин (INN), рацемат метамфетамин және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2939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эфедра алкалоидтары және олардың тұздары; левометамфетамин, метамфетамин (INN), метамфетамин рацематының күрделі эфирлері және өзгелер туындылары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фенетиллин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2939 59 000 0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эргометрин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эрготамин (INN)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2939 63 000 0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лизерг қышқылы және оның тұздары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2939 72 000 0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кокаин, экгонин; тұздар, күрделі эфирлер және олардың өзге де туындылары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Сахароза, лактоза, мальтоза, глюкоза және фруктозадан басқа химиялық таза қанттар; 2937, 2938 немесе 2939 тауар позициясындағы өнімдерден басқа, қанттардың жай эфирлері, қанттардың ацеталдары және қанттардың күрделі эфирлері, олардың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2941 20 300 0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дигидрострептомицин, оның тұздары, күрделі эфирлері және гидраттары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2941 20 800 1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стрептомицин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2941 20 800 9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немесе араласпаған, химиялық өңделген немесе өңделмеген жануарлардан немесе өсімдіктерден алынған тыңайтқыштар; өсімдік немесе жануарлардан алынатын өнімдерді араластыру немесе химиялық өңдеу арқылы алынған тыңайтқыштар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аммоний сульфаты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қос тұздар мен кальций нитраты мен аммоний нитратының қоспалары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сулы немесе аммиак ерітіндісіндегі мочевина мен аммоний нитратының қоспалары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екі қоректік элемент бар минералды немесе химиялық тыңайтқыштар: фосфор және калий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құрғақ сусыз өнімге есептегенде құрамында 10 мас.% азот көп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дайын пигменттер, дайын шыны сөндіргіштер, дайын бояулар және ұқсас препараттар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сұйық жылтырақтар және ұқсас препараттар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майлы бояулар мен лактар (эмальдар мен политураларды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былғары және аяқ киім өнеркәсібі үшін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3211 00 000 0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Дайын сиккативтер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бедерлеуге арналған фольга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духи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3303 00 900 0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иіс 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3304 99 000 0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шашқа арналған лосьондар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ваннаға арналған хош иісті тұздар мен өзге де құрамдар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контактілі линзаларды немесе көз протездерін сақтауға арналған ерітінділер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контактілі линзаға арналған тамшылар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3307 90 000 8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сабын бар немесе жоқ, бөлшек саудаға оралған сұйық немесе крем түріндегі беттік белсенді органикалық заттар мен тері жууға арналған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аяқ киімге немесе теріге арналған вакс, кремдер және ұқсас өнімдер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ағаш жиһазды, едендерді немесе ағаштан жасалған өзге де бұйымдарды күтуге арналған жылтыратқыштар, мастиктер және ұқсас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металдарға арналған жылтырату құралдарынан басқа, көлік құралдарының шанақтарына арналған жылтыратқыштар және ұқсас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тазартқыш пасталар мен ұнтақтар және өзгелер тазартқыш құралдар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алмаз пастасы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3405 90 109 0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3901 – 3913 тауар позицияларының полимерлеріне немесе резеңкеге негізделген желімдер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Оқ-дәріден басқа дайын жарылғыш заттар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түсті фотосурет үшін (полихромды)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3702 31 910 0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түсті пленка теріс: ені 75 мм немесе одан көп, бірақ 105 мм-ден аспайтын және шығару үшін ұзындығы 100 м немесе одан көп лезде суретке түсіруге арналған кассеталар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3702 31 970 0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микропленка; көркем фотосуретке арналған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3702 32 200 0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3702 32 850 0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ені 35 мм-ден асады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түсті фотосурет үшін ені 610 мм-ден асатын және ұзындығы 200 м-ден асатын (полихромды)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түрлі-түсті фотосуреттерге арналған пленкалардан басқа ені 610 мм-ден асатын және ұзындығы 200 м-ден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610 мм ден астам және ұзындығы 200 м ден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105 мм ден астам және ұзындығы 610 м ден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3702 52 000 0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16 мм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3702 53 000 0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ені 16 мм-ден астам, бірақ 35 мм-ден аспайтын және ұзындығы 30 м-ден аспайтын, диапозитивтерге арналған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3702 54 000 0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ені 16 мм-ден астам, бірақ 35 мм-ден аспайтын және ұзындығы 30 м-ден аспайтын, позитивтерге арналған пленкалардан басқа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3702 55 000 0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ені 16 мм-ден асады, бірақ 35 мм-ден аспайды және ұзындығы 30 м-ден асады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3702 56 000 0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ені 35 мм-ден асады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3702 96 100 0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микропленка; көркем фотосуретке арналған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3702 96 900 0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3702 97 100 0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микропленка; көркем фотосуретке арналған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3702 97 900 0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3702 98 000 0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ені 35 мм-ден асады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пластинкалар және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офсеттік жаңғырту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3705 00 200 0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микропленкалар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3705 00 900 0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скипидар сағызы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ағаш скипидар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3805 10 900 0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сульфатты скипидар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3808 59 000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карбофуран (ISO) немесе трихлорфон (ISO)бар дезинфекциялық құралдар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төрттік аммоний тұздарына негізделген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3808 94 300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құрамында пент - және октабромдифенил эфирлері бар құралдардан басқа галогенделген қосылыстар негізінде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битуминозды жыныстардан алынған мұнай немесе мұнай өнімдері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метанолдағы ерітінді түрінде этилтрифенилфосфоний ацетатынан тұратын катализатор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3816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3801 тауар позициясындағы тауарлардан басқа, отқа төзімді цементтер, құрылыс ерітінділері, бетондар және ұқсас құрамдар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Антифриздер мен мұздануға қарсы дайын сұйықтықтар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оксиран (этилен оксиді)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трис(2,3-дибромпропил)фосфат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альдрин (ISO), камфехлор (ISO) (токсафен), хлордан (ISO), хлордекон (ISO), ДДТ (ISO) (клофенотан (INN), 1,1,1-трихлор-2,2-бис(п-хлорфенил)этан), диэлдрин (ISO, INN), эндосульфан (ISO), эндрин (ISO), гептахлор (ISO) немесе мирекс (ISO)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пентахлорбензол (ISO) немесе гексахлорбензол (ISO)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3824 87 000 0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перфтороктансульфон қышқылы, оның тұздары, перфтороктансульфонамидтер немесе перфтороктансульфонилфторид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қалалық шаруашылық қалдықтары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сарқынды су шламы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галогенделген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металды маринадтауға арналған ерітінділер, гидравликалық сұйықтықтар, тежегіштік сұйықтықтар және антифриздер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негізінен органикалық компоненттер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3825 69 000 0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хлорфторкөміртектер (ХФУ), құрамында гидрохлорфторкөміртектер (ГХФУ), перфторкөміртектер (ПФУ) немесе гидрофторкөміртектер (ГФУ)бар немесе жоқ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1,1,1-трихлорэтан (метилхлороформ)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бромхлордифторметан (Halon-1211), бромтрифторметан (Halon-1301) немесе дибромтетрафторэтандар (Halon-2402)бар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құрамында метилбромид (бромметан) немесе бромхлорметан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желілік полиэтилен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осы топқа 6 (б) - ескертпеде аталған нысандардың біріндегі полиэтилен, меншікті салмағы 0,958 немесе 23 ºС температурада артық, құрамында сульфохлорланған полиэтилен өндіруге арналған: - 50 мг/кг немесе одан аз алюминий, - 2 мг/кг немесе одан аз кальций бар, - 2 мг / кг немесе одан аз хром, - 2 мг / кг немесе одан аз темір, - 2 мг/кг немесе одан аз никель, - 2 мг/кг немесе одан аз титан, және-8 мг / кг немесе одан аз ванадий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үлкен диаметрлі құбырларға зауыттық үш қабатты коррозияға қарсы жабынды жағуға арналған полиэтилен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винил ацетаты бар этилен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Еуразиялық экономикалық одақтың осы топқа 1-қосымша ескертпесінде көрсетілген сополимерлер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3901 40 000 9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пропилен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А-В-А құрамында осы топқа 6 (б) - ескертпеде аталған нысандардың бірінде 35 мас.% стирол немесе одан азы бар полистирол, этиленбутилен сополимері және полистирол блок-сополимер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полибут-1-ен, бут-1-ена сополимері және құрамында 10 мас.% бар этилен немесе одан аз этилен немесе құрамында 10 мас.% бар полиэтилен және/немесе полипропилен бар полибут-1-ен қоспасы немесе одан аз полиэтилен және/немесе осы топқа 6 (б) - ескертпеде аталған нысандардың бірінде полипропиленнің 25 мас.% немесе одан азы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көбіктенетін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фреон тұрақты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3903 19 000 9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акрилонитрилбутадиенстирол сополимерлері (ABS)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175 немесе одан көп ацетил санымен тек стирол мен аллил спиртінің сополимері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осы топқа 6 (б) - ескертпеде аталған нысандардың бірінде құрамында 58 мас.% немесе одан көп бромдалған полистирол , бірақ 71 мас.% аспайтын бром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сульфатты күл массасы 0,25% аспайтын паста түзетін поливинилхлоридті эмульсиялық, микросуспензиялық және поливинилхлоридэкстендер шайырлар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балқыманың өтімділік көрсеткіші 9,0 г/10 мин кем емес, бірақ 250 °C температурада және 1,2 кг жүктемеде 15 г/10 мин аспайды немесе 55 г/10 мин кем емес, бірақ 300 °C температурада және 1,2 кг жүктемеде 70 г/10 мин аспайды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3907 40 000 9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тұтқырлық саны 78 мл / г немесе одан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талшық түзуші, техникалық жіптерді өндіруге арналған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полиуретан, құрамында 50 мас.% немесе одан көп полимері бар N,N-диметилацетамидтегі ерітінді түріндегі 2,2'-(трет-бутилимино)диетанол және 4,4'-метилендициклогексилдиизоцианат сополимері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талшықты оптикалық өндіру үшін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былғары және аяқ киім өнеркәсібі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3909 50 900 8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поли(1,3-фениленметилфосфонат)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осы топқа 6 (б) - ескертпеде аталған нысандардың біріндегі полиокси-1,4-фениленсульфонил-1,4-фениленокси-1,4-фениленизопропилидин-1,4-фенилен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политио-1,4-фенилен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p-крезол және дивинилбензол сополимері,құрамында 50 мас.% полимері бар N, N-диметилацетамидтегі ерітінді түрінде немесе одан да көп; винилтолуол мен </w:t>
            </w:r>
            <w:r>
              <w:rPr>
                <w:rFonts w:ascii="Times New Roman"/>
                <w:b w:val="false"/>
                <w:i w:val="false"/>
                <w:color w:val="000000"/>
                <w:sz w:val="20"/>
              </w:rPr>
              <w:t>a</w:t>
            </w:r>
            <w:r>
              <w:rPr>
                <w:rFonts w:ascii="Times New Roman"/>
                <w:b w:val="false"/>
                <w:i w:val="false"/>
                <w:color w:val="000000"/>
                <w:sz w:val="20"/>
              </w:rPr>
              <w:t>-метилстериннің гидрленген сополимерлері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3911 90 980 0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пластифицияланған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карбоксиметилцеллюлоза және оның тұздары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целлюлозаның күрделі эфирлері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альгин қышқылы, оның тұздары мен эфирлері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қатайтылған ақуыздардан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целлюлоза материалдарынан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жіксіз және ұзындығы көлденең қиманың максималды мөлшерінен асатын, өңделген немесе өңделмеген беті бар, бірақ ешқандай өңдеуден өтпеген кесінділерге кесілген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кемелеріне арналған фитингтері орнатылған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3917 39 000 8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жартылай өткізгіш немесе баспа схемаларын өндіруде қолданылатын фоторезист пленкасын алу үшін қалыңдығы 20 мкм немесе одан көп, бірақ 40 мкм-ден аспайтын полиэтилен пленкасы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созылған пленка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3920 10 280 0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0,94 немесе одан да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10,8 мкм-ден кем емес, бірақ 13,2 мкм-ден аспайтын полиэтилентерефталат қабатынан және ені 144,6 мм-ден кем емес, бірақ 145,4 мм-ден аспайтын орамдарда қалыңдығы 59,2 мкм-ден кем емес, бірақ 72,8 мкм-ден аспайтын этилен полимерлерінен тұратын, күн батареяларын өндіру үшін пайдаланылатын фотоэлектрлік элементтердің электродтарын бекітуге арналған пленка5)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стирол полимерлерінен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винилхлорид полимерлерінен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қалпына келтірілген целлюлозадан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4002 51 000 0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латекс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4002 70 000 0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этиленпропиленген қиылыспаған каучук  (EPDM)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4002 80 000 0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4001 тауар позициясының кез келген өнімінің осы тауар позициясының кез келген өнімімен қоспалары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ерітінділер; 4005 10 субпозицияда көрсетілгендерден басқа, өзге де дисперсиялар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шиналарды қалпына келтіруге арналған протекторлық дайындамалар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сыртқы шеңберінің ұзындығы 180 см-ден асатын, бірақ 240 см-ден аспайтын, қырлы белдіктерден басқа, трапецияның көлденең қимасының шексіз жетек белдіктері (сына белдіктері)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4010 36 000 0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сыртқы шеңбері 150 см-ден асатын, бірақ 198 см-ден аспайтын шексіз беріліс белдіктері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дымқыл тұздалған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кептірілген немесе құрғақ тұздалған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4101 20 800 0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қозылар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шошқалар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ылғалды болған кезде (хромдалған жартылай фабрикатты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құрғақ жағдайда (краст)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алдын ала өсімдікпен илеу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4106 91 000 0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ылғалды болған кезде (хромдалған жартылай фабрикатты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рептилий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қой терісінен немесе қозы терісінен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4114 10 900 0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басқа жануарлардың терісінен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мүшелерден (жібек құртының жібек бөлетін бездерінен басқа), көкшілден, көпіршіктерден немесе сіңірлерден жасалған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келесі тұқымдардың қозылары: астрахан, құйрықты, қаракөл, парсы және соған ұқсас тұқымдар, сондай-ақ басы, құйрығы немесе табаны бар немесе жоқ үнді, қытай, моңғол немесе тибет тұқымдарының қозылары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күміс түстес-қара түлкілер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қызыл түлкілер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4301 60 006 0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көгілдір түлкі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4301 60 007 0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ақ түлкі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4301 60 009 0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түлкі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4301 90 003 0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қара күзен құйрықтары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4301 90 009 0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4302 20 001 0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күміс түстес-қара және қызыл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4302 20 002 0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ақ түлкі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4302 20 003 0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4302 20 004 0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қара күзен құйрықтары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4302 20 009 0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тегістеу арқылы өңделген; өңделмеген немесе тегістеу немесе жылтырату арқылы өңделген бүйір қосылыстары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сүргіленіп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4407 22 990 0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 немесе жылтырату арқылы өңделмеген немесе өңделген бүйір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сүргіленіп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тегістеліп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4407 25 900 0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тегістеу немесе жылтырату арқылы өңделмеген немесе өңделген бүйір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сүргіленіп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тегістеліп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4407 26 900 0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тегістеліп өңделген; тегістеу немесе жылтырату арқылы өңделмеген немесе өңделген бүйір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сүргіленіп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4407 27 990 0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тегістеліп өңделген; тегістеу немесе жылтырату арқылы өңделмеген немесе өңделген бүйір қосылыстары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сүргіленіп өңделген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4407 28 990 0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қатты ағаш түріндегі жапырақты тұқым сүрегінен жасалған кем дегенде бір сыртқы қабаты бар (Alnus spp.), шаған (Fraxinus spp.), шамшат (Fagus spp.), қайың (Betula spp.), шие (Prunus spp.), каштан (Castanea spp.), шегіршін (Ulmus spp.), эвкалипт (Eucalyptus spp.), гикори (Carya spp.), ат каштаны (Aesculus spp.), жөке (Tilia spp.), үйеңкі (Acer spp.), емен (Quercus spp.), платан (Platanus spp.), терек және көктерек (Populus spp.), инеш (Robinia spp.), лириодендрон (Liriodendron spp.) немесе жаңғақ (Juglans spp.)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81 000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бамбуктан, сондай-ақ тіректер мен арқалықтар түрінде жасалғандарды қоспағанда, бойлық желімделген ағаш материалдары (glulam)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82 000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бамбуктан, сондай-ақ тіректер мен арқалықтар түрінде дайындалғандарды қоспағанда, қарама-қарсы желімделген ағаш материалдары (CLT немесе X-lam),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4418 89 000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бамбуктан, сондай-ақ тіректер мен арқалықтар түрінде жасалғандарды қоспағанда, ағаш материалдарынан жасалған өзге де конструкциялық бұйымдар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торлы ағаш панельдер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қабатты желімделген ағаш материалдары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бамбуктан жасалған басқалары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4706 93 000 0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механикалық және химиялық процестердің үйлесімі нәтижесінде алынған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ескі және сатылмаған газет-журналдар, телефон анықтамалықтары, брошюралар және баспа жарнамалық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ағартылған массасы біркелкі және жалпы талшық массасының 95% - дан астамы химиялық жолмен алынған, массасы 1 м2 150 г немесе одан аз ағаш талшықтарынан тұрады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каолинмен жабылған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кітапшалар немесе түтіктер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4905 20 000 0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кітаптар түрінде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5103 30 000 0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жануарлар қылшықтарының қалдықтары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5108 20 100 0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ағартылмаған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5108 20 900 0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5110 00 000 0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 үшін оралған немесе оралмаған жануарлардың қылшықты жүнінен немесе жылқы жалынан жасалған иірілген жіп (жылқы жалынан жасалған позаментті жіпті қоса алғанда)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сызықтық тығыздығы 192,31 дтекстен кем, бірақ 125 дтекстен кем емес (52 метрикалық нөмірден жоғары, бірақ 80 метрикалық нөмірден жоғары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5205 15 100 0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сызықтық тығыздығы 125 дтекстен кем, бірақ 83,33 дтекстен кем емес (80 метрикалық нөмірден жоғары, бірақ 120 метрикалық нөмірден жоғары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5205 15 900 0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сызықтық тығыздығы 83,33 дтекстен кем (120 метрикалық нөмірден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сызықтық тығыздығы 714,29 дтекс немесе одан көп (14 метрикалық нөмірден жоғары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сызықтық тығыздығы 232,56 дтекстен кем, бірақ 192,31 дтекстен кем емес (43 метрикалық нөмірден жоғары, бірақ 52 метрикалық нөмірден жоғары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192,31 дтекстен кем, бірақ 125 дтекстен кем емес (52 метрикалық нөмірден жоғары, бірақ 80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125 дтекстен кем, бірақ 106,38 дтекстен кем емес (80 метрикалық нөмірден жоғары, бірақ 94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сызықтық тығыздығы 106,38 дтекстен кем, бірақ 83,33 дтекстен кем емес (94 метрикалық нөмірден жоғары, бірақ 120 метрикалық нөмірден жоғары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5205 28 000 0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83,33 дтекстен кем (120 метрикалық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232,56 дтекстен кем емес, бірақ 192,31 дтекстен кем емес (43 метрикалық нөмірден жоғары, бірақ бір жіпті Иірілген жіп үшін 52 метрикалық нөмірден жоғары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192,31 дтекстен кем емес, бірақ 125 дтекстен кем емес (52 метрикалық нөмірден жоғары, бірақ бір жіпті иірілген жіп үшін 80 метрикалық нөмірден жоғары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125 дтекстен төмен бір жіпті иірілген жіп үшін сызықтық тығыздық (бір жіпті иірілген жіп үшін 80 метрикалық нөмірден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714,29 дтекс немесе одан көп бір жіпті иірілген жіп үшін сызықтық тығыздық (бір жіпті иірілген жіп үшін 14 метрикалық нөмірден жоғары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714,29 дтекстен кем емес, бірақ 232,56 дтекстен кем емес (14 метрикалық нөмірден жоғары, бірақ бір жіпті иірілген жіп үшін 43 метрикалық нөмірден жоғары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192,31 дтекстен кем емес, бірақ 125 дтекстен кем емес (52 метрикалық нөмірден жоғары, бірақ бір жіпті иірілген жіп үшін 80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5205 46 000 0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125 дтекстен кем емес, бірақ 106,38 дтекстен кем емес (80 метрикалық нөмірден жоғары, бірақ бір жіпті иірілген жіп үшін 94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106,38 дтекстен кем емес, бірақ 83,33 дтекстен кем емес (94 метрикалық нөмірден жоғары, бірақ бір жіпті иірілген жіп үшін 120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192,31 дтекстен кем, бірақ 125 дтекстен кем емес (52 метрикалық нөмірден жоғары, бірақ 80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сызықтық тығыздығы 125 дтекстен төмен (80 метрикалық нөмірден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714,29 дтекстен кем, бірақ 232,56 дтекстен кем емес (14 метрикалық нөмірден жоғары, бірақ 43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232,56 дтекстен кем, бірақ 192,31 дтекстен кем емес (43 метрикалық нөмірден жоғары, бірақ 52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сызықтық тығыздығы 192,31 дтекстен кем, бірақ 125 дтекстен кем емес (52 метрикалық нөмірден жоғары, бірақ 80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сызықтық тығыздығы 125 дтекстен төмен (80 метрикалық нөмірден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714,29 дтекс немесе одан көп бір жіпті Иірілген жіп үшін сызықтық тығыздық (бір жіпті иірілген жіп үшін 14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714,29 дтекстен кем емес, бірақ 232,56 дтекстен кем емес (14 метрикалық нөмірден жоғары, бірақ бір жіпті иірілген жіп үшін 43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232,56 дтекстен кем емес, бірақ 192,31 дтекстен кем емес (43 метрикалық нөмірден жоғары, бірақ бір жіпті иірілген жіп үшін 52 метрикалық нөмірден жоғары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192,31 дтекстен кем емес, бірақ 125 дтекстен кем емес (52 метрикалық нөмірден жоғары, бірақ бір жіпті иірілген жіп үшін 80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125 дтекстен төмен бір жіпті иірілген жіп үшін сызықтық тығыздық (бір жіпті иірілген жіп үшін 80 метрикалық нөмірден жоғары)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714,29 дтекстен кем емес, бірақ 232,56 дтекстен кем емес (14 метрикалық нөмірден жоғары, бірақ бір жіпті иірілген жіп үшін 43 метрикалық нөмірден жоғары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232,56 дтекстен кем емес, бірақ 192,31 дтекстен кем емес (43 метрикалық нөмірден жоғары, бірақ бір жіпті иірілген жіп үшін 52 метрикалық нөмірден жоғары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192,31 дтекстен кем, бірақ 125 дтекстен кем емес (52 метрикалық нөмірден жоғары, бірақ бір жіпті иірілген жіп үшін 80 метрикалық нөмірден жоғары емес)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5206 45 000 0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125 дтекстен төмен бір жіпті иірілген жіп үшін сызықтық тығыздық (бір жіпті иірілген жіп үшін 80 метрикалық нөмірден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шикі зығыр немесе моченец зығыр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5402 34 000 0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полипропилендік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5402 48 000 0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 де полипропилендік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5402 49 000 0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120 кр / м аспайтын бұралмаған немесе бұралған вискоз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120 кр / м асатын бұралмаған немесе бұралған вискоз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5403 33 000 0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ацетилцеллюлозадан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5404 19 000 0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жоғары беріктігі бар вискоза жіптерінен жасалған маталар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5408 24 000 0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басылған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5503 11 000 1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жеке қорғаныс құралдарын өндіруде қолданылатын тоқыма емес материалдарды жасауға арналған мета-арамидтерден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5503 11 000 9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жіпті иірілген жіп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негізінен немесе тек жануарлардың жүнімен немесе жұқа жүнімен араласқан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негізінен немесе тек мақта талшықтарымен араласқан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бір жіпті иірілген жіп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көп бұралған (бұралған) немесе бір бұралған иірілген жіп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бұл талшықтардың 85 мас.%-тан азы бар синтетикалық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кері тоқуды қоса алғанда, полиэфир талшықтарынан, 3 немесе 4 жіптік тоқылған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полиэфир талшықтарынан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5514 19 900 0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кері тоқуды қоса алғанда, полиэфир талшықтарынан, 3 немесе 4 жіптік тоқылған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тоқылған маталар,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жаймалы тоқылған полиэфир талшықтарынан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полиэфир талшықтарынан тоқылған маталар,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құрамында 5 мас.% немесе одан да көп , бірақ құрамында резеңке жіптер жоқ эластомерлік жіптер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ағартылмаған немесе ағартылған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6006 43 000 0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түрлі түсті иірілген жіптен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мақта-мата иірілген жіптен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мақта-қағаз иірілген жіптен жасалған сүлгі маталарынан немесе ұқсас махр мата материалдарынан жасалған дәретхана және ас үй жабдықтары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машинамен немесе қолмен тоқылған трикотаж</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6305 32 190 0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полипропилен қаптар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6305 39 000 0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құрылыс кірпіштері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Моос шкаласы бойынша 9 немесе одан да көп қаттылық баламасы бар бұйымдар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көзді түзететін көзілдіріктерге арналған әйнектер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сызықтық кеңею коэффициенті 0 ºС-тан 300 ºС-қа дейінгі температура аралығында К-ге 5 х 10-6 аспайтын басқа шыныдан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рельефті өрнегі бар ыстық илемдеуден басқа, одан әрі өңделмеген орамдарда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 рельефті өрнегі бар ыстық илемдеуден басқа, одан әрі өңделмеген орамдарда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перфорацияланған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7208 90 800 0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перфорацияланған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7209 90 800 0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электротехникалық болаттан жасалған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0,35 мм немесе одан көп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7211 23 800 0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қалыңдығы 0,35 мм-ден 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бұрыштық профильдер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7216 40 900 0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тавр профильдері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7217 30 410 0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мыс жағылған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7217 30 490 0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құрамында 0,25 мас.% немесе одан көп, бірақ 0,6 мас.% -тан аз көміртегі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7217 30 900 0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0,6 мас.% немесе одан көп көміртегі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перфорацияланған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ені кемінде 215 мм, бірақ 590 мм-ден аспайтын, қалыңдығы 0,18 мм-ден кем емес, бірақ 0,27 мм-ден аспайтын, құрамында 3,5% - дан кем емес, бірақ 9,5% - дан аспайтын никель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7220 90 800 9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электролиттік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басқа тәсілмен мырышталған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7226 99 700 0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өңделмеген, түзу, біркелкі қабырға қалыңдығы бар, тек басқа қимадағы құбырларды өндіруде және қабырғаның басқа қалыңдығында қолдануға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7304 49 950 9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7304 49 990 0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сыртқы диаметрі 406,4 мм-ден асатын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(жез)негізіндегі қорытпалар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қалайы (қола) негізіндегі қорытпалар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мыс және мырыш (жез)негізіндегі қорытпалардан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7408 29 000 0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рулондарда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никель оксидінің агломераттары және никель металлургиясының басқа аралық өнімдері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ұнтақтар мен қабыршақтар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радиоактивті материалдарды тасымалдауға немесе сақтауға арналған радиацияға қарсы қорғасынмен қапталған контейнерлер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шыбықтар, профильдер мен сымдар; құбырлар, түтіктер және құбыр немесе құбыр арматурасы (мысалы, муфталар, бұрмалар,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7806 00 800 9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құбырлар, түтіктер және құбырларға немесе құбырларға арналған фитингтер (мысалы, муфталар, бұрмалар, фланецтер)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7907 00 000 9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8102 97 000 0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құрамында массасы бойынша цирконийдің 500 бөлігіне 1 бөліктен аз гафний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8112 13 000 0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8112 22 000 0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қалдықтар мен сынықтар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шойын құймасынан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салқындату мұнаралары және айналымдағы судың көмегімен тікелей салқындатуға арналған (бөлу қабырғасы жоқ) ұқсас қондырғылар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бу фазасынан металды вакуумдық тұндыру қондырғылары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медицина өнеркәсібіне арналған жабдықтар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8419 89 989 0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8424 10 000 0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зарядталған немесе зарядталмаған өрт сөндіргіштер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офсеттік басып шығару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офсеттік басып шығаруға арналған машиналар, парақтық, кеңсе (ашылған түрінде бір жағы 22 см – ден аспайтын, ал екінші жағы 36 см-ден аспайтын парақтар пайдаланылатын)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флексографиялық машиналарды қоспағанда, жоғары баспа машиналары, орамада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8456 12 000 0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басқа жарық немесе фотонды сәулелену процестерін қолдана отырып жұмыс істейтін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8459 41 000 1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негізгі жетек қозғалтқышының қуаты 45 кВт аспайтын "білік" типті бөлшектердің "бөтелке" пішінінің ішкі бетін жону үшін, авиация өнеркәсібі үшін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8459 41 000 9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шынжырлы аралар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кірістірілген басып шығару құрылғысымен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8470 30 000 0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өзге де есептеу машиналары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үрлемелі құю машиналары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8484 20 000 0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механикалық тығыздағыштар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жартылай өткізгіш құрылғыларда маскалар мен суреттердің фотошаблондарын жасау немесе қалпына келтіру үшін фокусталған ион сәулесін қолданатын фрезерлік станоктар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фоторезистпен жабылған төсемдерден маскалар немесе фото шаблондар жасау үшін қолданылатын сурет шығару камералары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фоторезистпен қапталған төсемдерден маскалар немесе фото шаблондар жасау үшін қолданылатын үлгіні шығаратын таңбалау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8486 40 000 9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электрлік айналмалы түрлендіргіштер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конденсаторға қосылмаған немесе қосылған индукторлар мен дроссельдер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650 кВА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650 кВА-дан астам, бірақ 1 600 кВА-дан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8504 22 900 0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1600 кВА-дан астам, бірақ 10 000 кВА-дан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қуаты 148 000 кВА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8504 23 000 9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8504 31 210 9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8504 31 290 9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теледидарға арналған қуат трансформаторлары және сплиттрансформаторлар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кернеуі 220 – 240 В, негізгі ораманың шығыс кернеуі 2,1 кВ кем емес, бірақ 2,4 кВ аспайтын және қосымша ораманың шығыс кернеуі 3,2 В кем емес, бірақ 3,7 В аспайтын электр желісінен қоректенетін микротолқынды пештерге арналған трансформаторлар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8504 31 800 7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өлшеу трансформаторлары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8504 34 000 0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500 кВА-дан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есептеу машиналарын өнеркәсіптік құрастыруға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8504 40 300 8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8504 40 550 0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батареяларды зарядтауға арналған құрылғылар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8504 40 830 0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түзеткіштер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8504 40 850 0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7,5 кВА-дан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8504 40 870 0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қуаты 7,5 кВА-дан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8504 40 910 0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массасы 5 кг – нан асатын, 8701-8705 тауар позицияларының моторлы көлік құралдарын, олардың тораптары мен агрегаттарын өнеркәсіптік құрастыру үшін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массасы 5 кг астам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азаматтық әуе кемелері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8507 10 800 9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8507 50 000 0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гидридтық-никельдік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ағынды су жылытқыштар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8516 10 800 0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өзгелері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микротолқынды пештер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тек қана 1270 – 1610 НМ тасымалдаушы толқын ұзындығы диапазонында жұмыс істейтін талшықты-оптикалық байланыс жүйелеріне арналған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автоматты жауап беру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8519 81 500 0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автоматты жауап беру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8522 10 000 0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дыбыс түсіргіштер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11 002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8801 немесе 8802 60 позицияларының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9010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11 004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11 005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12 000 0 немесе 9018 14 000 0 субпозицияларының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11 009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12 002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8801 немесе 8802 60 позицияларының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9010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12 004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12 005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12 000 0 немесе 9018 14 000 0 субпозицияларының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12 009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19 002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8801 немесе 8802 60 позицияларының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9010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19 004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19 005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12 000 0 немесе 9018 14 000 0 субпозицияларының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19 009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91 002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8801 немесе 8802 60 позицияларының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9010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91 004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91 005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12 000 0 немесе 9018 14 000 0 субпозицияларының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91 009 0-дан***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92 002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8801 немесе 8802 60 позицияларының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9010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92 004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92 005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12 000 0 немесе 9018 14 000 0 субпозицияларының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92 009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99 002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8801 немесе 8802 60 позицияларының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9010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99 004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99 005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12 000 0 немесе 9018 14 000 0 субпозицияларының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99 009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тауар позициясының тауарлары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90 102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11 002 9, 8524 12 002 9-дан, 8524 19 002 9, 8524 91 002 9-дан, 8524 92 002 9, 8524 99 002 9-дан позицияларында көрсетілген модульдер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11 003 4, 8524 12 003 4, 8524 19 003 4, 8524 91 003 4, 8524 92 003 4, 8524 99 003 4 кіші субпозицияларының модульдері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8529 90 103 5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11 003 5, 8524 12 003 5, 8524 19 003 5, 8524 91 003 5, 8524 92 003 5, 8524 99 003 5 кіші субпозицияларының модульдері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8524 11 004 3, 8524 12 004 3, 8524 19 004 3, 8524 91 004 3, 8524 92 004 3, 8524 99 004 3 кіші субпозицияларының модульдері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90 104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11 004 9, 8524 12 004 9-дан, 8524 19 004 9, 8524 91 004 9-дан, 8524 92 004 9, 8524 99 004 9-дан позицияларындағы модульдер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90 105 9-дан***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8524 11 005 9, 8524 12 005 9-дан, 8524 19 005 9, 8524 91 005 9-дан, 8524 92 005 9, 8524 99 005 9-дан позицияларындағы модульдер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8529 90 109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8524 11 009 0, 8524 12 009 0, 8545 19 009 0, 8524 91 009 0, 8524 92 009 0, 8524 99 009 0 позицияларындағы модульдер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8530 10 000 0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теміржол немесе трамвай жолдарына арналған жабдық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8533 31 000 0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қуаты 20 Вт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8533 39 000 0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двухцокольные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8539 31 900 0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8540 91 000 0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электронды-сәулелік түтікшелер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шашырату қуаты 1 Вт-тан аз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8701 – 8705 тауар позицияларының моторлы көлік құралдарын, олардың тораптары мен агрегаттарын өнеркәсіптік құрастыру үшін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8541 30 000 9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51 000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пикаптар, варакторлар, далалық түрлендіргіштер, Ганн эффектісіндегі түрлендіргіштер болып табылатын жартылай өткізгіштерге негізделген түрлендіргіштер немесе 9026 20 200 0 қосалқы позиция тауарлары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59 000 0-ден***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түзеткіштер, инверторлар және өзге де статикалық электр түрлендіргіштері, пикаптар, варакторлар, далалық түрлендіргіштер, Ганн әсеріндегі түрлендіргіштер болып табылатын жартылай өткізгіш аспаптар немесе 9026 20 200 0 қосалқы позициясының тауарлары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8541 60 000 0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жиналған пьезоэлектрлік кристалдар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8543 10 000 0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бөлшектердің үдеткіштері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лакталған немесе эмальданған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8544 19 000 9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жоғары пайдалану жылдамдығы 250 км/сағ кем емес теміржол электр пойыздарының құрамында жүруге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ең жоғары пайдалану жылдамдығы 140 км/сағ кем емес, бірақ 250 км/сағ кем теміржол электр пойыздарының құрамында жүруге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8603 10 000 8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8603 90 000 0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жоғары пайдалану жылдамдығы 250 км/сағ кем емес теміржол электр пойыздарының құрамында жүруге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ең жоғары пайдалану жылдамдығы 140 км/сағ кем емес, бірақ 250 км/сағ кем теміржол электр пойыздарының құрамында жүруге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жолаушыларды тасымалдауға арналған, буферлердің осьтері бойынша ұзындығы 26400 мм, шанақтың сыртқы ені (гофрлерсіз) 2825 мм, арбалардың айналу осьтері арасындағы қашықтық 19000 мм жолаушыларға арналған жатын орындармен жабдықталған теміржол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вагон-мейрамханаларын, вагон-буфеттерін қоса алғанда, ең жоғары пайдалану жылдамдығы сағатына 200 км/сағ кем емес қозғалысқа арналған, екі дербес айналатын дөңгелегі бар бір доңғалақ блогы бар теміржол жолаушылар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дизель-генераторлық қондырғымен, аккумуляторлық батареялармен, компрессорлық қондырғымен жабдықталған, әрқайсысында екі доңғалақты блоктан аспайтын екі дербес айналатын дөңгелегі бар, ең жоғары пайдалану жылдамдығы сағатына 200 км/сағ кем емес қозғалысқа арналған жолаушылар поезын техникалық қамтамасыз ететін темір жол вагондары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8605 00 000 8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барлық типтегі вагон-цистерналар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8606 10 субпозициясына кіретіндерден басқа өздігінен тиеп-түсіретін вагондар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ашық, биіктігі 60 см-ден асатын алынбайтын жақтары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8606 99 000 0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екі қабатты локомотив тартқыш жолаушылар вагондарын өндіруге арналған орталық тік гидравликалық амортизатор5)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8607 19 900 9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8701 93 900 0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орман шаруашылығына арналған доңғалақты, жаңа, қозғалтқыш қуаты 90 кВт-тан астам, бірақ 130 кВт-тан аспайтын сүйрегіш тракторлар (скиддерлер)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орман шаруашылығына арналған доңғалақты, жаңа, қозғалтқыш қуаты 130 кВт-тан астам сүйрегіш тракторлар (скиддерлер)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8701 95 500 0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8701 95 900 0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 арнайы жасалған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жүргізушіні қосқанда 120-дан астам адамды тасымалдауға арналған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57), қозғалтқыштың қуаты 308 кВт-тан асатын, габариттік ұзындығы 13 м-ден асатын, жүргізушіні қоса алғанда 55-тен астам отыратын орны бар, багаж бөлігінің көлемі 12 м3-тен асатын экологиялық сыныптағы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 де 4 немесе одан жоғары экологиялық сыныптағы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 арнайы жасалған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4 немесе одан жоғары экологиялық сыныптағы 7), габариттік ұзындығы кемінде 11,5 м, жүргізушіні қоса алғанда, кемінде 41 отыратын орны бар, багаж бөлігінің көлемі кемінде 5 м3 және тек отыратын жолаушылар мен олардың багажын тасымалдауға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8702 10 911 0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 арнайы жасалған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8702 10 912 0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жүргізушіні қосқанда 120-дан астам адамды тасымалдауға арналған автобустар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8702 10 919 1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4 немесе одан жоғары экологиялық сыныптағы 7), габариттік ұзындығы кемінде 11,5 м, жүргізушіні қоса алғанда, кемінде 41 отыратын орны бар, багаж бөлігінің көлемі кемінде 5 м3 және тек отыратын жолаушылар мен олардың багажын тасымалдауға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8702 10 919 9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 арнайы жасалған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8702 10 992 8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4 немесе одан жоғары экологиялық сыныптағы 7), габариттік ұзындығы кемінде 11,5 м, жүргізушіні қоса алғанда, кемінде 41 отыратын орны бар, багаж бөлігінің көлемі кемінде 5 м3 және тек отыратын жолаушылар мен олардың багажын тасымалдауға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 арнайы жасалған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мотоцикл (ершік) түріндегі орындықпен, екі алдыңғы доңғалақты қолмен басқару тетіктерімен, жолсызда жүретін шиналармен, артқы жүрісті қамтамасыз ететін беріліс қорабымен автоматты немесе қолмен басқарылатын екі немесе төрт жетекші дөңгелегі бар төрт доңғалақты жоғары қозғалмалы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 арнайы жасалған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 арнайы жасалған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тұруға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 арнайы жасалған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шығарылғаннан бері 7 жылдан астам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тұруға арналған моторлы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8703 23 193 0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медициналық мақсатта арнайы жасалған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8703 23 194 0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қозғалтқыш цилиндрлерінің жұмыс көлемі 1500 см3 астам, бірақ 1800 см3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цилиндрлерінің жұмыс көлемі 1800 см3 астам, бірақ 2300 см3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қозғалтқыш цилиндрлерінің жұмыс көлемі 2300 см3 астам, бірақ 2800 см3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Еуразиялық экономикалық одақтың осы топқа қосымша 6-ескертпесінде аталған жол талғамайтын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8703 23 903 0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медициналық мақсатта арнайы жасалған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8703 23 904 9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шығарылған сәтінен бастап 5 жылдан астам, бірақ 7 жылдан аспайтын уақыт өткен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автомобили,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8703 23 908 9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шарнирлі-буындасқан рамасы бар және көлік құралының толық салмағы 45 тоннадан асатын, бірақ 50 тоннадан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шарнирлі-буындасқан рамасы бар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осьтер саны екіден аспайтын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тасымалдауға арнайы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тасымалдауға арнайы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8704 22 920 1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ағаш материалдарын ағаштарды құлату орнынан ағаш тиеу пунктіне немесе ағаш тасу жолына дейін тасуға арналған тиеу-түсіру құрылғысымен жабдықталған көлік құралдары ("форвардер" үлгісіндегі)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8704 22 920 2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кресло-каталкаларды және/немесе жүре алмайтын жолаушылар бар немесе оларсыз зембілдерді және олармен бірге жүретін адамдарды тасымалдауға, ұшаққа және одан жеткізуге арналған шанақпен және желдету, жылыту және жарықтандыру жүйелерімен, терезелермен, роликті креслоларға және/немесе зембілдерге арналған көпфункционалды бекіту құрылғыларымен, бүкіл шанақтың екі жағы бойына орналасқан тұтқалармен, ілесіп жүретіндердің отыруына арналған белгіленген орындардың екідан аспайтын санымен жабдықталған саты типіндегі көтергіш механизмі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8704 22 920 9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ағаш материалдарын ағаштарды құлату орнынан ағаш тиеу пунктіне немесе ағаш тасу жолына дейін тасуға арналған тиеу-түсіру құрылғысымен жабдықталған көлік құралдары ("форвардер" үлгісіндегі)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тасымалдауға арнайы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8704 31 980 9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іштен жану қозғалтқышының қуаты электр қозғалтқышының максималды 30 минуттық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максималды 30 минуттық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8704 41 390 2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8704 41 390 3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максималды 30 минуттық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8704 41 990 3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іштен жану қозғалтқышының қуаты электр қозғалтқышының максималды 30 минуттық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ағаш материалдарын ағаштарды құлату орнынан ағаш тиеу пунктіне немесе ағаш тасу жолына дейін тасуға арналған тиеу-түсіру құрылғысымен жабдықталған көлік құралдары ("форвардер" үлгісіндегі)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8704 42 910 2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кресло-каталкаларды және/немесе жүре алмайтын жолаушылар бар немесе оларсыз зембілдерді және олармен бірге жүретін адамдарды тасымалдауға, ұшаққа және одан жеткізуге арналған шанақпен және желдету, жылыту және жарықтандыру жүйелерімен, терезелермен, роликті креслоларға және/немесе зембілдерге арналған көпфункционалды бекіту құрылғыларымен, бүкіл шанақтың екі жағы бойына орналасқан тұтқалармен, ілесіп жүретіндердің отыруына арналған белгіленген орындардың екідан аспайтын санымен жабдықталған саты типіндегі көтергіш механизмі бар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8704 42 910 3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ағаш материалдарын ағаштарды құлату орнынан ағаш тиеу пунктіне немесе ағаш тасу жолына дейін тасуға арналған тиеу-түсіру құрылғысымен жабдықталған көлік құралдары ("форвардер" үлгісіндегі)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8704 42 990 4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іштен жану қозғалтқышының қуаты электр қозғалтқышының максималды 30 минуттық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максималды 30 минуттық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8704 51 390 3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8704 51 910 1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іштен жану қозғалтқышының қуаты электр қозғалтқышының максималды 30 минуттық қуатынан артық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шығарылғаннан бері 7 жылдан астам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шығарылған сәтінен бастап 5 жылдан астам, бірақ 7 жылдан аспайтын уақыт өтті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8704 51 990 3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8705 10 001 0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айналадағы ауа температурасы -40 ºС және одан төмен жұмыс істеуге арналған екі және одан да көп жетекші көпірлері бар гидравликалық жүк көтергіштігі 90 т және одан жоғары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8705 30 000 5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жаңа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пайдалануда болған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8714 93 000 1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велосипедтер жасау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8714 93 000 9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8714 94 200 1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велосипедтер жасау үшін5)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8714 94 200 9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8714 94 900 0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бөліктер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ауыл шаруашылығына арналған өздігінен тиелетін немесе өздігінен түсіретін тіркемелер мен жартылай тіркемелер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жоғары радиоактивті материалдарды тасымалдауға арнайы арналған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толық салмағы 15 тоннадан асатын және габариттік ұзындығы 13,6 м кем емес автомобильдер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шанақтың ішкі көлемі кемінде 76 м3 болатын рефрижераторлы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8716 39 300 9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бір осьті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толық салмағы 15 тоннадан асатын автомобиль тіркемелері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8716 39 500 9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толық салмағы 15 тоннадан асатын және габариттік ұзындығы 13,6 м кем емес автомобильдер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шанақтың ішкі көлемі кемінде 76 м3 болатын рефрижераторлы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 – толық салмағы 15 тоннадан асатын және габариттік ұзындығы 13,6 м кем емес автомобильдер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шанақтың ішкі көлемі кемінде 76 м3 болатын рефрижераторлы автомобильдер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8716 39 800 8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8716 80 000 0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көлік құралдары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әуе бұрандалары және көтергіш бұрандалар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шасси және олардың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өзге де ұшақтардың, тікұшақтардың немесе ұшқышсыз ұшу аппараттарының бөлшектері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8807 90 000 1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батпырауықтар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8807 90 000 2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ғарыш аппараттарының (спутниктерді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8803 90 000 3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суборбитальды және ғарыштық тасығыш зымырандар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8803 90 000 9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8907 10 000 0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үрлемелі салдар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кескін беру кабельдері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оптикалық талшықтар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9001 10 900 9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 асты түсіруге, аэрофототүсірілімге немесе ішкі ағзаларды медициналық немесе хирургиялық тексеруге арнайы арналған фотокамералар; сот немесе сот-медициналық мақсатта салыстыруға мүмкіндік беретін камералар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9008 90 000 0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9010 50 000 0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фотозертханаларға арналған аппаратура мен жабдық (кинозертханаларды қоса алғанда), өзгелер; негатоскоптар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9010 90 000 0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бөлшектер мен керек-жарақтар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 пластиналарды немесе фотошаблондарды манипуляциялау және жылжыту үшін арнайы әзірленген жабдықпен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9011 90 100 0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9011 10 100 0 немесе 9011 20 100 0 субпозициясының аппаратуралары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9011 90 900 0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электронные микроскопы, жартылай өткізгіш пластиналарды немесе фотошаблондарды манипуляциялау және жылжыту үшін арнайы әзірленген жабдықпен жабдықталған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9015 40 100 0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9015 40 900 0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ультрадыбыстық сканерлеу аппаратурасы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9018 14 000 0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сцинтиграфикалық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21 000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немесе радиотерапиялық аппаратураны қоса алғанда, альфа -, бета -, гамма-сәулеленуді пайдалануға негізделген медициналық, хирургиялық , стоматологиялық немесе ветеринариялық пайдалануға арналған аппаратура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9022 29 000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рентгенографиялық немесе радиотерапиялық аппаратураны қоса алғанда, альфа, бета, гамма-сәулеленуді пайдалануға негізделген басқа пайдалану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9026 20 200 0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электрондық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9026 20 400 0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спираль немесе металл диафрагмасы бар манометрлер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9026 20 800 0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хроматографтар және электрофорезге арналған аспаптар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9030 40 000 0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телекоммуникация үшін арнайы арналған аспаптар мен аппаратура, өзгелері (мысалы, айқаспалы кедергілерді өлшегіштер, күшейту коэффициенттері, бұрмалау коэффициенттері, псофометрлер)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9030 82 000 0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жартылай өткізгіш пластиналарды немесе аспаптарды өлшеу немесе тексеру үшін (интегралды схемаларды қоса алғанда)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9031 41 000 0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жартылай өткізгіш пластиналарды немесе құрылғыларды тексеру үшін (интегралды схемаларды қоса алғанда) немесе жартылай өткізгіш аспаптарды (интегралды схемаларды қоса алғанда) өндіруде қолданылатын фото маскаларды немесе фотошаблондарды тексеру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9031 80 320 0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жартылай өткізгіш пластиналарды немесе құрылғыларды тексеру үшін немесе жартылай өткізгіш құрылғыларды өндіруде қолданылатын фото маскаларды немесе фото шаблондарды тексеру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9031 80 340 0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9031 80 380 0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9031 80 910 0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геометриялық шамаларды өлшеу немесе бақылау үшін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9031 80 980 0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тек механикалық индикатормен немесе механикалық индикаторды орнатуға мүмкіндік беретін құрылғымен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тек оптикалық-электрондық индикациямен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9108 19 000 0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9109 10 000 0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 қуатымен іске қосылатын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9201 20 000 0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роялдар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9202 10 100 0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скрипкалар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9202 10 900 0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9209 30 000 0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музыкалық аспаптардың ішектері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9209 91 000 0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фортепианоның бөлшектері мен керек-жарақтары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9209 94 000 0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9207 тауар позициясының музыкалық аспаптарының бөлшектері мен керек-жарақтары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9401 10 000 0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әуе көлігі құралдарында қолданылатын орындықтар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9403 60 100 1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жалпы массасы 1 кг үшін 1,8 еуродан аспайтын әкелу елінің франко-шекарасы шарттарындағы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9403 60 100 9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9403 60 300 0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мебель деревянная магазинная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жалпы массасы 1 кг үшін 1,8 еуродан аспайтын әкелу елінің франко-шекарасы шарттарындағы құны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9403 60 900 9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9506 12 000 0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шаңғы бекіткіштері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БКТ ставкасы</w:t>
            </w:r>
          </w:p>
        </w:tc>
      </w:tr>
    </w:tbl>
    <w:p>
      <w:pPr>
        <w:spacing w:after="0"/>
        <w:ind w:left="0"/>
        <w:jc w:val="both"/>
      </w:pPr>
      <w:r>
        <w:rPr>
          <w:rFonts w:ascii="Times New Roman"/>
          <w:b w:val="false"/>
          <w:i w:val="false"/>
          <w:color w:val="000000"/>
          <w:sz w:val="28"/>
        </w:rPr>
        <w:t>
      ___________________</w:t>
      </w:r>
    </w:p>
    <w:bookmarkStart w:name="z8" w:id="6"/>
    <w:p>
      <w:pPr>
        <w:spacing w:after="0"/>
        <w:ind w:left="0"/>
        <w:jc w:val="both"/>
      </w:pPr>
      <w:r>
        <w:rPr>
          <w:rFonts w:ascii="Times New Roman"/>
          <w:b w:val="false"/>
          <w:i w:val="false"/>
          <w:color w:val="000000"/>
          <w:sz w:val="28"/>
        </w:rPr>
        <w:t>
      * Осы тізбеде оларға қатысты БКТ ставкасы белгіленген, Еуразиялық экономикалық комиссия Кеңесінің 2015 жылғы 14 қазандағы № 59 шешімімен бекітілген Дүниежүзілік сауда ұйымына қосылу шарты ретінде қабылданған міндеттемелерге сәйкес Қазақстан Республикасы Еуразиялық экономикалық одақтың Бірыңғай кедендік тарифі баждарының мөлшерлемелерімен салыстырғанда неғұрлым төмен кедендік әкелу баждарының мөлшерлемелерін қолданатын тауарлардың және осындай баждар мөлшерлемелері мөлшерінің тізбесіне енгізілген тауарлар Қазақстан Республикасының аумағына баж салығы 2015 жылғы 16 қазандағы Еуразиялық экономикалық одақтың кедендік аумағында тауарларды әкелу мен олардың айналысының кейбір мәселелері туралы хаттаманың 3-бабына сәйкес әкелінеді.</w:t>
      </w:r>
    </w:p>
    <w:bookmarkEnd w:id="6"/>
    <w:bookmarkStart w:name="z9" w:id="7"/>
    <w:p>
      <w:pPr>
        <w:spacing w:after="0"/>
        <w:ind w:left="0"/>
        <w:jc w:val="both"/>
      </w:pPr>
      <w:r>
        <w:rPr>
          <w:rFonts w:ascii="Times New Roman"/>
          <w:b w:val="false"/>
          <w:i w:val="false"/>
          <w:color w:val="000000"/>
          <w:sz w:val="28"/>
        </w:rPr>
        <w:t>
      **2023 жылғы 25 желтоқсандағы Бір тараптан Еуразиялық экономикалық одақ пен оған мүше мемлекеттер және екінші тараптан Иран Ислам Республикасы арасындағы еркін сауда туралы келісімге сәйкес тарифтік квоталар шеңберінде Еуразиялық экономикалық одақтың кедендік аумағына әкелінетін тауарларды қоспағанда. Кедендік құнның 0 (нөл) % мөлшеріндегі кедендік әкелу бажының ставкасы Еуразиялық экономикалық одаққа мүше мемлекеттің уәкілетті органы берген лицензия болған кезде қолданылады.</w:t>
      </w:r>
    </w:p>
    <w:bookmarkEnd w:id="7"/>
    <w:bookmarkStart w:name="z10" w:id="8"/>
    <w:p>
      <w:pPr>
        <w:spacing w:after="0"/>
        <w:ind w:left="0"/>
        <w:jc w:val="both"/>
      </w:pPr>
      <w:r>
        <w:rPr>
          <w:rFonts w:ascii="Times New Roman"/>
          <w:b w:val="false"/>
          <w:i w:val="false"/>
          <w:color w:val="000000"/>
          <w:sz w:val="28"/>
        </w:rPr>
        <w:t>
      *** ЕАЭО СЭҚ ТН кодын да, тауардың атауын да басшылыққа алу қажет.</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