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ecf59" w14:textId="7aecf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 ресімдеуді тіркеу немесе тіркеуден бас тарту тәртібін бекіту туралы, транзиттік декларация және көлік құралына арналған декларация,сондай-ақ Кеден одағы комиссиясының және Еуразиялық экономикалық комиссия алқасының кейбір шешімдерін өзгерту және күші жойылды деп тану туралы</w:t>
      </w:r>
    </w:p>
    <w:p>
      <w:pPr>
        <w:spacing w:after="0"/>
        <w:ind w:left="0"/>
        <w:jc w:val="both"/>
      </w:pPr>
      <w:r>
        <w:rPr>
          <w:rFonts w:ascii="Times New Roman"/>
          <w:b w:val="false"/>
          <w:i w:val="false"/>
          <w:color w:val="000000"/>
          <w:sz w:val="28"/>
        </w:rPr>
        <w:t>Еуразиялық экономикалық комиссия Алқасының 2024 жылғы 17 желтоқсандағы № 141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Кеден кодексінің 111 бабының </w:t>
      </w:r>
      <w:r>
        <w:rPr>
          <w:rFonts w:ascii="Times New Roman"/>
          <w:b w:val="false"/>
          <w:i w:val="false"/>
          <w:color w:val="000000"/>
          <w:sz w:val="28"/>
        </w:rPr>
        <w:t>3-тармағына</w:t>
      </w:r>
      <w:r>
        <w:rPr>
          <w:rFonts w:ascii="Times New Roman"/>
          <w:b w:val="false"/>
          <w:i w:val="false"/>
          <w:color w:val="000000"/>
          <w:sz w:val="28"/>
        </w:rPr>
        <w:t xml:space="preserve"> сәйкес Еуразиялық экономикалық комиссияның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тауарларға арналған декларацияны, транзиттік декларацияны және көлік құралына арналған декларацияны тіркеуді ресімдеу немесе тіркеуден бас тарту </w:t>
      </w:r>
      <w:r>
        <w:rPr>
          <w:rFonts w:ascii="Times New Roman"/>
          <w:b w:val="false"/>
          <w:i w:val="false"/>
          <w:color w:val="000000"/>
          <w:sz w:val="28"/>
        </w:rPr>
        <w:t>тәртібі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Кеден одағы комиссиясының шешімдеріне </w:t>
      </w:r>
      <w:r>
        <w:rPr>
          <w:rFonts w:ascii="Times New Roman"/>
          <w:b w:val="false"/>
          <w:i w:val="false"/>
          <w:color w:val="000000"/>
          <w:sz w:val="28"/>
        </w:rPr>
        <w:t>№ 1 қосымшаға</w:t>
      </w:r>
      <w:r>
        <w:rPr>
          <w:rFonts w:ascii="Times New Roman"/>
          <w:b w:val="false"/>
          <w:i w:val="false"/>
          <w:color w:val="000000"/>
          <w:sz w:val="28"/>
        </w:rPr>
        <w:t xml:space="preserve"> сәйкес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2 қосымшаға</w:t>
      </w:r>
      <w:r>
        <w:rPr>
          <w:rFonts w:ascii="Times New Roman"/>
          <w:b w:val="false"/>
          <w:i w:val="false"/>
          <w:color w:val="000000"/>
          <w:sz w:val="28"/>
        </w:rPr>
        <w:t xml:space="preserve"> сәйкес тізбе бойынша Кеден одағы комиссиясының және Еуразиялық экономикалық комиссия алқасының шешімінің күші жойылды деп танылсын.</w:t>
      </w:r>
    </w:p>
    <w:bookmarkStart w:name="z5" w:id="0"/>
    <w:p>
      <w:pPr>
        <w:spacing w:after="0"/>
        <w:ind w:left="0"/>
        <w:jc w:val="both"/>
      </w:pPr>
      <w:r>
        <w:rPr>
          <w:rFonts w:ascii="Times New Roman"/>
          <w:b w:val="false"/>
          <w:i w:val="false"/>
          <w:color w:val="000000"/>
          <w:sz w:val="28"/>
        </w:rPr>
        <w:t>
      4. Осы шешім 2026 жылғы 1 сәуірден бастап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комиссиясы алқасының </w:t>
            </w:r>
            <w:r>
              <w:br/>
            </w:r>
            <w:r>
              <w:rPr>
                <w:rFonts w:ascii="Times New Roman"/>
                <w:b w:val="false"/>
                <w:i w:val="false"/>
                <w:color w:val="000000"/>
                <w:sz w:val="20"/>
              </w:rPr>
              <w:t xml:space="preserve">2024 жылғы 17 желтоқсандағы </w:t>
            </w:r>
            <w:r>
              <w:br/>
            </w:r>
            <w:r>
              <w:rPr>
                <w:rFonts w:ascii="Times New Roman"/>
                <w:b w:val="false"/>
                <w:i w:val="false"/>
                <w:color w:val="000000"/>
                <w:sz w:val="20"/>
              </w:rPr>
              <w:t xml:space="preserve">№ 141 шешімімен </w:t>
            </w:r>
            <w:r>
              <w:br/>
            </w:r>
            <w:r>
              <w:rPr>
                <w:rFonts w:ascii="Times New Roman"/>
                <w:b w:val="false"/>
                <w:i w:val="false"/>
                <w:color w:val="000000"/>
                <w:sz w:val="20"/>
              </w:rPr>
              <w:t>БЕКІТІЛГЕН</w:t>
            </w:r>
          </w:p>
        </w:tc>
      </w:tr>
    </w:tbl>
    <w:bookmarkStart w:name="z7" w:id="1"/>
    <w:p>
      <w:pPr>
        <w:spacing w:after="0"/>
        <w:ind w:left="0"/>
        <w:jc w:val="left"/>
      </w:pPr>
      <w:r>
        <w:rPr>
          <w:rFonts w:ascii="Times New Roman"/>
          <w:b/>
          <w:i w:val="false"/>
          <w:color w:val="000000"/>
        </w:rPr>
        <w:t xml:space="preserve"> Тауарларға арналған декларацияны, транзиттік декларацияны және көлік құралына арналған декларацияны тіркеуді ресімдеу немесе тіркеуден бас тарту ТӘРТІБІ</w:t>
      </w:r>
    </w:p>
    <w:bookmarkEnd w:id="1"/>
    <w:bookmarkStart w:name="z8" w:id="2"/>
    <w:p>
      <w:pPr>
        <w:spacing w:after="0"/>
        <w:ind w:left="0"/>
        <w:jc w:val="left"/>
      </w:pPr>
      <w:r>
        <w:rPr>
          <w:rFonts w:ascii="Times New Roman"/>
          <w:b/>
          <w:i w:val="false"/>
          <w:color w:val="000000"/>
        </w:rPr>
        <w:t xml:space="preserve"> I. Жалпы ережелер</w:t>
      </w:r>
    </w:p>
    <w:bookmarkEnd w:id="2"/>
    <w:bookmarkStart w:name="z9" w:id="3"/>
    <w:p>
      <w:pPr>
        <w:spacing w:after="0"/>
        <w:ind w:left="0"/>
        <w:jc w:val="both"/>
      </w:pPr>
      <w:r>
        <w:rPr>
          <w:rFonts w:ascii="Times New Roman"/>
          <w:b w:val="false"/>
          <w:i w:val="false"/>
          <w:color w:val="000000"/>
          <w:sz w:val="28"/>
        </w:rPr>
        <w:t>
      1. Осы тәртіп тауарларға арналған декларацияны, оның ішінде егер үшінші тараппен Еуразиялық экономикалық одаққа мүше мемлекеттердің (бұдан әрі тиісінше – мүше мемлекеттер, Одақ) халықаралық шарттарында көзделген көліктік (тасымалдау) коммерциялық және (немесе) өзге де құжаттар тауарларға арналған декларация және транзиттік декларация ретінде пайдаланылса, транзиттік декларацияны (бұдан әрі – ТД), оның ішінде егер КҚКД ретінде көлік саласындағы үшінші тараппен мүше мемлекеттердің халықаралық шарттарында көзделген тасымалдаушының стандартты құжаттары пайдаланылса көлік құралына арналған кедендік декларацияның (бұдан әрі – КҚКД) тіркеуді ресімдеу немесе тіркеуден бас тарту қағидаларын айқындайды.</w:t>
      </w:r>
    </w:p>
    <w:bookmarkEnd w:id="3"/>
    <w:bookmarkStart w:name="z10" w:id="4"/>
    <w:p>
      <w:pPr>
        <w:spacing w:after="0"/>
        <w:ind w:left="0"/>
        <w:jc w:val="both"/>
      </w:pPr>
      <w:r>
        <w:rPr>
          <w:rFonts w:ascii="Times New Roman"/>
          <w:b w:val="false"/>
          <w:i w:val="false"/>
          <w:color w:val="000000"/>
          <w:sz w:val="28"/>
        </w:rPr>
        <w:t>
      Осы Тәртіптің мақсаттары үшін кедендік декларация деп осы тармақтың бірінші абзацында көрсетілген барлық құжаттар түсініледі.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Кеден органы кедендік декларацияны Еуразиялық экономикалық одақ Кеден кодексінің (бұдан әрі – Кодекс) 111-бабының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мерзімдерде оған кеден органының ақпараттық жүйесін пайдалана отырып немесе кеден органының ақпараттық жүйесі арқылы лауазымды тұлғаның қатысуынсыз тиісті тіркеу нөмірін беру жолымен тіркейді және осындай тіркеудің күні мен уақытын тіркейді.</w:t>
      </w:r>
    </w:p>
    <w:p>
      <w:pPr>
        <w:spacing w:after="0"/>
        <w:ind w:left="0"/>
        <w:jc w:val="both"/>
      </w:pPr>
      <w:r>
        <w:rPr>
          <w:rFonts w:ascii="Times New Roman"/>
          <w:b w:val="false"/>
          <w:i w:val="false"/>
          <w:color w:val="000000"/>
          <w:sz w:val="28"/>
        </w:rPr>
        <w:t>
      ТД-ны тіркеу нөмірі (оның ішінде егер осындай декларация ретінде үшінші тараппен мүше мемлекеттердің халықаралық шарттарында көзделген көліктік (тасымалдау) коммерциялық және (немесе) өзге де құжаттар пайдаланылса) Кеден одағы комиссиясының 2010 жылғы 20 мамырдағы № 257 шешімімен бекітілген Тауарларға арналған декларацияны толтыру тәртібіне сәйкес қалыптастырылады.</w:t>
      </w:r>
    </w:p>
    <w:p>
      <w:pPr>
        <w:spacing w:after="0"/>
        <w:ind w:left="0"/>
        <w:jc w:val="both"/>
      </w:pPr>
      <w:r>
        <w:rPr>
          <w:rFonts w:ascii="Times New Roman"/>
          <w:b w:val="false"/>
          <w:i w:val="false"/>
          <w:color w:val="000000"/>
          <w:sz w:val="28"/>
        </w:rPr>
        <w:t xml:space="preserve">
      ТД-ны тіркеу нөмірі (оның ішінде егер осындай декларация ретінде үшінші тараппен мүше мемлекеттердің халықаралық шарттарында көзделген көліктік (тасымалдау) коммерциялық және (немесе) өзге де құжаттар пайдаланылса) Еуразиялық экономикалық комиссия алқасының 2023 жылғы 30 мамырдағы № 73 шешімімен бекітілген Транзиттік декларацияны толтыру </w:t>
      </w:r>
      <w:r>
        <w:rPr>
          <w:rFonts w:ascii="Times New Roman"/>
          <w:b w:val="false"/>
          <w:i w:val="false"/>
          <w:color w:val="000000"/>
          <w:sz w:val="28"/>
        </w:rPr>
        <w:t>тәртібіне</w:t>
      </w:r>
      <w:r>
        <w:rPr>
          <w:rFonts w:ascii="Times New Roman"/>
          <w:b w:val="false"/>
          <w:i w:val="false"/>
          <w:color w:val="000000"/>
          <w:sz w:val="28"/>
        </w:rPr>
        <w:t xml:space="preserve"> сәйкес қалыптастырылады.</w:t>
      </w:r>
    </w:p>
    <w:p>
      <w:pPr>
        <w:spacing w:after="0"/>
        <w:ind w:left="0"/>
        <w:jc w:val="both"/>
      </w:pPr>
      <w:r>
        <w:rPr>
          <w:rFonts w:ascii="Times New Roman"/>
          <w:b w:val="false"/>
          <w:i w:val="false"/>
          <w:color w:val="000000"/>
          <w:sz w:val="28"/>
        </w:rPr>
        <w:t>
      КҚКД-ның тіркеу нөмірі (оның ішінде егер осындай декларация ретінде көлік саласындағы үшінші тараппен мүше мемлекеттердің халықаралық шарттарында көзделген тасымалдаушының стандартты құжаттары пайдаланылса) Кеден одағы комиссиясының 2010 жылғы 14 қазандағы № 422 шешімімен бекітілген Көлік құралына арналған кедендік декларацияны толтыру тәртібі туралы нұсқаулыққа сәйкес қалыптастырылады.</w:t>
      </w:r>
    </w:p>
    <w:p>
      <w:pPr>
        <w:spacing w:after="0"/>
        <w:ind w:left="0"/>
        <w:jc w:val="both"/>
      </w:pPr>
      <w:r>
        <w:rPr>
          <w:rFonts w:ascii="Times New Roman"/>
          <w:b w:val="false"/>
          <w:i w:val="false"/>
          <w:color w:val="000000"/>
          <w:sz w:val="28"/>
        </w:rPr>
        <w:t>
      Кедендік декларацияның тіркеу нөмірі кедендік декларацияның нысанына және осындай кедендік декларация ретінде қандай құжаттар пайдаланылатынына қарамастан, кедендік декларацияның әрбір түрі үшін бірегей болуға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Кеден органы Кодекстің 111-бабының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мерзімдерде кеден органының ақпараттық жүйесін пайдалана отырып, кеден декларациясын тіркеуден бас тартуды ресімдеу жолымен немесе лауазымды тұлғаның қатысуынсыз кеден органының ақпараттық жүйесі арқылы кедендік декларацияны тіркеуден бас тартады.</w:t>
      </w:r>
    </w:p>
    <w:bookmarkStart w:name="z13" w:id="5"/>
    <w:p>
      <w:pPr>
        <w:spacing w:after="0"/>
        <w:ind w:left="0"/>
        <w:jc w:val="left"/>
      </w:pPr>
      <w:r>
        <w:rPr>
          <w:rFonts w:ascii="Times New Roman"/>
          <w:b/>
          <w:i w:val="false"/>
          <w:color w:val="000000"/>
        </w:rPr>
        <w:t xml:space="preserve"> II. Электрондық құжат түрінде берілген кедендік декларацияны тіркеуді ресімдеу немесе тіркеуден бас тарту тәртібі</w:t>
      </w:r>
    </w:p>
    <w:bookmarkEnd w:id="5"/>
    <w:p>
      <w:pPr>
        <w:spacing w:after="0"/>
        <w:ind w:left="0"/>
        <w:jc w:val="left"/>
      </w:pPr>
    </w:p>
    <w:p>
      <w:pPr>
        <w:spacing w:after="0"/>
        <w:ind w:left="0"/>
        <w:jc w:val="both"/>
      </w:pPr>
      <w:r>
        <w:rPr>
          <w:rFonts w:ascii="Times New Roman"/>
          <w:b w:val="false"/>
          <w:i w:val="false"/>
          <w:color w:val="000000"/>
          <w:sz w:val="28"/>
        </w:rPr>
        <w:t xml:space="preserve">
      4. Электрондық құжат түрінде берілген кедендік декларацияны тіркеуді кеден органы осы Тәртіптің 2-тармағына сәйкес кеден органының ақпараттық жүйесін пайдалана отырып немесе лауазымды адамның қатысуынсыз кеден органының ақпараттық жүйесі арқылы ресімдейді және мұндай кедендік декларацияның тіркеу нөмірі, оны тіркеу күні мен уақыты туралы мәліметтер Кодекстің </w:t>
      </w:r>
      <w:r>
        <w:rPr>
          <w:rFonts w:ascii="Times New Roman"/>
          <w:b w:val="false"/>
          <w:i w:val="false"/>
          <w:color w:val="000000"/>
          <w:sz w:val="28"/>
        </w:rPr>
        <w:t>362-бабына</w:t>
      </w:r>
      <w:r>
        <w:rPr>
          <w:rFonts w:ascii="Times New Roman"/>
          <w:b w:val="false"/>
          <w:i w:val="false"/>
          <w:color w:val="000000"/>
          <w:sz w:val="28"/>
        </w:rPr>
        <w:t xml:space="preserve"> сәйкес декларантқа немесе кеден өкіліне электрондық нысанда жіберіледі.</w:t>
      </w:r>
    </w:p>
    <w:p>
      <w:pPr>
        <w:spacing w:after="0"/>
        <w:ind w:left="0"/>
        <w:jc w:val="both"/>
      </w:pPr>
      <w:r>
        <w:rPr>
          <w:rFonts w:ascii="Times New Roman"/>
          <w:b w:val="false"/>
          <w:i w:val="false"/>
          <w:color w:val="000000"/>
          <w:sz w:val="28"/>
        </w:rPr>
        <w:t>
      Лауазымды тұлғаның қатысуынсыз кеден органының ақпараттық жүйесі арқылы электрондық құжат түрінде берілген кедендік декларацияны тіркеу, егер осындай тексеру жүргізу кезінде кеден органының ақпараттық жүйесі жұмысының алгоритмдерінде (техникалық талаптарында) айқындалған кедендік декларацияны тексеру шарттары сақталған жағдайда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Электрондық құжат түрінде берілген кедендік декларацияны тіркеуден бас тартуды кеден органы кеден органының ақпараттық жүйесін пайдалана отырып немесе кеден органының ақпараттық жүйесі арқылы лауазымды адамның қатысуынсыз ресімдейді, кедендік декларацияны тіркеуден бас тарту күні мен уақыты туралы, Кодекстің 111-бабының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кедендік декларацияны тіркеуден бас тартуға негіз болған барлық себептер туралы мәліметтер егер бұл мүше мемлекеттің кедендік реттеу туралы заңнамасында көзделсе, оларды жою жөніндегі ұсынымдар кодекстің </w:t>
      </w:r>
      <w:r>
        <w:rPr>
          <w:rFonts w:ascii="Times New Roman"/>
          <w:b w:val="false"/>
          <w:i w:val="false"/>
          <w:color w:val="000000"/>
          <w:sz w:val="28"/>
        </w:rPr>
        <w:t>362-бабына</w:t>
      </w:r>
      <w:r>
        <w:rPr>
          <w:rFonts w:ascii="Times New Roman"/>
          <w:b w:val="false"/>
          <w:i w:val="false"/>
          <w:color w:val="000000"/>
          <w:sz w:val="28"/>
        </w:rPr>
        <w:t xml:space="preserve"> сәйкес декларантқа немесе кеден өкіліне электрондық нысанда жіберіледі.</w:t>
      </w:r>
    </w:p>
    <w:p>
      <w:pPr>
        <w:spacing w:after="0"/>
        <w:ind w:left="0"/>
        <w:jc w:val="both"/>
      </w:pPr>
      <w:r>
        <w:rPr>
          <w:rFonts w:ascii="Times New Roman"/>
          <w:b w:val="false"/>
          <w:i w:val="false"/>
          <w:color w:val="000000"/>
          <w:sz w:val="28"/>
        </w:rPr>
        <w:t xml:space="preserve">
      Лауазымды тұлғаның қатысуынсыз кеден органының ақпараттық жүйесі арқылы электрондық құжат түрінде берілген кедендік декларацияны тіркеуді ресімдеу егер бұл кодекстің </w:t>
      </w:r>
      <w:r>
        <w:rPr>
          <w:rFonts w:ascii="Times New Roman"/>
          <w:b w:val="false"/>
          <w:i w:val="false"/>
          <w:color w:val="000000"/>
          <w:sz w:val="28"/>
        </w:rPr>
        <w:t>78-бабына</w:t>
      </w:r>
      <w:r>
        <w:rPr>
          <w:rFonts w:ascii="Times New Roman"/>
          <w:b w:val="false"/>
          <w:i w:val="false"/>
          <w:color w:val="000000"/>
          <w:sz w:val="28"/>
        </w:rPr>
        <w:t xml:space="preserve"> сәйкес мүше мемлекеттің заңнамасында белгіленген кедендік операцияларды жасау тәртібі мен технологиясында көзделсе осындай тексеру жүргізу кезінде кеден органының ақпараттық жүйесі жұмысының алгоритмдерінде (техникалық талаптарында) айқындалған кедендік декларацияны тексеру шарттарының бірі сақталмаған жағдайда тоқтатылады.</w:t>
      </w:r>
    </w:p>
    <w:bookmarkStart w:name="z16" w:id="6"/>
    <w:p>
      <w:pPr>
        <w:spacing w:after="0"/>
        <w:ind w:left="0"/>
        <w:jc w:val="left"/>
      </w:pPr>
      <w:r>
        <w:rPr>
          <w:rFonts w:ascii="Times New Roman"/>
          <w:b/>
          <w:i w:val="false"/>
          <w:color w:val="000000"/>
        </w:rPr>
        <w:t xml:space="preserve"> III. Қағаз нұсқасындағы құжат түрінде берілген кедендік декларацияны тіркеуді ресімдеу немесе тіркеуден бас тарту тәртібі</w:t>
      </w:r>
    </w:p>
    <w:bookmarkEnd w:id="6"/>
    <w:bookmarkStart w:name="z17" w:id="7"/>
    <w:p>
      <w:pPr>
        <w:spacing w:after="0"/>
        <w:ind w:left="0"/>
        <w:jc w:val="both"/>
      </w:pPr>
      <w:r>
        <w:rPr>
          <w:rFonts w:ascii="Times New Roman"/>
          <w:b w:val="false"/>
          <w:i w:val="false"/>
          <w:color w:val="000000"/>
          <w:sz w:val="28"/>
        </w:rPr>
        <w:t>
      6. Қағаз нұсқасындағы құжат түрінде берілген кедендік декларацияны тіркеуді кеден органының лауазымды тұлғасы осы Тәртіптің 2-тармағына сәйкес кедендік декларацияның тиісті бағанында кедендік декларацияның тіркеу нөмірі туралы мәліметтерді (осындай кедендік декларацияның барлық даналарында) көрсету жолымен ресімдейді.</w:t>
      </w:r>
    </w:p>
    <w:bookmarkEnd w:id="7"/>
    <w:p>
      <w:pPr>
        <w:spacing w:after="0"/>
        <w:ind w:left="0"/>
        <w:jc w:val="both"/>
      </w:pPr>
      <w:r>
        <w:rPr>
          <w:rFonts w:ascii="Times New Roman"/>
          <w:b w:val="false"/>
          <w:i w:val="false"/>
          <w:color w:val="000000"/>
          <w:sz w:val="28"/>
        </w:rPr>
        <w:t>
      Егер ТД ретінде көлік (тасымалдау), коммерциялық және (немесе) өзге де құжаттар Кеден одағы комиссиясының 2010 жылғы 20 мамырдағы № 263 шешімімен бекітілген Тауарларға арналған декларация ретінде көліктік (тасымалдау), коммерциялық және (немесе) өзге де құжаттарды пайдалану тәртібі туралы нұсқаулыққа сәйкес ресімделген жазбаша өтініш бере отырып пайдаланылса (бұдан әрі –Нұсқаулық), мұндай ТД тіркеу нөмірін кеден органының лауазымды тұлғасы осындай өтініштің жоғарғы оң жақ бұрышында көрсетеді.</w:t>
      </w:r>
    </w:p>
    <w:p>
      <w:pPr>
        <w:spacing w:after="0"/>
        <w:ind w:left="0"/>
        <w:jc w:val="both"/>
      </w:pPr>
      <w:r>
        <w:rPr>
          <w:rFonts w:ascii="Times New Roman"/>
          <w:b w:val="false"/>
          <w:i w:val="false"/>
          <w:color w:val="000000"/>
          <w:sz w:val="28"/>
        </w:rPr>
        <w:t>
      Егер ДТ ретінде нұсқаулыққа 3-қосымшаға сәйкес тауарлар тізбесін ұсына отырып, көліктік (тасымалдау), коммерциялық және (немесе) өзге де құжаттар пайдаланылса, мұндай ДТ-ны тіркеу нөмірін кеден органының лауазымды тұлғасы көрсетілген тауарлар тізбесі нысанының тиісті жолында көрсетеді.</w:t>
      </w:r>
    </w:p>
    <w:p>
      <w:pPr>
        <w:spacing w:after="0"/>
        <w:ind w:left="0"/>
        <w:jc w:val="both"/>
      </w:pPr>
      <w:r>
        <w:rPr>
          <w:rFonts w:ascii="Times New Roman"/>
          <w:b w:val="false"/>
          <w:i w:val="false"/>
          <w:color w:val="000000"/>
          <w:sz w:val="28"/>
        </w:rPr>
        <w:t>
      Егер ДТ ретінде өзге де құжаттар, оның ішінде АТА карнетін қоса алғанда, үшінші тараппен мүше мемлекеттердің халықаралық шарттарында көзделген құжаттар пайдаланылса, мұндай ДТ-ны тіркеу нөмірін мүше мемлекеттердің кедендік реттеу туралы заңнамасына сәйкес кеден органының лауазымды тұлғасы көрсетеді.</w:t>
      </w:r>
    </w:p>
    <w:p>
      <w:pPr>
        <w:spacing w:after="0"/>
        <w:ind w:left="0"/>
        <w:jc w:val="both"/>
      </w:pPr>
      <w:r>
        <w:rPr>
          <w:rFonts w:ascii="Times New Roman"/>
          <w:b w:val="false"/>
          <w:i w:val="false"/>
          <w:color w:val="000000"/>
          <w:sz w:val="28"/>
        </w:rPr>
        <w:t>
      Егер 1975 жылғы 14 қарашадағы ХЖТ кітапшасын қолдана отырып, Жүктерді халықаралық тасымалдау туралы кеден конвенциясының ережелеріне сәйкес оған қоса берілген көліктік (тасымалдау) және коммерциялық құжаттармен толтырылған ХЖТ кітапшасы ТД ретінде пайдаланылса мұндай ТД-ны тіркеу нөмірін кеден органының лауазымды тұлғасы № 1 және 2 үзбелі парақтардың 21-бағанының оң жақ кіші бөлімінде және ХЖТ кітапшасының №1 үзбей түбіртегінің 2-бағанында көрсетеді.</w:t>
      </w:r>
    </w:p>
    <w:p>
      <w:pPr>
        <w:spacing w:after="0"/>
        <w:ind w:left="0"/>
        <w:jc w:val="both"/>
      </w:pPr>
      <w:r>
        <w:rPr>
          <w:rFonts w:ascii="Times New Roman"/>
          <w:b w:val="false"/>
          <w:i w:val="false"/>
          <w:color w:val="000000"/>
          <w:sz w:val="28"/>
        </w:rPr>
        <w:t>
      Егер 1990 жылғы 26 маусымдағы уақытша әкелу туралы Конвенцияға сәйкес оған қоса берілген көліктік (тасымалдау) және коммерциялық құжаттармен толтырылған АТА карнеті ТД ретінде пайдаланылса, мұндай ТД тіркеу нөмірін кеден органының лауазымды адамы "Transit" көгілдір түсті АТА карнетінің үзбелі парағының (ваучерінің) "H." бағанының "с" кіші бөлімінде және "transit" көгілдір түсті АТА карнетінің түбіртегінің 3-бағанында көрсетеді.</w:t>
      </w:r>
    </w:p>
    <w:p>
      <w:pPr>
        <w:spacing w:after="0"/>
        <w:ind w:left="0"/>
        <w:jc w:val="both"/>
      </w:pPr>
      <w:r>
        <w:rPr>
          <w:rFonts w:ascii="Times New Roman"/>
          <w:b w:val="false"/>
          <w:i w:val="false"/>
          <w:color w:val="000000"/>
          <w:sz w:val="28"/>
        </w:rPr>
        <w:t>
      Көлік (тасымалдау) құжаттарын ТД ретінде пайдаланған жағдайда, мұндай ТД-ны тіркеу нөмірін жөнелту кеден органының лауазымды тұлғасы ТД-ны құрайтын құжаттар тізімдемесінің 2 данасында және көлік (тасымалдау) құжаттарында көрсетеді.</w:t>
      </w:r>
    </w:p>
    <w:p>
      <w:pPr>
        <w:spacing w:after="0"/>
        <w:ind w:left="0"/>
        <w:jc w:val="both"/>
      </w:pPr>
      <w:r>
        <w:rPr>
          <w:rFonts w:ascii="Times New Roman"/>
          <w:b w:val="false"/>
          <w:i w:val="false"/>
          <w:color w:val="000000"/>
          <w:sz w:val="28"/>
        </w:rPr>
        <w:t>
      Егер КҚКД ретінде көлік саласындағы үшінші тараппен мүше мемлекеттердің халықаралық шарттарында көзделген тасымалдаушының стандартты құжаттары пайдаланылса, мұндай КҚКД тіркеу нөмірі тиісті құжатта (кез келген бос орында) көрсетіледі.</w:t>
      </w:r>
    </w:p>
    <w:p>
      <w:pPr>
        <w:spacing w:after="0"/>
        <w:ind w:left="0"/>
        <w:jc w:val="both"/>
      </w:pPr>
      <w:r>
        <w:rPr>
          <w:rFonts w:ascii="Times New Roman"/>
          <w:b w:val="false"/>
          <w:i w:val="false"/>
          <w:color w:val="000000"/>
          <w:sz w:val="28"/>
        </w:rPr>
        <w:t>
      Қағаз нұсқасындағы құжат түрінде берілген кедендік декларацияны тіркеуді ресімдеу кезінде кеден органының лауазымды тұлғасы кеден органының ақпараттық жүйесіне тиісті ақпаратты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Қағаз нұсқасындағы құжат түрінде берілген кедендік декларацияны тіркеуден бас тартуды кеден органының лауазымды адамы Кодекстің 111-бабының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кедендік декларацияны тіркеуден бас тарту үшін негіз болған барлық себептерді көрсете отырып, осындай кедендік декларацияның 2 данасын сыртқы жағына "тіркеуден бас тартылды" деген белгі қою арқылы ресімдейді, егер бұл мүше мемлекеттің кедендік реттеу туралы заңнамасында көзделсе, оларды жою жөніндегі ұсынымдар кеден органы лауазымды тұлғаның жеке нөмірлік мөрінің бедерімен куәландырылады.</w:t>
      </w:r>
    </w:p>
    <w:p>
      <w:pPr>
        <w:spacing w:after="0"/>
        <w:ind w:left="0"/>
        <w:jc w:val="both"/>
      </w:pPr>
      <w:r>
        <w:rPr>
          <w:rFonts w:ascii="Times New Roman"/>
          <w:b w:val="false"/>
          <w:i w:val="false"/>
          <w:color w:val="000000"/>
          <w:sz w:val="28"/>
        </w:rPr>
        <w:t>
      Егер қағаз нұсқасындағы құжат түрінде берілген кедендік декларацияны тіркеуден бас тартуды ресімдеу кезінде оның сыртқы жағында қажетті мәліметтерді көрсету үшін орын жеткіліксіз болған жағдайда, мұндай мәліметтер кедендік декларацияның ажырамас бөлігі болып табылатын осындай кедендік декларацияға қосымша қоса берілетін A4 форматындағы парақтарда көрсетіледі.</w:t>
      </w:r>
    </w:p>
    <w:p>
      <w:pPr>
        <w:spacing w:after="0"/>
        <w:ind w:left="0"/>
        <w:jc w:val="both"/>
      </w:pPr>
      <w:r>
        <w:rPr>
          <w:rFonts w:ascii="Times New Roman"/>
          <w:b w:val="false"/>
          <w:i w:val="false"/>
          <w:color w:val="000000"/>
          <w:sz w:val="28"/>
        </w:rPr>
        <w:t>
      Кеден органының лауазымды адамы АТА карнеті ТД ретінде пайдаланған жағдайда осы тармақтың бірінші абзацында көзделген мәліметтерді көрсете отырып, АТА карнетінің тиісті үзбелі парағының (ваучерінің) 2 көшірмесіне "тіркеуден бас тартылды" деген белгі қояды.</w:t>
      </w:r>
    </w:p>
    <w:p>
      <w:pPr>
        <w:spacing w:after="0"/>
        <w:ind w:left="0"/>
        <w:jc w:val="both"/>
      </w:pPr>
      <w:r>
        <w:rPr>
          <w:rFonts w:ascii="Times New Roman"/>
          <w:b w:val="false"/>
          <w:i w:val="false"/>
          <w:color w:val="000000"/>
          <w:sz w:val="28"/>
        </w:rPr>
        <w:t>
      ХЖТ кітапшасын не АТА карнетін ТД ретінде пайдаланған жағдайда ХЖТ кітапшасының № 1 үзбелі парағының 2 көшірмесіне не тиісті парақтың (ваучердің) көшірмелеріне кеден органының лауазымды тұлғасыосы тармақтың бірінші абзацында көзделген мәліметтерді көрсете отырып, "тіркеуден бас тартылды" деген белгі қояды.</w:t>
      </w:r>
    </w:p>
    <w:p>
      <w:pPr>
        <w:spacing w:after="0"/>
        <w:ind w:left="0"/>
        <w:jc w:val="both"/>
      </w:pPr>
      <w:r>
        <w:rPr>
          <w:rFonts w:ascii="Times New Roman"/>
          <w:b w:val="false"/>
          <w:i w:val="false"/>
          <w:color w:val="000000"/>
          <w:sz w:val="28"/>
        </w:rPr>
        <w:t>
      Егер көлік саласындағы үшінші тараппен мүше мемлекеттердің халықаралық шарттарында көзделген тасымалдаушының стандартты құжаттары КҚКД ретінде пайдаланылса, осы тармақтың бірінші абзацында көзделген мәліметтер тиісті құжатта (тиісті құжаттың көшірмесі) (кез келген бос жерде) көрсетіледі.</w:t>
      </w:r>
    </w:p>
    <w:bookmarkStart w:name="z19" w:id="8"/>
    <w:p>
      <w:pPr>
        <w:spacing w:after="0"/>
        <w:ind w:left="0"/>
        <w:jc w:val="both"/>
      </w:pPr>
      <w:r>
        <w:rPr>
          <w:rFonts w:ascii="Times New Roman"/>
          <w:b w:val="false"/>
          <w:i w:val="false"/>
          <w:color w:val="000000"/>
          <w:sz w:val="28"/>
        </w:rPr>
        <w:t>
      8. Қағаз нұсқасындағы құжат түрінде берілген кедендік декларацияны тіркеуден бас тартуды ресімдеу кезінде осы Тәртіптің 7-тармағында көзделген белгілері бар кедендік декларацияның бір данасы кеден органында сақталады, ал екіншісі декларантқа немесе кеден өкіліне қайтарылады.</w:t>
      </w:r>
    </w:p>
    <w:bookmarkEnd w:id="8"/>
    <w:p>
      <w:pPr>
        <w:spacing w:after="0"/>
        <w:ind w:left="0"/>
        <w:jc w:val="both"/>
      </w:pPr>
      <w:r>
        <w:rPr>
          <w:rFonts w:ascii="Times New Roman"/>
          <w:b w:val="false"/>
          <w:i w:val="false"/>
          <w:color w:val="000000"/>
          <w:sz w:val="28"/>
        </w:rPr>
        <w:t>
      Кедендік декларацияның көрсетілген данасын декларантқа немесе кеден өкіліне тапсыру мүмкін болмаған жағдайда, кеден органы кедендік декларацияны тіркеуден бас тартуды ресімдеген күннен кейінгі 5 жұмыс күнінен кешіктірмей кеден декларациясының данасын тапсыру туралы хабарламасы бар тапсырысты пошта жөнелтілімімен жібереді немесе алу фактісін растауға мүмкіндік беретін өзге де тәсілмен береді.</w:t>
      </w:r>
    </w:p>
    <w:p>
      <w:pPr>
        <w:spacing w:after="0"/>
        <w:ind w:left="0"/>
        <w:jc w:val="both"/>
      </w:pPr>
      <w:r>
        <w:rPr>
          <w:rFonts w:ascii="Times New Roman"/>
          <w:b w:val="false"/>
          <w:i w:val="false"/>
          <w:color w:val="000000"/>
          <w:sz w:val="28"/>
        </w:rPr>
        <w:t>
      Кеден органында сақтауға жататын кеден декларациясының данасына декларант немесе кеден өкілі оған осы Тәртіптің 7-тармағында көзделген кеден декларациясын тіркеуден бас тарту туралы белгілері бар кеден декларациясының данасын тапсырған күні мен уақытын, өзінің тегі мен аты-жөнін, сондай-ақ қолын қояды.</w:t>
      </w:r>
    </w:p>
    <w:p>
      <w:pPr>
        <w:spacing w:after="0"/>
        <w:ind w:left="0"/>
        <w:jc w:val="both"/>
      </w:pPr>
      <w:r>
        <w:rPr>
          <w:rFonts w:ascii="Times New Roman"/>
          <w:b w:val="false"/>
          <w:i w:val="false"/>
          <w:color w:val="000000"/>
          <w:sz w:val="28"/>
        </w:rPr>
        <w:t>
      Декларант немесе кеден өкілі осы Тәртіптің 7-тармағында көзделген белгілері бар кеден декларациясының данасына қол қоюдан бас тартқан жағдайда, кеден органында сақтауға жататын кеден декларациясының данасына декларант (кеден өкілі) қол қоюдан бас тартатынын (кез келген бос жерде) көрсете отырып, кеден органының лауазымды тұлғасының қолы қойылады.</w:t>
      </w:r>
    </w:p>
    <w:p>
      <w:pPr>
        <w:spacing w:after="0"/>
        <w:ind w:left="0"/>
        <w:jc w:val="both"/>
      </w:pPr>
      <w:r>
        <w:rPr>
          <w:rFonts w:ascii="Times New Roman"/>
          <w:b w:val="false"/>
          <w:i w:val="false"/>
          <w:color w:val="000000"/>
          <w:sz w:val="28"/>
        </w:rPr>
        <w:t>
      Қағаз нұсқасындағы құжат түрінде берілген кедендік декларацияны тіркеуден бас тартуды ресімдеу кезінде кеден органының лауазымды тұлғасы кеден органының ақпараттық жүйесіне тиісті ақпарат енгізеді не мұндай бас тартуды лауазымды тұлғаның қатысуынсыз кеден органының ақпараттық жүйесі арқылы автоматты түрде қалыптастыруды жүзеге асырады.</w:t>
      </w:r>
    </w:p>
    <w:bookmarkStart w:name="z20" w:id="9"/>
    <w:p>
      <w:pPr>
        <w:spacing w:after="0"/>
        <w:ind w:left="0"/>
        <w:jc w:val="both"/>
      </w:pPr>
      <w:r>
        <w:rPr>
          <w:rFonts w:ascii="Times New Roman"/>
          <w:b w:val="false"/>
          <w:i w:val="false"/>
          <w:color w:val="000000"/>
          <w:sz w:val="28"/>
        </w:rPr>
        <w:t>
      9. Қажет болған жағдайда қағаз нұсқасындағы құжат түрінде берілген кедендік декларацияны тіркеу күні мен уақыты туралы немесе тіркеуден бас тарту туралы ақпаратты кеден органы декларанттың немесе кеден өкілінің сұрау салуы бойынша ұсынуы мүмкін.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комиссиясы алқасының </w:t>
            </w:r>
            <w:r>
              <w:br/>
            </w:r>
            <w:r>
              <w:rPr>
                <w:rFonts w:ascii="Times New Roman"/>
                <w:b w:val="false"/>
                <w:i w:val="false"/>
                <w:color w:val="000000"/>
                <w:sz w:val="20"/>
              </w:rPr>
              <w:t>2024 жылғы 17 желтоқсандағы</w:t>
            </w:r>
            <w:r>
              <w:br/>
            </w:r>
            <w:r>
              <w:rPr>
                <w:rFonts w:ascii="Times New Roman"/>
                <w:b w:val="false"/>
                <w:i w:val="false"/>
                <w:color w:val="000000"/>
                <w:sz w:val="20"/>
              </w:rPr>
              <w:t xml:space="preserve"> № 141 шешіміне </w:t>
            </w:r>
            <w:r>
              <w:br/>
            </w:r>
            <w:r>
              <w:rPr>
                <w:rFonts w:ascii="Times New Roman"/>
                <w:b w:val="false"/>
                <w:i w:val="false"/>
                <w:color w:val="000000"/>
                <w:sz w:val="20"/>
              </w:rPr>
              <w:t>№ 1 ҚОСЫМША</w:t>
            </w:r>
          </w:p>
        </w:tc>
      </w:tr>
    </w:tbl>
    <w:bookmarkStart w:name="z22" w:id="10"/>
    <w:p>
      <w:pPr>
        <w:spacing w:after="0"/>
        <w:ind w:left="0"/>
        <w:jc w:val="left"/>
      </w:pPr>
      <w:r>
        <w:rPr>
          <w:rFonts w:ascii="Times New Roman"/>
          <w:b/>
          <w:i w:val="false"/>
          <w:color w:val="000000"/>
        </w:rPr>
        <w:t xml:space="preserve"> Кеден одағы комиссиясының шешімдеріне енгізілетін ӨЗГЕРІСТЕР</w:t>
      </w:r>
    </w:p>
    <w:bookmarkEnd w:id="10"/>
    <w:bookmarkStart w:name="z23" w:id="11"/>
    <w:p>
      <w:pPr>
        <w:spacing w:after="0"/>
        <w:ind w:left="0"/>
        <w:jc w:val="both"/>
      </w:pPr>
      <w:r>
        <w:rPr>
          <w:rFonts w:ascii="Times New Roman"/>
          <w:b w:val="false"/>
          <w:i w:val="false"/>
          <w:color w:val="000000"/>
          <w:sz w:val="28"/>
        </w:rPr>
        <w:t>
      1. Кеден одағы комиссиясының 2010 жылғы 17 тамыздағы № 438 "Кеден органдарының транзиттік декларацияны беруге, тіркеуге және кедендік транзиттің кедендік рәсімін аяқтауға байланысты кедендік операцияларды жасау тәртібі туралы" шешімінде:</w:t>
      </w:r>
    </w:p>
    <w:bookmarkEnd w:id="11"/>
    <w:bookmarkStart w:name="z24" w:id="12"/>
    <w:p>
      <w:pPr>
        <w:spacing w:after="0"/>
        <w:ind w:left="0"/>
        <w:jc w:val="both"/>
      </w:pPr>
      <w:r>
        <w:rPr>
          <w:rFonts w:ascii="Times New Roman"/>
          <w:b w:val="false"/>
          <w:i w:val="false"/>
          <w:color w:val="000000"/>
          <w:sz w:val="28"/>
        </w:rPr>
        <w:t>
      а) атауы мен мәтініндегі ", тіркеу" деген сөз алып тасталсын;</w:t>
      </w:r>
    </w:p>
    <w:bookmarkEnd w:id="12"/>
    <w:bookmarkStart w:name="z25" w:id="13"/>
    <w:p>
      <w:pPr>
        <w:spacing w:after="0"/>
        <w:ind w:left="0"/>
        <w:jc w:val="both"/>
      </w:pPr>
      <w:r>
        <w:rPr>
          <w:rFonts w:ascii="Times New Roman"/>
          <w:b w:val="false"/>
          <w:i w:val="false"/>
          <w:color w:val="000000"/>
          <w:sz w:val="28"/>
        </w:rPr>
        <w:t>
      б) Кеден органдарының көрсетілген шешіммен бекітілген транзиттік декларацияны беруге, тіркеуге және кедендік транзиттің кедендік рәсімін аяқтауға байланысты Кедендік операцияларды жасау тәртібімен:</w:t>
      </w:r>
    </w:p>
    <w:bookmarkEnd w:id="13"/>
    <w:bookmarkStart w:name="z26" w:id="14"/>
    <w:p>
      <w:pPr>
        <w:spacing w:after="0"/>
        <w:ind w:left="0"/>
        <w:jc w:val="both"/>
      </w:pPr>
      <w:r>
        <w:rPr>
          <w:rFonts w:ascii="Times New Roman"/>
          <w:b w:val="false"/>
          <w:i w:val="false"/>
          <w:color w:val="000000"/>
          <w:sz w:val="28"/>
        </w:rPr>
        <w:t>
      атауында және 1-тармағында ",тіркеу" деген сөз алынып тасталсын;</w:t>
      </w:r>
    </w:p>
    <w:bookmarkEnd w:id="14"/>
    <w:bookmarkStart w:name="z27" w:id="15"/>
    <w:p>
      <w:pPr>
        <w:spacing w:after="0"/>
        <w:ind w:left="0"/>
        <w:jc w:val="both"/>
      </w:pPr>
      <w:r>
        <w:rPr>
          <w:rFonts w:ascii="Times New Roman"/>
          <w:b w:val="false"/>
          <w:i w:val="false"/>
          <w:color w:val="000000"/>
          <w:sz w:val="28"/>
        </w:rPr>
        <w:t>
      II бөлімнің атауындағы "және тіркеу" деген сөздер алынып тасталсын;</w:t>
      </w:r>
    </w:p>
    <w:bookmarkEnd w:id="15"/>
    <w:bookmarkStart w:name="z28" w:id="16"/>
    <w:p>
      <w:pPr>
        <w:spacing w:after="0"/>
        <w:ind w:left="0"/>
        <w:jc w:val="both"/>
      </w:pPr>
      <w:r>
        <w:rPr>
          <w:rFonts w:ascii="Times New Roman"/>
          <w:b w:val="false"/>
          <w:i w:val="false"/>
          <w:color w:val="000000"/>
          <w:sz w:val="28"/>
        </w:rPr>
        <w:t>
      4 – 10-тармақтардың күші жойылды деп танылсын;</w:t>
      </w:r>
    </w:p>
    <w:bookmarkEnd w:id="16"/>
    <w:bookmarkStart w:name="z29" w:id="17"/>
    <w:p>
      <w:pPr>
        <w:spacing w:after="0"/>
        <w:ind w:left="0"/>
        <w:jc w:val="both"/>
      </w:pPr>
      <w:r>
        <w:rPr>
          <w:rFonts w:ascii="Times New Roman"/>
          <w:b w:val="false"/>
          <w:i w:val="false"/>
          <w:color w:val="000000"/>
          <w:sz w:val="28"/>
        </w:rPr>
        <w:t>
      26-тармақтағы ", тіркеу" деген сөз алынып тасталсын;</w:t>
      </w:r>
    </w:p>
    <w:bookmarkEnd w:id="17"/>
    <w:bookmarkStart w:name="z30" w:id="18"/>
    <w:p>
      <w:pPr>
        <w:spacing w:after="0"/>
        <w:ind w:left="0"/>
        <w:jc w:val="both"/>
      </w:pPr>
      <w:r>
        <w:rPr>
          <w:rFonts w:ascii="Times New Roman"/>
          <w:b w:val="false"/>
          <w:i w:val="false"/>
          <w:color w:val="000000"/>
          <w:sz w:val="28"/>
        </w:rPr>
        <w:t>
      Көрсетілген Тәртіпке № 1 қосымшаның нөмірлеу тақырыбында ", тіркеу" деген сөз алынып тасталсын.</w:t>
      </w:r>
    </w:p>
    <w:bookmarkEnd w:id="18"/>
    <w:bookmarkStart w:name="z31" w:id="19"/>
    <w:p>
      <w:pPr>
        <w:spacing w:after="0"/>
        <w:ind w:left="0"/>
        <w:jc w:val="both"/>
      </w:pPr>
      <w:r>
        <w:rPr>
          <w:rFonts w:ascii="Times New Roman"/>
          <w:b w:val="false"/>
          <w:i w:val="false"/>
          <w:color w:val="000000"/>
          <w:sz w:val="28"/>
        </w:rPr>
        <w:t>
      2. Кеден одағы комиссиясының 2010 жылғы 18 қарашадағы № 511 шешімімен бекітілген халықаралық тасымалдаудың уақытша әкелінетін және уақытша әкетілетін көлік құралдарына қатысты жекелеген кедендік операцияларды жасау тәртібі туралы нұсқаулықта:</w:t>
      </w:r>
    </w:p>
    <w:bookmarkEnd w:id="19"/>
    <w:bookmarkStart w:name="z32" w:id="20"/>
    <w:p>
      <w:pPr>
        <w:spacing w:after="0"/>
        <w:ind w:left="0"/>
        <w:jc w:val="both"/>
      </w:pPr>
      <w:r>
        <w:rPr>
          <w:rFonts w:ascii="Times New Roman"/>
          <w:b w:val="false"/>
          <w:i w:val="false"/>
          <w:color w:val="000000"/>
          <w:sz w:val="28"/>
        </w:rPr>
        <w:t>
      а) 1-тармақтағы "КҚКД-ны тіркеу тәртібі" деген сөздер алынып тасталсын;</w:t>
      </w:r>
    </w:p>
    <w:bookmarkEnd w:id="20"/>
    <w:bookmarkStart w:name="z33" w:id="21"/>
    <w:p>
      <w:pPr>
        <w:spacing w:after="0"/>
        <w:ind w:left="0"/>
        <w:jc w:val="both"/>
      </w:pPr>
      <w:r>
        <w:rPr>
          <w:rFonts w:ascii="Times New Roman"/>
          <w:b w:val="false"/>
          <w:i w:val="false"/>
          <w:color w:val="000000"/>
          <w:sz w:val="28"/>
        </w:rPr>
        <w:t>
      б) 12-тармақтың 1 және 2-тармақшалары мынадай редакцияда жазылсын:</w:t>
      </w:r>
    </w:p>
    <w:bookmarkEnd w:id="21"/>
    <w:p>
      <w:pPr>
        <w:spacing w:after="0"/>
        <w:ind w:left="0"/>
        <w:jc w:val="both"/>
      </w:pPr>
      <w:r>
        <w:rPr>
          <w:rFonts w:ascii="Times New Roman"/>
          <w:b w:val="false"/>
          <w:i w:val="false"/>
          <w:color w:val="000000"/>
          <w:sz w:val="28"/>
        </w:rPr>
        <w:t>
      "1) КҚКД беру күні мен уақытын белгілеу;</w:t>
      </w:r>
    </w:p>
    <w:bookmarkStart w:name="z34" w:id="22"/>
    <w:p>
      <w:pPr>
        <w:spacing w:after="0"/>
        <w:ind w:left="0"/>
        <w:jc w:val="both"/>
      </w:pPr>
      <w:r>
        <w:rPr>
          <w:rFonts w:ascii="Times New Roman"/>
          <w:b w:val="false"/>
          <w:i w:val="false"/>
          <w:color w:val="000000"/>
          <w:sz w:val="28"/>
        </w:rPr>
        <w:t>
      2) КҚКД-ны тіркеу немесе КҚКД-ны тіркеуден бас тарту;";</w:t>
      </w:r>
    </w:p>
    <w:bookmarkEnd w:id="22"/>
    <w:bookmarkStart w:name="z35" w:id="23"/>
    <w:p>
      <w:pPr>
        <w:spacing w:after="0"/>
        <w:ind w:left="0"/>
        <w:jc w:val="both"/>
      </w:pPr>
      <w:r>
        <w:rPr>
          <w:rFonts w:ascii="Times New Roman"/>
          <w:b w:val="false"/>
          <w:i w:val="false"/>
          <w:color w:val="000000"/>
          <w:sz w:val="28"/>
        </w:rPr>
        <w:t>
      в) 28-тармақтың 1 және 2-тармақшалары мынадай редакцияда жазылсын:</w:t>
      </w:r>
    </w:p>
    <w:bookmarkEnd w:id="23"/>
    <w:p>
      <w:pPr>
        <w:spacing w:after="0"/>
        <w:ind w:left="0"/>
        <w:jc w:val="both"/>
      </w:pPr>
      <w:r>
        <w:rPr>
          <w:rFonts w:ascii="Times New Roman"/>
          <w:b w:val="false"/>
          <w:i w:val="false"/>
          <w:color w:val="000000"/>
          <w:sz w:val="28"/>
        </w:rPr>
        <w:t>
      "1) құжаттарды тапсыру күні мен уақытын белгілеу;</w:t>
      </w:r>
    </w:p>
    <w:bookmarkStart w:name="z36" w:id="24"/>
    <w:p>
      <w:pPr>
        <w:spacing w:after="0"/>
        <w:ind w:left="0"/>
        <w:jc w:val="both"/>
      </w:pPr>
      <w:r>
        <w:rPr>
          <w:rFonts w:ascii="Times New Roman"/>
          <w:b w:val="false"/>
          <w:i w:val="false"/>
          <w:color w:val="000000"/>
          <w:sz w:val="28"/>
        </w:rPr>
        <w:t>
      2) ХТКҚ-ны уақытша әкелудің немесе уақытша әкетудің аяқталуын тіркеу;".</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комиссиясы алқасының </w:t>
            </w:r>
            <w:r>
              <w:br/>
            </w:r>
            <w:r>
              <w:rPr>
                <w:rFonts w:ascii="Times New Roman"/>
                <w:b w:val="false"/>
                <w:i w:val="false"/>
                <w:color w:val="000000"/>
                <w:sz w:val="20"/>
              </w:rPr>
              <w:t xml:space="preserve">2024 жылғы 17 желтоқсандағы </w:t>
            </w:r>
            <w:r>
              <w:br/>
            </w:r>
            <w:r>
              <w:rPr>
                <w:rFonts w:ascii="Times New Roman"/>
                <w:b w:val="false"/>
                <w:i w:val="false"/>
                <w:color w:val="000000"/>
                <w:sz w:val="20"/>
              </w:rPr>
              <w:t xml:space="preserve">№ 141 шешіміне </w:t>
            </w:r>
            <w:r>
              <w:br/>
            </w:r>
            <w:r>
              <w:rPr>
                <w:rFonts w:ascii="Times New Roman"/>
                <w:b w:val="false"/>
                <w:i w:val="false"/>
                <w:color w:val="000000"/>
                <w:sz w:val="20"/>
              </w:rPr>
              <w:t>№ 2 ҚОСЫМША</w:t>
            </w:r>
          </w:p>
        </w:tc>
      </w:tr>
    </w:tbl>
    <w:bookmarkStart w:name="z38" w:id="25"/>
    <w:p>
      <w:pPr>
        <w:spacing w:after="0"/>
        <w:ind w:left="0"/>
        <w:jc w:val="left"/>
      </w:pPr>
      <w:r>
        <w:rPr>
          <w:rFonts w:ascii="Times New Roman"/>
          <w:b/>
          <w:i w:val="false"/>
          <w:color w:val="000000"/>
        </w:rPr>
        <w:t xml:space="preserve"> Күші жойылды деп танылған Кеден одағы комиссиясының және Еуразиялық экономикалық комиссия алқасының шешімдерінің ТІЗБЕСІ</w:t>
      </w:r>
    </w:p>
    <w:bookmarkEnd w:id="25"/>
    <w:bookmarkStart w:name="z39" w:id="26"/>
    <w:p>
      <w:pPr>
        <w:spacing w:after="0"/>
        <w:ind w:left="0"/>
        <w:jc w:val="both"/>
      </w:pPr>
      <w:r>
        <w:rPr>
          <w:rFonts w:ascii="Times New Roman"/>
          <w:b w:val="false"/>
          <w:i w:val="false"/>
          <w:color w:val="000000"/>
          <w:sz w:val="28"/>
        </w:rPr>
        <w:t>
      1. Кеден одағы комиссиясының 2010 жылғы 18 қарашадағы № 511 шешімімен бекітілген Халықаралық тасымалдаудың уақытша әкелінетін және уақытша әкетілетін көлік құралдарына қатысты жекелеген кедендік операцияларды жасау тәртібі туралы нұсқаулықтың 16</w:t>
      </w:r>
      <w:r>
        <w:rPr>
          <w:rFonts w:ascii="Times New Roman"/>
          <w:b w:val="false"/>
          <w:i w:val="false"/>
          <w:color w:val="000000"/>
          <w:vertAlign w:val="superscript"/>
        </w:rPr>
        <w:t>2</w:t>
      </w:r>
      <w:r>
        <w:rPr>
          <w:rFonts w:ascii="Times New Roman"/>
          <w:b w:val="false"/>
          <w:i w:val="false"/>
          <w:color w:val="000000"/>
          <w:sz w:val="28"/>
        </w:rPr>
        <w:t>-тармағының бесінші абзацы.</w:t>
      </w:r>
    </w:p>
    <w:bookmarkEnd w:id="26"/>
    <w:bookmarkStart w:name="z40" w:id="27"/>
    <w:p>
      <w:pPr>
        <w:spacing w:after="0"/>
        <w:ind w:left="0"/>
        <w:jc w:val="both"/>
      </w:pPr>
      <w:r>
        <w:rPr>
          <w:rFonts w:ascii="Times New Roman"/>
          <w:b w:val="false"/>
          <w:i w:val="false"/>
          <w:color w:val="000000"/>
          <w:sz w:val="28"/>
        </w:rPr>
        <w:t>
      2. Еуразиялық экономикалық комиссия алқасының 2014 жылғы 2 шілдедегі № 98 "Тауарларға арналған декларацияны тіркеу немесе тіркеуден бас тарту тәртібі туралы нұсқаулық туралы" шешімі.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Кеден органдарының транзиттік декларацияны беруге, тіркеуге және кедендік транзиттің кедендік рәсімін аяқтауға байланысты кедендік операцияларды жасау тәртібіне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(Еуразиялық экономикалық комиссия алқасының 2015 жылғы 10 қарашадағы № 147 шешіміне 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Кеден одағы комиссиясының және Еуразиялық экономикалық комиссия алқасының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(Еуразиялық экономикалық комиссия алқасының 2019 жылғы 21 мамырдағы № 83 шешіміне қосымша).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"Транзиттік декларацияның нысанын және оны толтыру тәртібін бекіту туралы, сондай-ақ Кеден одағы комиссиясының және Еуразиялық экономикалық комиссия алқасының кейбір шешімдерін өзгерту және күші жойылды деп тану туралы" Еуразиялық экономикалық комиссия алқасының 2023 жылғы 30 мамырдағы № 73 шешімінің 3-тармағының </w:t>
      </w:r>
      <w:r>
        <w:rPr>
          <w:rFonts w:ascii="Times New Roman"/>
          <w:b w:val="false"/>
          <w:i w:val="false"/>
          <w:color w:val="000000"/>
          <w:sz w:val="28"/>
        </w:rPr>
        <w:t>"б" тармақшасы</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