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8a67" w14:textId="0c88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тауарлардың жекелеген түрлерін жіктеу туралы шешімдерді дайындау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13 тамыздағы № 97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комиссиясы алқасы </w:t>
      </w:r>
      <w:r>
        <w:rPr>
          <w:rFonts w:ascii="Times New Roman"/>
          <w:b/>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2013 жылғы 2 желтоқсандағы Еуразиялық экономикалық комиссиясы алқасының № 284-шешімімен бекітілген тауарлардың жекелеген түрлерін жіктеу туралы шешімдерді Еуразиялық экономикалық комиссияның дайындау тәртібіне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 төрағасының</w:t>
            </w: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2024 жылғы 13 тамыздағы</w:t>
            </w:r>
            <w:r>
              <w:br/>
            </w:r>
            <w:r>
              <w:rPr>
                <w:rFonts w:ascii="Times New Roman"/>
                <w:b w:val="false"/>
                <w:i w:val="false"/>
                <w:color w:val="000000"/>
                <w:sz w:val="20"/>
              </w:rPr>
              <w:t>№ 97-шешіміне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комиссияның тауарлардың жекелеген түрлерін жіктеу туралы шешімдерді дайындау тәртібіне енгізілетін ӨЗГЕРІС</w:t>
      </w:r>
    </w:p>
    <w:bookmarkEnd w:id="1"/>
    <w:bookmarkStart w:name="z6" w:id="2"/>
    <w:p>
      <w:pPr>
        <w:spacing w:after="0"/>
        <w:ind w:left="0"/>
        <w:jc w:val="both"/>
      </w:pPr>
      <w:r>
        <w:rPr>
          <w:rFonts w:ascii="Times New Roman"/>
          <w:b w:val="false"/>
          <w:i w:val="false"/>
          <w:color w:val="000000"/>
          <w:sz w:val="28"/>
        </w:rPr>
        <w:t>
      Тәртіп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 желтоқсандағы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 284-шешімімен </w:t>
            </w:r>
            <w:r>
              <w:br/>
            </w:r>
            <w:r>
              <w:rPr>
                <w:rFonts w:ascii="Times New Roman"/>
                <w:b w:val="false"/>
                <w:i w:val="false"/>
                <w:color w:val="000000"/>
                <w:sz w:val="20"/>
              </w:rPr>
              <w:t xml:space="preserve">(2024 жылғы 13 тамыздағы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 № 97-шешімінің </w:t>
            </w:r>
            <w:r>
              <w:br/>
            </w:r>
            <w:r>
              <w:rPr>
                <w:rFonts w:ascii="Times New Roman"/>
                <w:b w:val="false"/>
                <w:i w:val="false"/>
                <w:color w:val="000000"/>
                <w:sz w:val="20"/>
              </w:rPr>
              <w:t>редакциясында)</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Еуразиялық экономикалық комиссияның тауарлардың жекелеген түрлерін жіктеу туралы шешімдерді дайындау ТӘРТІБІ</w:t>
      </w:r>
    </w:p>
    <w:bookmarkEnd w:id="3"/>
    <w:p>
      <w:pPr>
        <w:spacing w:after="0"/>
        <w:ind w:left="0"/>
        <w:jc w:val="left"/>
      </w:pPr>
    </w:p>
    <w:p>
      <w:pPr>
        <w:spacing w:after="0"/>
        <w:ind w:left="0"/>
        <w:jc w:val="left"/>
      </w:pPr>
      <w:r>
        <w:rPr>
          <w:rFonts w:ascii="Times New Roman"/>
          <w:b/>
          <w:i w:val="false"/>
          <w:color w:val="000000"/>
        </w:rPr>
        <w:t xml:space="preserve"> I. Жалпы ережелер</w:t>
      </w:r>
    </w:p>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кодексінің (бұдан әрі - Кодекс) 22-бабының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Еуразиялық экономикалық комиссияның Еуразиялық экономикалық одақтың сыртқы экономикалық қызметінің бірыңғай тауар номенклатурасына сәйкес тауарлардың жекелеген түрлерін сыныптау туралы шешімдерді (бұдан әрі тиісінше – Комиссия, сыныптау туралы Комиссия шешімдері, ЕАЭО СЭҚ ТН), Еуразиялық экономикалық одаққа мүше мемлекеттердің кеден органдарының комиссияға енгізу қағидаларын қоса алғанда (бұдан әрі – мүше мемлекеттер) осындай шешімдерді қабылдау туралы ұсыныстарды, оларды Комиссияның қарауын, олардың Кодекстің 22-бабының 1-тармағына сәйкес дайындалған жіктеу туралы Комиссия шешімдерінің жобаларын келісуі туралы ақпаратты немесе олар бойынша ескертулер мен ұсыныстарды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Жіктеу туралы Комиссия шешімдері ЕАЭО СЭҚ ТН біркелкі қолдануды қамтамасыз ету мақсатында қабылданады.</w:t>
      </w:r>
    </w:p>
    <w:bookmarkStart w:name="z12" w:id="4"/>
    <w:p>
      <w:pPr>
        <w:spacing w:after="0"/>
        <w:ind w:left="0"/>
        <w:jc w:val="left"/>
      </w:pPr>
      <w:r>
        <w:rPr>
          <w:rFonts w:ascii="Times New Roman"/>
          <w:b/>
          <w:i w:val="false"/>
          <w:color w:val="000000"/>
        </w:rPr>
        <w:t xml:space="preserve"> II. Комиссияға ЕАЭО СЭҚ ТН сәйкес тауарлардың жекелеген түрлерін жіктеу туралы ұсыныстар енгізу</w:t>
      </w:r>
    </w:p>
    <w:bookmarkEnd w:id="4"/>
    <w:bookmarkStart w:name="z13" w:id="5"/>
    <w:p>
      <w:pPr>
        <w:spacing w:after="0"/>
        <w:ind w:left="0"/>
        <w:jc w:val="both"/>
      </w:pPr>
      <w:r>
        <w:rPr>
          <w:rFonts w:ascii="Times New Roman"/>
          <w:b w:val="false"/>
          <w:i w:val="false"/>
          <w:color w:val="000000"/>
          <w:sz w:val="28"/>
        </w:rPr>
        <w:t>
      3. ЕАЭО СЭҚ ТН сәйкес тауарлардың жекелеген түрлерін жіктеу туралы ұсыныстарды Комиссияға Армения Республикасының Мемлекеттік кірістер комитеті, Беларусь Республикасының Мемлекеттік Кеден комитеті, Қазақстан Республикасы Қаржы министрлігінің Мемлекеттік кірістер комитеті, Қырғыз Республикасының Қаржы Министрлігі жанындағы Мемлекеттік кеден қызметі және Федералдық кеден қызметі (бұдан әрі – кеден органдары) бастамашылық тәртіппен не Мүше мемлекеттердің кеден қызметтерінің біріккен алқасының шешімі негізінде енгізеді (бұдан әрі – Біріккен алқа).</w:t>
      </w:r>
    </w:p>
    <w:bookmarkEnd w:id="5"/>
    <w:p>
      <w:pPr>
        <w:spacing w:after="0"/>
        <w:ind w:left="0"/>
        <w:jc w:val="both"/>
      </w:pPr>
      <w:r>
        <w:rPr>
          <w:rFonts w:ascii="Times New Roman"/>
          <w:b w:val="false"/>
          <w:i w:val="false"/>
          <w:color w:val="000000"/>
          <w:sz w:val="28"/>
        </w:rPr>
        <w:t>
      Мүше мемлекеттердің өзге де мемлекеттік билік органдарынан (осы тармақтың бірінші абзацында көрсетілгендерден өзгеше), сондай-ақ жеке және заңды тұлғалардан келіп түскен жіктеу туралы Комиссия шешімдерін дайындау мәселелері бойынша өтініштерді комиссия мәні бойынша қарамайды.</w:t>
      </w:r>
    </w:p>
    <w:bookmarkStart w:name="z14" w:id="6"/>
    <w:p>
      <w:pPr>
        <w:spacing w:after="0"/>
        <w:ind w:left="0"/>
        <w:jc w:val="both"/>
      </w:pPr>
      <w:r>
        <w:rPr>
          <w:rFonts w:ascii="Times New Roman"/>
          <w:b w:val="false"/>
          <w:i w:val="false"/>
          <w:color w:val="000000"/>
          <w:sz w:val="28"/>
        </w:rPr>
        <w:t>
      4. ЕАЭО СЭҚ ТН сәйкес тауарлардың жекелеген түрін сыныптау туралы ұсыныс комиссияның сыныптау туралы шешімін қабылдау туралы өтініш (бұдан әрі – өтініш) түрінде жазбаша нысанда енгізіледі.</w:t>
      </w:r>
    </w:p>
    <w:bookmarkEnd w:id="6"/>
    <w:bookmarkStart w:name="z15" w:id="7"/>
    <w:p>
      <w:pPr>
        <w:spacing w:after="0"/>
        <w:ind w:left="0"/>
        <w:jc w:val="both"/>
      </w:pPr>
      <w:r>
        <w:rPr>
          <w:rFonts w:ascii="Times New Roman"/>
          <w:b w:val="false"/>
          <w:i w:val="false"/>
          <w:color w:val="000000"/>
          <w:sz w:val="28"/>
        </w:rPr>
        <w:t>
      5. Кеден органы Комиссияға бастамашылық тәртіппен енгізетін өтінішке мыналар қоса беріледі:</w:t>
      </w:r>
    </w:p>
    <w:bookmarkEnd w:id="7"/>
    <w:bookmarkStart w:name="z16" w:id="8"/>
    <w:p>
      <w:pPr>
        <w:spacing w:after="0"/>
        <w:ind w:left="0"/>
        <w:jc w:val="both"/>
      </w:pPr>
      <w:r>
        <w:rPr>
          <w:rFonts w:ascii="Times New Roman"/>
          <w:b w:val="false"/>
          <w:i w:val="false"/>
          <w:color w:val="000000"/>
          <w:sz w:val="28"/>
        </w:rPr>
        <w:t>
      а) жіктеу туралы Комиссия шешімінің жобасы;</w:t>
      </w:r>
    </w:p>
    <w:bookmarkEnd w:id="8"/>
    <w:bookmarkStart w:name="z17" w:id="9"/>
    <w:p>
      <w:pPr>
        <w:spacing w:after="0"/>
        <w:ind w:left="0"/>
        <w:jc w:val="both"/>
      </w:pPr>
      <w:r>
        <w:rPr>
          <w:rFonts w:ascii="Times New Roman"/>
          <w:b w:val="false"/>
          <w:i w:val="false"/>
          <w:color w:val="000000"/>
          <w:sz w:val="28"/>
        </w:rPr>
        <w:t>
      б) сыртқы экономикалық қызметтің тауар номенклатурасын түсіндірудің қолданылған негізгі қағидаларын көрсете отырып, тауарлардың жекелеген түрін сипаттауды, оны пайдалану саласы, негізгі қасиеттері, сәйкестендіру және жіктеу сипаттамалары туралы ақпаратты қамтитын анықтама;</w:t>
      </w:r>
    </w:p>
    <w:bookmarkEnd w:id="9"/>
    <w:bookmarkStart w:name="z18" w:id="10"/>
    <w:p>
      <w:pPr>
        <w:spacing w:after="0"/>
        <w:ind w:left="0"/>
        <w:jc w:val="both"/>
      </w:pPr>
      <w:r>
        <w:rPr>
          <w:rFonts w:ascii="Times New Roman"/>
          <w:b w:val="false"/>
          <w:i w:val="false"/>
          <w:color w:val="000000"/>
          <w:sz w:val="28"/>
        </w:rPr>
        <w:t>
      в) комиссияның жіктеу туралы шешімінің жобасында көрсетілген ЕАЭО СЭҚ ТН сәйкес тауарлардың жекелеген түрін жіктеуге осы органдардың тәсілдері баяндалған басқа кеден органдарының хаттары (хаттардың көшірмелері) немесе өтінішті енгізген кеден органының тауарлардың жекелеген түрін жіктеуге басқа кеден органдары қолданатын тәсілдер туралы ақпарат беру туралы сұрау салуының (сұрау салуларының) көшірмесі жіктеу туралы Комиссия шешімінің жобасында көрсетілген ЕАЭО СЭҚ ТН сәйкес (егер сұрау салу (сұрау салулар) жіберілген күннен бастап 3 ай өткеннен кейін жауап жазбаша нысанда келмесе);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ЕАЭО СЭҚ ТН сәйкес жіктеу, оның функционалдық мақсаты және оны жіктеу үшін қажетті сипаттамалар туралы Комиссия шешімінің жобасын дайындау кезінде мысал ретінде қаралатын тауардың сипаттамасын, сондай-ақ оны пайдалану саласы және негізгі қасиеттері туралы ақпаратты қамтитын құжаттар (мысалы, техникалық құжаттама, тауардың сандық және сапалық құрамы туралы ақпарат, тауарды сипаттайтын басқа құжаттар).</w:t>
      </w:r>
    </w:p>
    <w:bookmarkStart w:name="z20" w:id="11"/>
    <w:p>
      <w:pPr>
        <w:spacing w:after="0"/>
        <w:ind w:left="0"/>
        <w:jc w:val="both"/>
      </w:pPr>
      <w:r>
        <w:rPr>
          <w:rFonts w:ascii="Times New Roman"/>
          <w:b w:val="false"/>
          <w:i w:val="false"/>
          <w:color w:val="000000"/>
          <w:sz w:val="28"/>
        </w:rPr>
        <w:t>
      6. Комиссияға Біріккен алқаның шешімі негізінде енгізілетін өтінішке Біріккен алқаның жіктеу туралы Комиссия шешімін қабылдауына бастамашылық жасау негіздеріне қарай мынадай құжаттар қоса беріледі:</w:t>
      </w:r>
    </w:p>
    <w:bookmarkEnd w:id="11"/>
    <w:bookmarkStart w:name="z21" w:id="12"/>
    <w:p>
      <w:pPr>
        <w:spacing w:after="0"/>
        <w:ind w:left="0"/>
        <w:jc w:val="both"/>
      </w:pPr>
      <w:r>
        <w:rPr>
          <w:rFonts w:ascii="Times New Roman"/>
          <w:b w:val="false"/>
          <w:i w:val="false"/>
          <w:color w:val="000000"/>
          <w:sz w:val="28"/>
        </w:rPr>
        <w:t>
      а) егер Біріккен алқаның шешімі Дүниежүзілік кеден ұйымының Үйлестірілген жүйесі жөніндегі Комитеті қабылдаған жіктеу пікіріне негізделген жағдайда:</w:t>
      </w:r>
    </w:p>
    <w:bookmarkEnd w:id="12"/>
    <w:p>
      <w:pPr>
        <w:spacing w:after="0"/>
        <w:ind w:left="0"/>
        <w:jc w:val="both"/>
      </w:pPr>
      <w:r>
        <w:rPr>
          <w:rFonts w:ascii="Times New Roman"/>
          <w:b w:val="false"/>
          <w:i w:val="false"/>
          <w:color w:val="000000"/>
          <w:sz w:val="28"/>
        </w:rPr>
        <w:t>
      жіктеу туралы Комиссия шешімінің жобасы;</w:t>
      </w:r>
    </w:p>
    <w:p>
      <w:pPr>
        <w:spacing w:after="0"/>
        <w:ind w:left="0"/>
        <w:jc w:val="both"/>
      </w:pPr>
      <w:r>
        <w:rPr>
          <w:rFonts w:ascii="Times New Roman"/>
          <w:b w:val="false"/>
          <w:i w:val="false"/>
          <w:color w:val="000000"/>
          <w:sz w:val="28"/>
        </w:rPr>
        <w:t>
      сыртқы экономикалық қызметтің тауар номенклатурасын түсіндірудің қолданылған негізгі қағидаларын көрсете отырып, тауарлардың жекелеген түрін сипаттауды, оны пайдалану саласы, негізгі қасиеттері, сәйкестендіру және жіктеу сипаттамалары туралы ақпаратты қамтитын анықтама;</w:t>
      </w:r>
    </w:p>
    <w:p>
      <w:pPr>
        <w:spacing w:after="0"/>
        <w:ind w:left="0"/>
        <w:jc w:val="both"/>
      </w:pPr>
      <w:r>
        <w:rPr>
          <w:rFonts w:ascii="Times New Roman"/>
          <w:b w:val="false"/>
          <w:i w:val="false"/>
          <w:color w:val="000000"/>
          <w:sz w:val="28"/>
        </w:rPr>
        <w:t>
      Бірлескен алқаның шешімі;</w:t>
      </w:r>
    </w:p>
    <w:p>
      <w:pPr>
        <w:spacing w:after="0"/>
        <w:ind w:left="0"/>
        <w:jc w:val="both"/>
      </w:pPr>
      <w:r>
        <w:rPr>
          <w:rFonts w:ascii="Times New Roman"/>
          <w:b w:val="false"/>
          <w:i w:val="false"/>
          <w:color w:val="000000"/>
          <w:sz w:val="28"/>
        </w:rPr>
        <w:t>
      Дүниежүзілік кеден ұйымының Үйлестірілген жүйесі жөніндегі Комитетінің (орыс тіліне аудармасын қоса бере отырып) оның күшіне енуі туралы ақпаратты көрсете отырып, жіктеу пікірі;</w:t>
      </w:r>
    </w:p>
    <w:bookmarkStart w:name="z22" w:id="13"/>
    <w:p>
      <w:pPr>
        <w:spacing w:after="0"/>
        <w:ind w:left="0"/>
        <w:jc w:val="both"/>
      </w:pPr>
      <w:r>
        <w:rPr>
          <w:rFonts w:ascii="Times New Roman"/>
          <w:b w:val="false"/>
          <w:i w:val="false"/>
          <w:color w:val="000000"/>
          <w:sz w:val="28"/>
        </w:rPr>
        <w:t>
      б) басқа жағдайларда:</w:t>
      </w:r>
    </w:p>
    <w:bookmarkEnd w:id="13"/>
    <w:p>
      <w:pPr>
        <w:spacing w:after="0"/>
        <w:ind w:left="0"/>
        <w:jc w:val="both"/>
      </w:pPr>
      <w:r>
        <w:rPr>
          <w:rFonts w:ascii="Times New Roman"/>
          <w:b w:val="false"/>
          <w:i w:val="false"/>
          <w:color w:val="000000"/>
          <w:sz w:val="28"/>
        </w:rPr>
        <w:t>
      осы Тәртіптің 5-тармағының "а", "б" және "г" тармақшаларында көрсетілген құжаттар;</w:t>
      </w:r>
    </w:p>
    <w:p>
      <w:pPr>
        <w:spacing w:after="0"/>
        <w:ind w:left="0"/>
        <w:jc w:val="both"/>
      </w:pPr>
      <w:r>
        <w:rPr>
          <w:rFonts w:ascii="Times New Roman"/>
          <w:b w:val="false"/>
          <w:i w:val="false"/>
          <w:color w:val="000000"/>
          <w:sz w:val="28"/>
        </w:rPr>
        <w:t>
      Бірлескен алқаның шешімі.</w:t>
      </w:r>
    </w:p>
    <w:bookmarkStart w:name="z23" w:id="14"/>
    <w:p>
      <w:pPr>
        <w:spacing w:after="0"/>
        <w:ind w:left="0"/>
        <w:jc w:val="left"/>
      </w:pPr>
      <w:r>
        <w:rPr>
          <w:rFonts w:ascii="Times New Roman"/>
          <w:b/>
          <w:i w:val="false"/>
          <w:color w:val="000000"/>
        </w:rPr>
        <w:t xml:space="preserve"> III. Жіктеу туралы Комиссияның өтініштері мен шешімдерінің жобаларын қарау</w:t>
      </w:r>
    </w:p>
    <w:bookmarkEnd w:id="14"/>
    <w:bookmarkStart w:name="z24" w:id="15"/>
    <w:p>
      <w:pPr>
        <w:spacing w:after="0"/>
        <w:ind w:left="0"/>
        <w:jc w:val="both"/>
      </w:pPr>
      <w:r>
        <w:rPr>
          <w:rFonts w:ascii="Times New Roman"/>
          <w:b w:val="false"/>
          <w:i w:val="false"/>
          <w:color w:val="000000"/>
          <w:sz w:val="28"/>
        </w:rPr>
        <w:t xml:space="preserve">
      7. Өтініштерді және оларға қоса берілетін құжаттарды қабылдау, бастапқы өңдеу, есепке алу, тіркеу және олармен жұмыс Комиссия бекітетін Комиссиядағы ішкі құжат айналымы қағидаларына сәйкес жүзеге асырылады. </w:t>
      </w:r>
    </w:p>
    <w:bookmarkEnd w:id="15"/>
    <w:p>
      <w:pPr>
        <w:spacing w:after="0"/>
        <w:ind w:left="0"/>
        <w:jc w:val="both"/>
      </w:pPr>
      <w:r>
        <w:rPr>
          <w:rFonts w:ascii="Times New Roman"/>
          <w:b w:val="false"/>
          <w:i w:val="false"/>
          <w:color w:val="000000"/>
          <w:sz w:val="28"/>
        </w:rPr>
        <w:t>
      Өтініштер мен оларға қоса берілетін құжаттар Комиссияның Еуразиялық экономикалық одақтағы кедендік реттеу саласындағы қызметін қамтамасыз ететін Комиссия департаментінің (бұдан әрі – департамент) қарауына беріледі.</w:t>
      </w:r>
    </w:p>
    <w:bookmarkStart w:name="z25" w:id="16"/>
    <w:p>
      <w:pPr>
        <w:spacing w:after="0"/>
        <w:ind w:left="0"/>
        <w:jc w:val="both"/>
      </w:pPr>
      <w:r>
        <w:rPr>
          <w:rFonts w:ascii="Times New Roman"/>
          <w:b w:val="false"/>
          <w:i w:val="false"/>
          <w:color w:val="000000"/>
          <w:sz w:val="28"/>
        </w:rPr>
        <w:t>
      8. Комиссияға келіп түскен өтінішті қарау қорытындысы бойынша департамент:</w:t>
      </w:r>
    </w:p>
    <w:bookmarkEnd w:id="16"/>
    <w:bookmarkStart w:name="z26" w:id="17"/>
    <w:p>
      <w:pPr>
        <w:spacing w:after="0"/>
        <w:ind w:left="0"/>
        <w:jc w:val="both"/>
      </w:pPr>
      <w:r>
        <w:rPr>
          <w:rFonts w:ascii="Times New Roman"/>
          <w:b w:val="false"/>
          <w:i w:val="false"/>
          <w:color w:val="000000"/>
          <w:sz w:val="28"/>
        </w:rPr>
        <w:t>
      а) осы Тәртіптің 5-тармағында немесе 6-тармағында көзделген құжаттардың қайсысы болмаса, тиісінше, келіп түскен өтініш Комиссияда тіркелген күннен бастап 10 жұмыс күні ішінде өтінішті енгізген кеден органына өтінішті қараудан бас тарту себептерін түсіндіре отырып, бас тарту туралы жазбаша түрде хабарлайды;</w:t>
      </w:r>
    </w:p>
    <w:bookmarkEnd w:id="17"/>
    <w:bookmarkStart w:name="z27" w:id="18"/>
    <w:p>
      <w:pPr>
        <w:spacing w:after="0"/>
        <w:ind w:left="0"/>
        <w:jc w:val="both"/>
      </w:pPr>
      <w:r>
        <w:rPr>
          <w:rFonts w:ascii="Times New Roman"/>
          <w:b w:val="false"/>
          <w:i w:val="false"/>
          <w:color w:val="000000"/>
          <w:sz w:val="28"/>
        </w:rPr>
        <w:t>
      б) өтінішке қоса берілетін құжаттарда тиісінше осы Тәртіптің 5-тармағында немесе 6-тармағында көзделген ақпарат болмаған кезде өтініш комиссиясында тіркелген күннен бастап 10 жұмыс күні ішінде өтінішті енгізген кеден органынан қажетті ақпаратты сұратады;</w:t>
      </w:r>
    </w:p>
    <w:bookmarkEnd w:id="18"/>
    <w:bookmarkStart w:name="z28" w:id="19"/>
    <w:p>
      <w:pPr>
        <w:spacing w:after="0"/>
        <w:ind w:left="0"/>
        <w:jc w:val="both"/>
      </w:pPr>
      <w:r>
        <w:rPr>
          <w:rFonts w:ascii="Times New Roman"/>
          <w:b w:val="false"/>
          <w:i w:val="false"/>
          <w:color w:val="000000"/>
          <w:sz w:val="28"/>
        </w:rPr>
        <w:t>
      в) өтініш Комиссияда тіркелген күннен бастап 30 жұмыс күні ішінде (осы Тәртіптің 14-тармағында көзделген жағдайларды қоспағанда) анықтаманы, сондай-ақ осы Тәртіптің 5-тармағының "в" тармақшасында көрсетілген кеден органдары хаттарының көшірмелерін қоса бере отырып, жіктеу туралы Комиссия шешімінің жобасын дайындайды және қарау үшін кеден органдарына жібереді.</w:t>
      </w:r>
    </w:p>
    <w:bookmarkEnd w:id="19"/>
    <w:bookmarkStart w:name="z29" w:id="20"/>
    <w:p>
      <w:pPr>
        <w:spacing w:after="0"/>
        <w:ind w:left="0"/>
        <w:jc w:val="both"/>
      </w:pPr>
      <w:r>
        <w:rPr>
          <w:rFonts w:ascii="Times New Roman"/>
          <w:b w:val="false"/>
          <w:i w:val="false"/>
          <w:color w:val="000000"/>
          <w:sz w:val="28"/>
        </w:rPr>
        <w:t>
      9. Осы Тәртіптің 8-тармағының "б" тармақшасына сәйкес департамент сұратқан ақпаратты кеден органы келіп түскен сұрау салу тіркелген күннен бастап күнтізбелік 30 күн ішінде электрондық пошта және қағаз жеткізгіште ұсынады.</w:t>
      </w:r>
    </w:p>
    <w:bookmarkEnd w:id="20"/>
    <w:p>
      <w:pPr>
        <w:spacing w:after="0"/>
        <w:ind w:left="0"/>
        <w:jc w:val="both"/>
      </w:pPr>
      <w:r>
        <w:rPr>
          <w:rFonts w:ascii="Times New Roman"/>
          <w:b w:val="false"/>
          <w:i w:val="false"/>
          <w:color w:val="000000"/>
          <w:sz w:val="28"/>
        </w:rPr>
        <w:t>
      Егер сұратылған ақпарат көрсетілген мерзімде берілмесе, департамент өтінішті енгізген кеден органын бас тарту себептерін түсіндіре отырып, өтінішті қараудан бас тарту туралы жазбаша түрде хабардар етеді.</w:t>
      </w:r>
    </w:p>
    <w:bookmarkStart w:name="z30" w:id="21"/>
    <w:p>
      <w:pPr>
        <w:spacing w:after="0"/>
        <w:ind w:left="0"/>
        <w:jc w:val="both"/>
      </w:pPr>
      <w:r>
        <w:rPr>
          <w:rFonts w:ascii="Times New Roman"/>
          <w:b w:val="false"/>
          <w:i w:val="false"/>
          <w:color w:val="000000"/>
          <w:sz w:val="28"/>
        </w:rPr>
        <w:t>
      10. Осы Тәртіптің 5-тармағында немесе 6-тармағында көзделген құжаттар мен мәліметтерді қоса бере отырып, кеден органынан өтініш келіп түскеннен кейін департамент жіктеу туралы Комиссия шешімінің жобасын пысықтауды (қажет болған жағдайда) қамтамасыз етеді.</w:t>
      </w:r>
    </w:p>
    <w:bookmarkEnd w:id="21"/>
    <w:p>
      <w:pPr>
        <w:spacing w:after="0"/>
        <w:ind w:left="0"/>
        <w:jc w:val="both"/>
      </w:pPr>
      <w:r>
        <w:rPr>
          <w:rFonts w:ascii="Times New Roman"/>
          <w:b w:val="false"/>
          <w:i w:val="false"/>
          <w:color w:val="000000"/>
          <w:sz w:val="28"/>
        </w:rPr>
        <w:t>
      Көрсетілген өтінішті және оған қоса берілген құжаттар мен мәліметтерді қарау нәтижелері бойынша департамент жіктеу туралы Комиссия шешімінің жобасын әзірлейді және келісу үшін кеден органдарына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Кеден органдары келіп түскен жіктеу туралы Комиссия шешімінің жобасы тіркелген күннен бастап күнтізбелік 30 күн ішінде комиссияға электрондық пошта және қағаз жеткізгіште осындай шешім жобасын келісу туралы хаттарды немесе ол бойынша ескертулер мен ұсыныстарды (бар болса) ұсынады.</w:t>
      </w:r>
    </w:p>
    <w:bookmarkStart w:name="z32" w:id="22"/>
    <w:p>
      <w:pPr>
        <w:spacing w:after="0"/>
        <w:ind w:left="0"/>
        <w:jc w:val="both"/>
      </w:pPr>
      <w:r>
        <w:rPr>
          <w:rFonts w:ascii="Times New Roman"/>
          <w:b w:val="false"/>
          <w:i w:val="false"/>
          <w:color w:val="000000"/>
          <w:sz w:val="28"/>
        </w:rPr>
        <w:t>
      12. Кеден органдарының Комиссияның жіктеу туралы шешімінің жобасын қарау қорытындылары бойынша департамент осы жобаны пысықтауды (қажет болған жағдайда) және оны Комиссия Алқасының қарауы үшін енгізуді қамтамасыз етеді.</w:t>
      </w:r>
    </w:p>
    <w:bookmarkEnd w:id="22"/>
    <w:p>
      <w:pPr>
        <w:spacing w:after="0"/>
        <w:ind w:left="0"/>
        <w:jc w:val="both"/>
      </w:pPr>
      <w:r>
        <w:rPr>
          <w:rFonts w:ascii="Times New Roman"/>
          <w:b w:val="false"/>
          <w:i w:val="false"/>
          <w:color w:val="000000"/>
          <w:sz w:val="28"/>
        </w:rPr>
        <w:t>
      Егер жіктеу туралы Комиссия шешімінің жобасын қарау туралы ақпаратты кеден органы осы Тәртіптің 11-тармағында белгіленген мерзімде ұсынбаса, бұл жобаны департамент Комиссия Алқасының қарауы үшін осындай кеден органының пікірін ескермей енгізеді.</w:t>
      </w:r>
    </w:p>
    <w:bookmarkStart w:name="z33" w:id="23"/>
    <w:p>
      <w:pPr>
        <w:spacing w:after="0"/>
        <w:ind w:left="0"/>
        <w:jc w:val="both"/>
      </w:pPr>
      <w:r>
        <w:rPr>
          <w:rFonts w:ascii="Times New Roman"/>
          <w:b w:val="false"/>
          <w:i w:val="false"/>
          <w:color w:val="000000"/>
          <w:sz w:val="28"/>
        </w:rPr>
        <w:t>
      13. Жіктеу туралы Комиссия шешімінің жобасын дайындау кезінде департамент тауарлардың жекелеген түріне қатысты мәселелерді нақтылау мақсатында (қажет болған жағдайда) кеден органдарынан, сараптама ұйымдарынан, мамандандырылған кәсіпорындардан, мүше мемлекеттердің атқарушы билік органдарынан қосымша ақпарат сұратады, сондай-ақ осы органдардың, ұйымдар мен кәсіпорындардың өкілдерімен кеңестер (консультациялар) өткізеді.</w:t>
      </w:r>
    </w:p>
    <w:bookmarkEnd w:id="23"/>
    <w:bookmarkStart w:name="z34" w:id="24"/>
    <w:p>
      <w:pPr>
        <w:spacing w:after="0"/>
        <w:ind w:left="0"/>
        <w:jc w:val="both"/>
      </w:pPr>
      <w:r>
        <w:rPr>
          <w:rFonts w:ascii="Times New Roman"/>
          <w:b w:val="false"/>
          <w:i w:val="false"/>
          <w:color w:val="000000"/>
          <w:sz w:val="28"/>
        </w:rPr>
        <w:t>
      14. Егер жіктеу туралы Комиссия шешімінің жобасын дайындау кезеңінде департамент осы Тәртіптің 8-тармағының "б" тармақшасына және 13-тармағына сәйкес кеңестер (консультациялар) өткізсе немесе қосымша ақпарат сұратса, осы Тәртіптің 8-тармағының "в" тармақшасында белгіленген жіктеу туралы Комиссия шешімінің жобасын дайындау мерзімінің өтуі кеңес өткізу басталған күннен бастап тоқтатыла тұрады (кеңес беру) немесе сұрау салуды жолдау және кеңес (консультация) өткізу аяқталған немесе департаментке сұратылған қосымша ақпарат түскен күннен бастап қайта басталады.</w:t>
      </w:r>
    </w:p>
    <w:bookmarkEnd w:id="24"/>
    <w:p>
      <w:pPr>
        <w:spacing w:after="0"/>
        <w:ind w:left="0"/>
        <w:jc w:val="both"/>
      </w:pPr>
      <w:r>
        <w:rPr>
          <w:rFonts w:ascii="Times New Roman"/>
          <w:b w:val="false"/>
          <w:i w:val="false"/>
          <w:color w:val="000000"/>
          <w:sz w:val="28"/>
        </w:rPr>
        <w:t>
      Жіктеу туралы Комиссия шешімінің жобасын дайындау мерзімінің өтуін тоқтата тұру және қайта бастау туралы ақпаратты департамент өтінішті енгізген кеден органының жазбаша сұрау салуы бойынша жібереді.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Комиссияның бастамасы бойынша жіктеу туралы Комиссия шешімдерін дайындау</w:t>
      </w:r>
    </w:p>
    <w:p>
      <w:pPr>
        <w:spacing w:after="0"/>
        <w:ind w:left="0"/>
        <w:jc w:val="left"/>
      </w:pPr>
    </w:p>
    <w:p>
      <w:pPr>
        <w:spacing w:after="0"/>
        <w:ind w:left="0"/>
        <w:jc w:val="both"/>
      </w:pPr>
      <w:r>
        <w:rPr>
          <w:rFonts w:ascii="Times New Roman"/>
          <w:b w:val="false"/>
          <w:i w:val="false"/>
          <w:color w:val="000000"/>
          <w:sz w:val="28"/>
        </w:rPr>
        <w:t>
      15. Комиссия кеден органдары қабылдаған ЕАЭО СЭҚ ТН сәйкес тауарларды сыныптау туралы алдын ала шешімдерде, Кодекстің 21-бабының 6-тармағына сәйкес кеден органдары қабылдаған ЕАЭО СЭҚ ТН сәйкес тауарлардың жекелеген түрлерін сыныптау туралы шешімдерде немесе түсіндірмелерде тауарлардың әртүрлі сыныптамаларын анықтаған кезде комиссия тауарлардың жекелеген түрлерін өз бастамасы бойынша жіктеу туралы шешім қабылдайды (бұдан әрі – комиссияның бастамасы бойынша жіктеу туралы шешім).</w:t>
      </w:r>
    </w:p>
    <w:p>
      <w:pPr>
        <w:spacing w:after="0"/>
        <w:ind w:left="0"/>
        <w:jc w:val="both"/>
      </w:pPr>
      <w:r>
        <w:rPr>
          <w:rFonts w:ascii="Times New Roman"/>
          <w:b w:val="false"/>
          <w:i w:val="false"/>
          <w:color w:val="000000"/>
          <w:sz w:val="28"/>
        </w:rPr>
        <w:t>
      Тиісті шешімдерде және (немесе) түсініктемелерде тауарлардың әртүрлі сыныптамасын растау үшін департамент кеден органдарынан осындай шешімдер және (немесе) түсініктемелер қабылдау үшін негіз болған құжаттарды және (немесе) мәліметтерді сұратады, оларды кеден органдары электрондық пошта және қағаз жеткізгіште сұрау салу кеден органында тіркелген күннен бастап күнтізбелік 30 күн ішінде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Егер сұрау салынатын құжаттарды кеден органы осы Тәртіптің 15-тармағында белгіленген мерзімде ұсынбаған жағдайда, департамент қолда бар ақпарат негізінде Комиссияның бастамасы бойынша жіктеу туралы шешімнің жобасын дайындауды жүзеге асырады және оны осы Тәртіптің 5-тармағының "б" және "г" тармақшаларында көзделген құжаттарды қоса бере отырып, кеден органдарына келісуге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Кеден органдары келіп түскен жіктеу туралы шешімнің жобасы тіркелген күннен бастап күнтізбелік 30 күн ішінде Комиссияның бастамасы бойынша Комиссияға электрондық пошта және қағаз жеткізгіште осындай шешімнің жобасын келісу туралы хаттарды немесе ол бойынша ескертулер мен ұсыныстарды (бар болса)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Кеден органдарының Комиссияның бастамасы бойынша жіктеу туралы шешімнің жобасын қарау қорытындылары бойынша департамент осы жобаны пысықтауды (қажет болған жағдайда) және оны кеден органдарымен қайта келіспей Комиссия Алқасының қарауы үшін енгізуді қамтамасыз етеді.</w:t>
      </w:r>
    </w:p>
    <w:p>
      <w:pPr>
        <w:spacing w:after="0"/>
        <w:ind w:left="0"/>
        <w:jc w:val="both"/>
      </w:pPr>
      <w:r>
        <w:rPr>
          <w:rFonts w:ascii="Times New Roman"/>
          <w:b w:val="false"/>
          <w:i w:val="false"/>
          <w:color w:val="000000"/>
          <w:sz w:val="28"/>
        </w:rPr>
        <w:t>
      Егер Комиссияның бастамасы бойынша жіктеу туралы шешімнің жобасын қарау туралы ақпаратты кеден органы осы Тәртіптің 17-тармағында белгіленген мерзімде ұсынбаса, бұл жобаны департамент Комиссия Алқасының қарауы үшін осындай кеден органының пікірін ескермей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Комиссияның бастамасы бойынша жіктеу туралы шешімнің жобасын дайындау кезінде Департамент тауарлардың жекелеген түріне қатысты мәселелерді нақтылау мақсатында (қажет болған жағдайда) кеден органдарынан, сараптама ұйымдарынан, мамандандырылған кәсіпорындардан, мүше мемлекеттердің атқарушы билік органдарынан қосымша ақпарат сұратады, сондай-ақ осы органдардың, ұйымдар мен кәсіпорындардың өкілдерімен кеңестер (консультациялар) өткізеді.</w:t>
      </w:r>
    </w:p>
    <w:bookmarkStart w:name="z41" w:id="25"/>
    <w:p>
      <w:pPr>
        <w:spacing w:after="0"/>
        <w:ind w:left="0"/>
        <w:jc w:val="left"/>
      </w:pPr>
      <w:r>
        <w:rPr>
          <w:rFonts w:ascii="Times New Roman"/>
          <w:b/>
          <w:i w:val="false"/>
          <w:color w:val="000000"/>
        </w:rPr>
        <w:t xml:space="preserve"> V. Жіктеу туралы Комиссияның шешімдерінің күші жойылды деп тану не оларға өзгерістер енгізу тәртібі</w:t>
      </w:r>
    </w:p>
    <w:bookmarkEnd w:id="25"/>
    <w:bookmarkStart w:name="z42" w:id="26"/>
    <w:p>
      <w:pPr>
        <w:spacing w:after="0"/>
        <w:ind w:left="0"/>
        <w:jc w:val="both"/>
      </w:pPr>
      <w:r>
        <w:rPr>
          <w:rFonts w:ascii="Times New Roman"/>
          <w:b w:val="false"/>
          <w:i w:val="false"/>
          <w:color w:val="000000"/>
          <w:sz w:val="28"/>
        </w:rPr>
        <w:t>
      20. Жіктеу туралы Комиссия шешімдерінің күші жойылды деп танылады не оларға Кодекстің 22-бабының 4-тармағында көзделген негіздер бойынша өзгерістер енгізіледі.</w:t>
      </w:r>
    </w:p>
    <w:bookmarkEnd w:id="26"/>
    <w:bookmarkStart w:name="z43" w:id="27"/>
    <w:p>
      <w:pPr>
        <w:spacing w:after="0"/>
        <w:ind w:left="0"/>
        <w:jc w:val="both"/>
      </w:pPr>
      <w:r>
        <w:rPr>
          <w:rFonts w:ascii="Times New Roman"/>
          <w:b w:val="false"/>
          <w:i w:val="false"/>
          <w:color w:val="000000"/>
          <w:sz w:val="28"/>
        </w:rPr>
        <w:t>
      21. Департамент кеден органдарына Комиссияның жіктеу туралы не анықтаманы қоса бере отырып, оған өзгерістер енгізу туралы шешімінің күші жойылды деп тану туралы Комиссия шешімінің жобасын әзірлейді және келісуге жібереді (осы Тәртіптің 22-тармағында көзделген жағдайларды қоспағанда).</w:t>
      </w:r>
    </w:p>
    <w:bookmarkEnd w:id="27"/>
    <w:bookmarkStart w:name="z44" w:id="28"/>
    <w:p>
      <w:pPr>
        <w:spacing w:after="0"/>
        <w:ind w:left="0"/>
        <w:jc w:val="both"/>
      </w:pPr>
      <w:r>
        <w:rPr>
          <w:rFonts w:ascii="Times New Roman"/>
          <w:b w:val="false"/>
          <w:i w:val="false"/>
          <w:color w:val="000000"/>
          <w:sz w:val="28"/>
        </w:rPr>
        <w:t>
      22. Департамент дайындаған Комиссияның жіктеу туралы не оған өзгерістер енгізу туралы шешімінің күші жойылды деп тану туралы Комиссия шешімінің жобасы кеден органдарына жіберілмейді және мынадай жағдайларда Комиссия Алқасының қарауы үшін енгізіледі:</w:t>
      </w:r>
    </w:p>
    <w:bookmarkEnd w:id="28"/>
    <w:bookmarkStart w:name="z45" w:id="29"/>
    <w:p>
      <w:pPr>
        <w:spacing w:after="0"/>
        <w:ind w:left="0"/>
        <w:jc w:val="both"/>
      </w:pPr>
      <w:r>
        <w:rPr>
          <w:rFonts w:ascii="Times New Roman"/>
          <w:b w:val="false"/>
          <w:i w:val="false"/>
          <w:color w:val="000000"/>
          <w:sz w:val="28"/>
        </w:rPr>
        <w:t>
      а) ЕАЭО СЭҚ ТН өзгеруі;</w:t>
      </w:r>
    </w:p>
    <w:bookmarkEnd w:id="29"/>
    <w:bookmarkStart w:name="z46" w:id="30"/>
    <w:p>
      <w:pPr>
        <w:spacing w:after="0"/>
        <w:ind w:left="0"/>
        <w:jc w:val="both"/>
      </w:pPr>
      <w:r>
        <w:rPr>
          <w:rFonts w:ascii="Times New Roman"/>
          <w:b w:val="false"/>
          <w:i w:val="false"/>
          <w:color w:val="000000"/>
          <w:sz w:val="28"/>
        </w:rPr>
        <w:t>
      б) ЕАЭО СЭҚ ТН сәйкес тауарлардың жекелеген түрінің жіктеу кодына әсер етпейтін өзгерістерді жіктеу туралы комиссияның шешіміне енгізу қажеттілігі;</w:t>
      </w:r>
    </w:p>
    <w:bookmarkEnd w:id="30"/>
    <w:bookmarkStart w:name="z47" w:id="31"/>
    <w:p>
      <w:pPr>
        <w:spacing w:after="0"/>
        <w:ind w:left="0"/>
        <w:jc w:val="both"/>
      </w:pPr>
      <w:r>
        <w:rPr>
          <w:rFonts w:ascii="Times New Roman"/>
          <w:b w:val="false"/>
          <w:i w:val="false"/>
          <w:color w:val="000000"/>
          <w:sz w:val="28"/>
        </w:rPr>
        <w:t>
      в) Еуразиялық экономикалық одақ Сотының жіктеу туралы Комиссия шешімін Еуразиялық экономикалық одақ құқығын құрайтын халықаралық шарттар мен актілерге сәйкес емес деп тануы.</w:t>
      </w:r>
    </w:p>
    <w:bookmarkEnd w:id="31"/>
    <w:bookmarkStart w:name="z48" w:id="32"/>
    <w:p>
      <w:pPr>
        <w:spacing w:after="0"/>
        <w:ind w:left="0"/>
        <w:jc w:val="both"/>
      </w:pPr>
      <w:r>
        <w:rPr>
          <w:rFonts w:ascii="Times New Roman"/>
          <w:b w:val="false"/>
          <w:i w:val="false"/>
          <w:color w:val="000000"/>
          <w:sz w:val="28"/>
        </w:rPr>
        <w:t>
      23. Кеден органдары келіп түскен комиссия шешімінің жобасы тіркелген күннен бастап күнтізбелік 30 күн ішінде комиссияның жіктеу туралы не оған өзгерістер енгізу туралы шешімінің күші жойылды деп тану туралы комиссияға электрондық пошта арқылы және қағаз жеткізгіште осындай шешім жобасын келісу туралы хатты немесе ол бойынша ескертулер мен ұсыныстарды (бар болса) ұсынады.</w:t>
      </w:r>
    </w:p>
    <w:bookmarkEnd w:id="32"/>
    <w:bookmarkStart w:name="z49" w:id="33"/>
    <w:p>
      <w:pPr>
        <w:spacing w:after="0"/>
        <w:ind w:left="0"/>
        <w:jc w:val="both"/>
      </w:pPr>
      <w:r>
        <w:rPr>
          <w:rFonts w:ascii="Times New Roman"/>
          <w:b w:val="false"/>
          <w:i w:val="false"/>
          <w:color w:val="000000"/>
          <w:sz w:val="28"/>
        </w:rPr>
        <w:t xml:space="preserve">
      24. Кеден органдарының Комиссияның жіктеу туралы не оған өзгерістер енгізу туралы шешімінің күші жойылды деп тану туралы Комиссия шешімінің жобасын қарауының қорытындылары бойынша департамент осы жобаны пысықтауды (қажет болған жағдайда) және оны Комиссия Алқасының қарауы үшін кеден органдарымен қайта келіспей енгізуді қамтамасыз етеді. </w:t>
      </w:r>
    </w:p>
    <w:bookmarkEnd w:id="33"/>
    <w:bookmarkStart w:name="z50" w:id="34"/>
    <w:p>
      <w:pPr>
        <w:spacing w:after="0"/>
        <w:ind w:left="0"/>
        <w:jc w:val="both"/>
      </w:pPr>
      <w:r>
        <w:rPr>
          <w:rFonts w:ascii="Times New Roman"/>
          <w:b w:val="false"/>
          <w:i w:val="false"/>
          <w:color w:val="000000"/>
          <w:sz w:val="28"/>
        </w:rPr>
        <w:t>
      Егер комиссияның жіктеу туралы не оған өзгерістер енгізу туралы шешімінің күші жойылды деп тану туралы шешімінің жобасын қарау туралы ақпаратты кеден органы осы Тәртіптің 23-тармағында белгіленген мерзімде ұсынбаса, бұл жобаны департамент осындай кеден органының пікірін ескермей Комиссия Алқасының қарауы үшін енгізеді.".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