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4f9c" w14:textId="eb2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26 желтоқсандағы № 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2025 жылғы мамырда Минск қаласында өткізіледі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