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7267" w14:textId="5ce7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бірыңғай қызметтер көрсету нарығының жұмыс істеуі туралы</w:t>
      </w:r>
    </w:p>
    <w:p>
      <w:pPr>
        <w:spacing w:after="0"/>
        <w:ind w:left="0"/>
        <w:jc w:val="both"/>
      </w:pPr>
      <w:r>
        <w:rPr>
          <w:rFonts w:ascii="Times New Roman"/>
          <w:b w:val="false"/>
          <w:i w:val="false"/>
          <w:color w:val="000000"/>
          <w:sz w:val="28"/>
        </w:rPr>
        <w:t>Жоғары Еуразиялық экономикалық Кеңестің 2024 жылғы 26 желтоқсандағы № 3 Өкімі.</w:t>
      </w:r>
    </w:p>
    <w:p>
      <w:pPr>
        <w:spacing w:after="0"/>
        <w:ind w:left="0"/>
        <w:jc w:val="both"/>
      </w:pPr>
      <w:bookmarkStart w:name="z1" w:id="0"/>
      <w:r>
        <w:rPr>
          <w:rFonts w:ascii="Times New Roman"/>
          <w:b w:val="false"/>
          <w:i w:val="false"/>
          <w:color w:val="000000"/>
          <w:sz w:val="28"/>
        </w:rPr>
        <w:t>
      Еуразиялық экономикалық одақ шеңберінде бірыңғай қызметтер көрсету нарығының жұмыс істеуі туралы Еуразиялық экономикалық комиссияның баяндамасын (бұдан әрі – баяндама) (Еуразиялық экономикалық одақтың ресми сайтында https://eec.eaeumon.org/comission/department/dobd/regtorg/sms/index.php мекенжайы бойынша орналастырылған) назарға ала отырып:</w:t>
      </w:r>
    </w:p>
    <w:bookmarkEnd w:id="0"/>
    <w:bookmarkStart w:name="z2" w:id="1"/>
    <w:p>
      <w:pPr>
        <w:spacing w:after="0"/>
        <w:ind w:left="0"/>
        <w:jc w:val="both"/>
      </w:pPr>
      <w:r>
        <w:rPr>
          <w:rFonts w:ascii="Times New Roman"/>
          <w:b w:val="false"/>
          <w:i w:val="false"/>
          <w:color w:val="000000"/>
          <w:sz w:val="28"/>
        </w:rPr>
        <w:t>
      1. Еуразиялық экономикалық одаққа және Еуразиялық экономикалық комиссияға мүше мемлекеттердің үкіметтері Еуразиялық экономикалық одақ шеңберінде, оның ішінде баяндамада қамтылған ұсыныстарды ескере отырып, бірыңғай қызметтер көрсету нарығының жұмыс істеуін қамтамасыз ету жөніндегі жұмысты жалғастырсын.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