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044e" w14:textId="0470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Индикативтік баланстар әзірлеу жүзеге асырылатын тауарлар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3 ақпандағы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Индикативтік баланстар әзірлеу жүзеге асырылатын тауарлар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үкіметаралық кеңестің 2022 жылғы 21 маусымдағы № 8 өкіміне қосымша)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ол Еуразиялық экономикалық одақтың ресми сайтында жарияланған күнінен бастап, күшіне енеді.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кеңестің мүшелері: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