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ba24" w14:textId="20eb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алқасының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30 қарашадағы № 169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22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одақтың сыртқы экономикалық қызметінің бірыңғай тауар номенклатурасына сәйкес кеме дизельді қозғалтқышын сыныптау туралы" Еуразиялық экономикалық комиссиясы алқасының 2018 жылғы 31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комиссия Алқасының 2018 жылғы 31 қаңтардағы № 15 шешіміне өзгеріс енгізу туралы" Еуразиялық экономикалық комиссиясы алқасының 2020 жылғы 28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30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