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ce8e" w14:textId="a80c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және тыңайтқыштардың жекелеген түрлеріне қатысты Еуразиялық экономикалық одақтың бірыңғай кедендік тарифіне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31 қазандағы № 153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одақтың кеден кодексінің 19-бабына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2021 жылғы 14 қыркүйектегі № 80-шешімімен бекітілген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 Еуразиялық экономикалық одақтың сыртқы экономикалық қызметінің бірыңғай тауар номенклатурасынан </w:t>
      </w:r>
      <w:r>
        <w:rPr>
          <w:rFonts w:ascii="Times New Roman"/>
          <w:b w:val="false"/>
          <w:i w:val="false"/>
          <w:color w:val="000000"/>
          <w:sz w:val="28"/>
        </w:rPr>
        <w:t>№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субпозициялар алып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 Еуразиялық экономикалық одақтың сыртқы экономикалық қызметінің бірыңғай тауар номенклатурасына </w:t>
      </w:r>
      <w:r>
        <w:rPr>
          <w:rFonts w:ascii="Times New Roman"/>
          <w:b w:val="false"/>
          <w:i w:val="false"/>
          <w:color w:val="000000"/>
          <w:sz w:val="28"/>
        </w:rPr>
        <w:t>№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позициялар енгізілсін;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  Еуразиялық экономикалық одақтың бірыңғай кедендік тарифінің кедендік әкелу баждарының мөлшемелері </w:t>
      </w:r>
      <w:r>
        <w:rPr>
          <w:rFonts w:ascii="Times New Roman"/>
          <w:b w:val="false"/>
          <w:i w:val="false"/>
          <w:color w:val="000000"/>
          <w:sz w:val="28"/>
        </w:rPr>
        <w:t>№ 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30 күнтізбелік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комиссиясы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номенклатурасынан алынып тасталатын СУБПОЗИЦИЯЛАР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өлшем бірлігі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диаммоний сутегі фосфаты (диаммоний фосфаты)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аммоний диводородфосфаты (моноаммоний фосфаты) және оның диаммоний сутегі фосфатымен (диаммоний фосфаты) қоспасы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комиссиясы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153-шешіміне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 бірыңғай тауар номенклатурасына енгізілетін ПОЗИЦИЯЛАР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өлшем бірлігі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3105 30 000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диаммоний сутегі фосфаты (диаммоний фосфаты):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3105 30 000 1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фосфор мөлшері 52 мас.% кем емес, бірақ Р2О5 және азот қайта есептегенде 54 мас.% артық емес, 20 мас.% кем емес, бірақ мөлшері 1 мм кем емес бөлшектердің массалық үлесі 95% кем емес, 22 мас.% артық емес таза диаммоний сутегі фосфаты (диаммоний фосфаты)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3105 30 000 9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басқа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3105 40 000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аммоний диводорофосфаты (моноаммоний фосфаты) және оның диаммоний сутегі фосфатымен (диаммоний фосфаты) қоспасы: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3105 40 000 1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 аммоний диводорофосфаты (моноаммоний фосфаты) тазалығы кемінде 99 мас.% және құрамында аммоний диводорофосфаты (моноаммоний фосфаты) кемінде 99 мас.%, құрамында 60 мас.% кем емес фосфор бар, бірақ Р2О5-ке қайта есептегенде 62.% мас аспайтын және азот кемінде 11 мас.%, бірақ 13 мас.% аспайтын диаммоний сутегі фосфаты (диаммоний фосфаты) бар қоспалар көлемі 1 мм-ден аспайтын бөлшектердің массалық үлесі 95% кем емес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3105 40 000 9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басқа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комиссиясы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153-шешіміне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баждарының МӨЛШЕРЛЕМЕСІ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 әкелу бажының мөлшерлемесі (кедендік құнның пайызымен не еурода, не АҚШ долларында)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3105 30 000 1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құрамында фосфор мөлшері 52 мас.% кем емес, бірақ Р2О5 және азот қайта есептегенде 54 мас.% артық емес, 20 мас.% кем емес, бірақ мөлшері 1 мм кем емес бөлшектердің массалық үлесі 95% кем емес, 22 мас.% артық емес таза диаммоний сутегі фосфаты (диаммоний фосфаты)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3105 30 000 9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басқа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3105 40 000 1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 аммоний диводорофосфаты (моноаммоний фосфаты) тазалығы кемінде 99 мас.% және құрамында аммоний диводорофосфаты (моноаммоний фосфаты) кемінде 99 мас.%, құрамында 60 мас.% кем емес фосфор бар, бірақ Р2О5-ке қайта есептегенде 62.% мас аспайтын және азот кемінде 11 мас.%, бірақ 13 мас.% аспайтын диаммоний сутегі фосфаты (диаммоний фосфаты) бар қоспалар көлемі 1 мм-ден аспайтын бөлшектердің массалық үлесі 95% кем емес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3105 40 000 9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басқа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