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2e2f" w14:textId="e332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фитосанитарлық шараларды қолдануды ақпараттық қамтамасыз ету саласындағы жалпы процестерді іске асыру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17 қазандағы № 150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 туралы 2014 жылғы 29 мамырдағы шартқа № 3-қосымша) және Еуразиялық экономикалық комиссия алқасының 2016 жылғы 19 желтоқсандағы № 169-</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19 наурыздағы № 38-шешімімен бекітілген карантиндік фитосанитарлық шараларды қолдануды ақпараттық қамтамасыз ету саласындағы жалпы процестерді іске асыру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2023 жылғы 17 қазандағы </w:t>
            </w:r>
            <w:r>
              <w:br/>
            </w:r>
            <w:r>
              <w:rPr>
                <w:rFonts w:ascii="Times New Roman"/>
                <w:b w:val="false"/>
                <w:i w:val="false"/>
                <w:color w:val="000000"/>
                <w:sz w:val="20"/>
              </w:rPr>
              <w:t xml:space="preserve">№ 150-шешіміне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Карантиндік фитосанитарлық шараларды қолдануды ақпараттық қамтамасыз ету саласындағы жалпы процестерді іске асыру қағидаларына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"сондай-ақ, Одақтың интеграцияланған ақпараттық жүйесін құру және дамыту мәселелеріне қатысты одақ органдарының актілерімен және карантиндік фитосанитарлық шараларды қолдану саласындағы одақ құқығына кіретін басқа да актілермен"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 уәкілетті органдар арасында мынадай мәліметтермен жедел алмасуды қамтамасыз ету:</w:t>
      </w:r>
    </w:p>
    <w:p>
      <w:pPr>
        <w:spacing w:after="0"/>
        <w:ind w:left="0"/>
        <w:jc w:val="both"/>
      </w:pPr>
      <w:r>
        <w:rPr>
          <w:rFonts w:ascii="Times New Roman"/>
          <w:b w:val="false"/>
          <w:i w:val="false"/>
          <w:color w:val="000000"/>
          <w:sz w:val="28"/>
        </w:rPr>
        <w:t>
      Еуразиялық экономикалық комиссия алқасының 2023 жылғы 28 наурыздағы № 43-</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әкелінетін және Еуразиялық экономикалық одақтың кедендік аумағы бойынша өткізілетін (бұдан әрі – бақылану тәртібі) (бар болса) және мүше мемлекеттердің аумақтары арасында өткізілетін карантинге жатқызылған өнім партиялары туралы, берілген (оның ішінде ауыстыруға) және алынған (өтелген) фитосанитарлық сертификаттар туралы ақпаратты, сондай-ақ карантинге жатқызылған өнім (карантинге жатқызылған жүктер, карантинге жатқызылған материалдар, карантинге жатқызылған тауарлар) партияларын бақылану тәртібіне сәйкес ақпаратты қоса алғанда, осындай өнім партияларының межелі жерге келуі туралы;</w:t>
      </w:r>
    </w:p>
    <w:p>
      <w:pPr>
        <w:spacing w:after="0"/>
        <w:ind w:left="0"/>
        <w:jc w:val="both"/>
      </w:pPr>
      <w:r>
        <w:rPr>
          <w:rFonts w:ascii="Times New Roman"/>
          <w:b w:val="false"/>
          <w:i w:val="false"/>
          <w:color w:val="000000"/>
          <w:sz w:val="28"/>
        </w:rPr>
        <w:t>
      карантиндік фитосанитарлық бақылау (қадағалау) актілері туралы ақпаратты қоса алғанда, одақтың кедендік аумағына үшінші елдерден әкелінетін карантинге жатқызылған өнім партиялары туралы, егер мұндай партиялардың келу орны бір мүше мемлекеттің аумағында, ал кедендік ресімдеудің аяқталу орны басқа мүше мемлекеттің аумағында болған жағдайда, мұндай өнім партияларының жеткізу орнына келуі туралы, сондай-ақ электрондық түрде берілген фитосанитарлық сертификаттар туралы ақпаратты және бақылану тәртібіне сәйкес ақпаратты (бар болса);</w:t>
      </w:r>
    </w:p>
    <w:p>
      <w:pPr>
        <w:spacing w:after="0"/>
        <w:ind w:left="0"/>
        <w:jc w:val="both"/>
      </w:pPr>
      <w:r>
        <w:rPr>
          <w:rFonts w:ascii="Times New Roman"/>
          <w:b w:val="false"/>
          <w:i w:val="false"/>
          <w:color w:val="000000"/>
          <w:sz w:val="28"/>
        </w:rPr>
        <w:t>
      мүше мемлекеттердің аумақтары арасында карантинге жатқызылған өнім партиясын өткізу кезінде межелі жер мемлекетінің уәкілетті органының сұрау салуы бойынша (фитосанитарлық сертификаттың деректемелерін көрсете отырып) фитосанитарлық сертификат беру (бермеу) фактісі туралы;</w:t>
      </w:r>
    </w:p>
    <w:p>
      <w:pPr>
        <w:spacing w:after="0"/>
        <w:ind w:left="0"/>
        <w:jc w:val="both"/>
      </w:pPr>
      <w:r>
        <w:rPr>
          <w:rFonts w:ascii="Times New Roman"/>
          <w:b w:val="false"/>
          <w:i w:val="false"/>
          <w:color w:val="000000"/>
          <w:sz w:val="28"/>
        </w:rPr>
        <w:t>
      карантиндік фитосанитарлық бақылауды (қадағалауды) жүзеге асыру кезінде мынадай табылған бұзушылықтар туралы:</w:t>
      </w:r>
    </w:p>
    <w:p>
      <w:pPr>
        <w:spacing w:after="0"/>
        <w:ind w:left="0"/>
        <w:jc w:val="both"/>
      </w:pPr>
      <w:r>
        <w:rPr>
          <w:rFonts w:ascii="Times New Roman"/>
          <w:b w:val="false"/>
          <w:i w:val="false"/>
          <w:color w:val="000000"/>
          <w:sz w:val="28"/>
        </w:rPr>
        <w:t>
      карантиндік фитосанитарлық бақылауды (қадағалауды) жүзеге асыру кезінде ұсынылған фитосанитарлық сертификатты жалған немесе жарамсыз деп тану;</w:t>
      </w:r>
    </w:p>
    <w:p>
      <w:pPr>
        <w:spacing w:after="0"/>
        <w:ind w:left="0"/>
        <w:jc w:val="both"/>
      </w:pPr>
      <w:r>
        <w:rPr>
          <w:rFonts w:ascii="Times New Roman"/>
          <w:b w:val="false"/>
          <w:i w:val="false"/>
          <w:color w:val="000000"/>
          <w:sz w:val="28"/>
        </w:rPr>
        <w:t>
      карантинге жатқызылған өнім партиясының карантиндік фитосанитарлық талаптарға сәйкестігін растамайтын фитосанитарлық сертификатты тану;</w:t>
      </w:r>
    </w:p>
    <w:p>
      <w:pPr>
        <w:spacing w:after="0"/>
        <w:ind w:left="0"/>
        <w:jc w:val="both"/>
      </w:pPr>
      <w:r>
        <w:rPr>
          <w:rFonts w:ascii="Times New Roman"/>
          <w:b w:val="false"/>
          <w:i w:val="false"/>
          <w:color w:val="000000"/>
          <w:sz w:val="28"/>
        </w:rPr>
        <w:t>
      тағайындалған мемлекеттің уәкілетті органының лауазымды адамын хабардар етпеу немесе карантиндік фитосанитарлық бақылауды (қадағалауды) жүзеге асыру үшін осы адамға карантинге жатқызылған өнімді ұсынбау;</w:t>
      </w:r>
    </w:p>
    <w:p>
      <w:pPr>
        <w:spacing w:after="0"/>
        <w:ind w:left="0"/>
        <w:jc w:val="both"/>
      </w:pPr>
      <w:r>
        <w:rPr>
          <w:rFonts w:ascii="Times New Roman"/>
          <w:b w:val="false"/>
          <w:i w:val="false"/>
          <w:color w:val="000000"/>
          <w:sz w:val="28"/>
        </w:rPr>
        <w:t>
      карантинге жатқызылған өнім партиясының сәйкестендіру нөмірінің және карантинге жатқызылған өнімнің осы партиясына қатысты қалыптастырылған ақпараттың сәйкестендіру құралдарының (бар болса) сәйкес келмеуі";</w:t>
      </w:r>
    </w:p>
    <w:bookmarkStart w:name="z9" w:id="2"/>
    <w:p>
      <w:pPr>
        <w:spacing w:after="0"/>
        <w:ind w:left="0"/>
        <w:jc w:val="both"/>
      </w:pPr>
      <w:r>
        <w:rPr>
          <w:rFonts w:ascii="Times New Roman"/>
          <w:b w:val="false"/>
          <w:i w:val="false"/>
          <w:color w:val="000000"/>
          <w:sz w:val="28"/>
        </w:rPr>
        <w:t>
      б) "в" тармақшасы мынадай редакцияда жазылсын:</w:t>
      </w:r>
    </w:p>
    <w:bookmarkEnd w:id="2"/>
    <w:p>
      <w:pPr>
        <w:spacing w:after="0"/>
        <w:ind w:left="0"/>
        <w:jc w:val="both"/>
      </w:pPr>
      <w:r>
        <w:rPr>
          <w:rFonts w:ascii="Times New Roman"/>
          <w:b w:val="false"/>
          <w:i w:val="false"/>
          <w:color w:val="000000"/>
          <w:sz w:val="28"/>
        </w:rPr>
        <w:t>
      "в) уәкілетті органдардың сұрау салулары бойынша мынадай мәліметтермен алмасуды қамтамасыз ету:</w:t>
      </w:r>
    </w:p>
    <w:p>
      <w:pPr>
        <w:spacing w:after="0"/>
        <w:ind w:left="0"/>
        <w:jc w:val="both"/>
      </w:pPr>
      <w:r>
        <w:rPr>
          <w:rFonts w:ascii="Times New Roman"/>
          <w:b w:val="false"/>
          <w:i w:val="false"/>
          <w:color w:val="000000"/>
          <w:sz w:val="28"/>
        </w:rPr>
        <w:t>
      Одақтың кедендік аумағынан басқа мүше мемлекеттердің аумақтары арқылы үшінші елдерге әкетілетін карантинге жатқызылған өнім партияларына уәкілетті органдар берген (оның ішінде ауыстыруға) фитосанитарлық сертификаттар туралы;</w:t>
      </w:r>
    </w:p>
    <w:p>
      <w:pPr>
        <w:spacing w:after="0"/>
        <w:ind w:left="0"/>
        <w:jc w:val="both"/>
      </w:pPr>
      <w:r>
        <w:rPr>
          <w:rFonts w:ascii="Times New Roman"/>
          <w:b w:val="false"/>
          <w:i w:val="false"/>
          <w:color w:val="000000"/>
          <w:sz w:val="28"/>
        </w:rPr>
        <w:t>
      мүше мемлекеттердің аумақтары арасында басқа мүше мемлекеттердің аумақтары арқылы өткізілетін карантинге жатқызылған өнім партияларына уәкілетті органдар берген (оның ішінде ауыстыруға) фитосанитарлық сертификаттар туралы;</w:t>
      </w:r>
    </w:p>
    <w:p>
      <w:pPr>
        <w:spacing w:after="0"/>
        <w:ind w:left="0"/>
        <w:jc w:val="both"/>
      </w:pPr>
      <w:r>
        <w:rPr>
          <w:rFonts w:ascii="Times New Roman"/>
          <w:b w:val="false"/>
          <w:i w:val="false"/>
          <w:color w:val="000000"/>
          <w:sz w:val="28"/>
        </w:rPr>
        <w:t>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фитосанитарлық сертификаттар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"г" тармақшасы</w:t>
      </w:r>
      <w:r>
        <w:rPr>
          <w:rFonts w:ascii="Times New Roman"/>
          <w:b w:val="false"/>
          <w:i w:val="false"/>
          <w:color w:val="000000"/>
          <w:sz w:val="28"/>
        </w:rPr>
        <w:t xml:space="preserve"> "берілген" деген сөзден кейін "(оның ішінде ауыстыруға)"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"д" тармақшасындағы</w:t>
      </w:r>
      <w:r>
        <w:rPr>
          <w:rFonts w:ascii="Times New Roman"/>
          <w:b w:val="false"/>
          <w:i w:val="false"/>
          <w:color w:val="000000"/>
          <w:sz w:val="28"/>
        </w:rPr>
        <w:t xml:space="preserve"> "бесінші жетінші" деген сөздер "алтыншы – тоғызыншы" деген сөздермен ауыстырылсын;</w:t>
      </w:r>
    </w:p>
    <w:bookmarkStart w:name="z13" w:id="3"/>
    <w:p>
      <w:pPr>
        <w:spacing w:after="0"/>
        <w:ind w:left="0"/>
        <w:jc w:val="both"/>
      </w:pPr>
      <w:r>
        <w:rPr>
          <w:rFonts w:ascii="Times New Roman"/>
          <w:b w:val="false"/>
          <w:i w:val="false"/>
          <w:color w:val="000000"/>
          <w:sz w:val="28"/>
        </w:rPr>
        <w:t>
      в) мынадай мазмұндағы "л" – "о" тармақшаларымен толықтырылсын:</w:t>
      </w:r>
    </w:p>
    <w:bookmarkEnd w:id="3"/>
    <w:p>
      <w:pPr>
        <w:spacing w:after="0"/>
        <w:ind w:left="0"/>
        <w:jc w:val="both"/>
      </w:pPr>
      <w:r>
        <w:rPr>
          <w:rFonts w:ascii="Times New Roman"/>
          <w:b w:val="false"/>
          <w:i w:val="false"/>
          <w:color w:val="000000"/>
          <w:sz w:val="28"/>
        </w:rPr>
        <w:t>
      "л) уәкілетті органға сұрау салу бойынша басқа мүше мемлекеттердің аумақтары арқылы мүше мемлекеттердің аумақтары арасында өткізілетін карантинге жатқызылған өнім партияларына берілген (оның ішінде ауыстыруға) фитосанитарлық сертификаттар туралы мәліметтерді ұсыну;</w:t>
      </w:r>
    </w:p>
    <w:bookmarkStart w:name="z14" w:id="4"/>
    <w:p>
      <w:pPr>
        <w:spacing w:after="0"/>
        <w:ind w:left="0"/>
        <w:jc w:val="both"/>
      </w:pPr>
      <w:r>
        <w:rPr>
          <w:rFonts w:ascii="Times New Roman"/>
          <w:b w:val="false"/>
          <w:i w:val="false"/>
          <w:color w:val="000000"/>
          <w:sz w:val="28"/>
        </w:rPr>
        <w:t>
      м) уәкілетті органға сұрау салу бойынша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ресімделіп, алынған (оның ішінде ауыстыруға) фитосанитариялық сертификаттар туралы мәліметтерді ұсыну;</w:t>
      </w:r>
    </w:p>
    <w:bookmarkEnd w:id="4"/>
    <w:bookmarkStart w:name="z15" w:id="5"/>
    <w:p>
      <w:pPr>
        <w:spacing w:after="0"/>
        <w:ind w:left="0"/>
        <w:jc w:val="both"/>
      </w:pPr>
      <w:r>
        <w:rPr>
          <w:rFonts w:ascii="Times New Roman"/>
          <w:b w:val="false"/>
          <w:i w:val="false"/>
          <w:color w:val="000000"/>
          <w:sz w:val="28"/>
        </w:rPr>
        <w:t>
      н) басқа мүше мемлекеттердің уәкілетті органдарына қадағалануға жататын карантинге жатқызылған өнім партияларының сәйкестендіру нөмірлері, осындай өнім партияларының межелі жерге келуі туралы мәліметтерді, сондай-ақ мүше мемлекеттердің аумақтары арасында өткізілетін және бақылану тәртібіне сәйкес қадағалауға жататын карантинге жатқызылған өнім партиялары туралы мәліметтерді ұсыну;</w:t>
      </w:r>
    </w:p>
    <w:bookmarkEnd w:id="5"/>
    <w:bookmarkStart w:name="z16" w:id="6"/>
    <w:p>
      <w:pPr>
        <w:spacing w:after="0"/>
        <w:ind w:left="0"/>
        <w:jc w:val="both"/>
      </w:pPr>
      <w:r>
        <w:rPr>
          <w:rFonts w:ascii="Times New Roman"/>
          <w:b w:val="false"/>
          <w:i w:val="false"/>
          <w:color w:val="000000"/>
          <w:sz w:val="28"/>
        </w:rPr>
        <w:t xml:space="preserve">
      о) басқа мүше мемлекеттердің уәкілетті органдарына қадағалауға жататын карантинге жатқызылған өнім партияларының сәйкестендіру нөмірлері, осындай өнім партияларының жеткізу орнына келуі туралы мәліметтерді, сондай-ақ Одақтың кедендік аумағына әкелінетін және бақылану тәртібіне сәйкес қадағалануға жататын карантинге жатқызылған өнім партиялары туралы мәліметтерді ұсыну".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Көрсетілген Қағидаларға </w:t>
      </w:r>
      <w:r>
        <w:rPr>
          <w:rFonts w:ascii="Times New Roman"/>
          <w:b w:val="false"/>
          <w:i w:val="false"/>
          <w:color w:val="000000"/>
          <w:sz w:val="28"/>
        </w:rPr>
        <w:t>№ 1-қосымшада</w:t>
      </w:r>
      <w:r>
        <w:rPr>
          <w:rFonts w:ascii="Times New Roman"/>
          <w:b w:val="false"/>
          <w:i w:val="false"/>
          <w:color w:val="000000"/>
          <w:sz w:val="28"/>
        </w:rPr>
        <w:t xml:space="preserve"> 1-сурет мынадай редакцияда жазылсын: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1-сурет.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 (карантинге жатқызылған жүктер, карантинге жатқызылған материалдар, карантинге жатқызылған тауарлар) партияларын қадағалау тәртібіне сәйкес ақпаратты және фитосанитарлық сертификат туралы ақпаратты қоса алғанда, карантинге жатқызылған өнім партиясы туралы мәліметтер алмасудың функционалдық схемасы".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Қағидаларға </w:t>
      </w:r>
      <w:r>
        <w:rPr>
          <w:rFonts w:ascii="Times New Roman"/>
          <w:b w:val="false"/>
          <w:i w:val="false"/>
          <w:color w:val="000000"/>
          <w:sz w:val="28"/>
        </w:rPr>
        <w:t>№ 2-қосымшада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"Таблица 3</w:t>
      </w:r>
    </w:p>
    <w:bookmarkEnd w:id="8"/>
    <w:bookmarkStart w:name="z22" w:id="9"/>
    <w:p>
      <w:pPr>
        <w:spacing w:after="0"/>
        <w:ind w:left="0"/>
        <w:jc w:val="left"/>
      </w:pPr>
      <w:r>
        <w:rPr>
          <w:rFonts w:ascii="Times New Roman"/>
          <w:b/>
          <w:i w:val="false"/>
          <w:color w:val="000000"/>
        </w:rPr>
        <w:t xml:space="preserve"> Еуразиялық экономикалық одақтың кедендік аумағына әкелінетін және Еуразиялық экономикалық одақтың кедендік аумағы бойынша өткізілетін (бар болса) фитосанитариялық сертификат туралы ақпаратты және карантинге жатқызылған өнім (карантинге жатқызылған жүктер, карантинге жатқызылған материалдар, карантинге жатқызылған тауарлар)партияларын қадағалау тәртібіне сәйкес ақпаратты қоса алғанда, мүше мемлекеттердің аумақтары арасында өткізілетін карантинге жатқызылған өнім партиясы туралы мүше мемлекеттердің уәкілетті органдары арасында берілетін мәліметтер құрамы (оның ішінде сұрау салуға жауап беру кезінде)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 партиясының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Карантинге жатқызылған өнім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тіркеу елін, экспорттаушының атауын, ұйымдық-құқықтық нысанын, идентификаторын, мекенжайын және экспорттаушының байланыс деректемелерін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тіркеу елін, алушының атауын, ұйымдық-құқықтық нысанын, идентификаторын, мекенжайын және алушының байланыс деректемелерін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Мәлімделген әкелу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әкелу пункті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Айырым белгілері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айырым белгілері (таңбалануы)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Мәлімделген тасымалдау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тасымалдау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әдісі туралы ақпарат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залалсыздандыру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карантинге жатқызылған өнім партиясын өңдеу күні, тәсілі, қолданылатын химиялық заттар, олардың концентрациясы, дозасы, өңдеу уақыты мен температурасы туралы мәліметтерді, сондай-ақ карантинге жатқызылған өнімді өңдеу туралы қосымша ақпаратты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Карантинге жатқызылған өнім партиясының бірлігі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бірлігі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карантинге жатқызылған өнім партиясының бірлігін егжей-тегжейлі сипаттауға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Карантинге жатқызылған өнімнің саны (партия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саны (партия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Карантинге жатқызылған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Өсімдіктің ботаникалық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атауы латын тілінде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ЕАЭО СЭҚ ТН бойынша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тауарлардың (тауарлар тобының)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таңбадан кем емес егжей-тегжейлі код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өнімнің қаптамасы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және карантинге жатқызылған өнімнің қаптамасының сипаттамасы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орау түрі, таңбалау және орындар саны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өнімнің шығарылған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шығарылған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карантинге жатқызылған өнімді шығарған ел, аймақ, аудан, қала (елді мекен) туралы мәліметтерді көрсетуге арналған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Фитосанитарлық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(ауыстыруға берілген фитосанитарлық сертификат)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бланкісінің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Фитосанитарлық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Ауыстыруға берілген сертификаттың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берілген сертификатты анықтайтын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1-ауыстыруға берілген сертификат;</w:t>
            </w:r>
          </w:p>
          <w:p>
            <w:pPr>
              <w:spacing w:after="20"/>
              <w:ind w:left="20"/>
              <w:jc w:val="both"/>
            </w:pPr>
            <w:r>
              <w:rPr>
                <w:rFonts w:ascii="Times New Roman"/>
                <w:b w:val="false"/>
                <w:i w:val="false"/>
                <w:color w:val="000000"/>
                <w:sz w:val="20"/>
              </w:rPr>
              <w:t>
0-ауыстыруға берілмеген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Фитосанитарлық сертификаттың орнына берілетін жаңа фитосанитарлық сертификат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Фитосанитарлық сертификаттың орнына  берілетін жаңа фитосанитарлық сертификат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фитосанитарлық сертификаттың орнына берілетін жаңа фитосанитарлық сертификатының нөмірі мен берілген күнін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Құжатты берген өсімдіктерді қорғау және карантин жөніндегі ұйым (өсімдіктер карантині жөніндегі уәкілетті орган (уәкілетті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үшін фитосанитарлық сертификат берген ұйым, мүше мемлекеттің өсімдіктер карантині жөніндегі уәкілетті органы (уәкілетті органның аумақтық бөлімшесі) ретінде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фитосанитариялық сертификат берген ұйым туралы мәліметтерді көрсетуге арналған, мүше мемлекет үшін мүше мемлекеттің өсімдіктер карантині жөніндегі уәкілетті органы (уәкілетті органның аумақтық бөлімшесі)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Фитосанитарлық сертификат берілген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экспорттаушы елі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Фитосанитарлық сертификатты беру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 беру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ел, аудан, қала, елді мекен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Жеткізілетін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импорттаушы ел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Межелі мемлекеттің өсімдіктерін карантин және қорғау жөніндегі ұйым (өсімдіктер карантині жөніндегі уәкілетті орган (уәкілетті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мемлекеттің уәкілетті органының уәкілетті органы немесе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тағайындалған мемлекеттің уәкілетті органының уәкілетті органы немесе аумақтық бөлімшесі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органның лауазымды тұлғасы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өсімдіктер карантині жөніндегі уәкілетті органның лауазымды тұлғасының Т. А. Ә. және лауазымы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Қосымша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декларацияның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Фитосанитарлық сертификатқа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сертификатқа қоса берілген құжат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қоса берілген құжаттың нөмірі, түрі, атауы, берілген күні туралы мәліметтерді көрсетуге арналған (құжаттың PDF және (немесе) XML форматындағы мәтіні қоса беріліп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Қадағалау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Партияның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партиясына берілген нөмір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оған қатысты қосымша мәліметтерді сұрата алатын партияның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өнімнің осы партиясы қалыптастырылған партиялардың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өнімнің осы партиясы бөлінгеннен кейін құрылған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Көлік (тасымалдау) құжатын жасау күні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Карантинге жатқызылған өнім партиясының Одақтың кедендік аумағына келген жері кеден органының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карантинге жатқызылған өнім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Көлік құралының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Карантиндік фитосанитарлық бақылау (қадағалау)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актісінің және карантиндік фитосанитарлық сараптама қорытындысының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Карантинге жатқызылған өнім партиясын өндіруші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өндірушінің атауы туралы ақпарат  (үшінші елдер үшін)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б) мынадай мазмұндағы 3</w:t>
      </w:r>
      <w:r>
        <w:rPr>
          <w:rFonts w:ascii="Times New Roman"/>
          <w:b w:val="false"/>
          <w:i w:val="false"/>
          <w:color w:val="000000"/>
          <w:vertAlign w:val="superscript"/>
        </w:rPr>
        <w:t>1</w:t>
      </w:r>
      <w:r>
        <w:rPr>
          <w:rFonts w:ascii="Times New Roman"/>
          <w:b w:val="false"/>
          <w:i w:val="false"/>
          <w:color w:val="000000"/>
          <w:sz w:val="28"/>
        </w:rPr>
        <w:t>-кестесімен толықтырылсын:</w:t>
      </w:r>
    </w:p>
    <w:bookmarkEnd w:id="10"/>
    <w:bookmarkStart w:name="z24" w:id="11"/>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кесте</w:t>
      </w:r>
    </w:p>
    <w:bookmarkEnd w:id="11"/>
    <w:bookmarkStart w:name="z25" w:id="12"/>
    <w:p>
      <w:pPr>
        <w:spacing w:after="0"/>
        <w:ind w:left="0"/>
        <w:jc w:val="left"/>
      </w:pPr>
      <w:r>
        <w:rPr>
          <w:rFonts w:ascii="Times New Roman"/>
          <w:b/>
          <w:i w:val="false"/>
          <w:color w:val="000000"/>
        </w:rPr>
        <w:t xml:space="preserve"> Фитосанитарлық сертификат туралы ақпаратты және карантинге жатқызылған өнім партияларын қадағалау тәртібіне сәйкес ақпаратты қоса алғанда, мүше мемлекеттердің уәкілетті органдары арасында (оның ішінде сұрау салуға жауап беру кезінде) Одақтың кедендік аумағына үшінші елдерден әкелінетін немесе Одақтың кедендік аумағынан үшінші елдерге әкетілетін карантинге жатқызылған өнім партиясы туралы берілетін мәліметтердің құрамы (карантинге жатқызылған жүктердің, карантинге жатқызылған материалдардың, карантинге жатқызылған тауарлардың) Еуразиялық экономикалық одақтың кедендік аумағына әкелінетін және Еуразиялық экономикалық одақтың кедендік аумағы бойынша өткізілетін (бар болса)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 партиясының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Карантинге жатқызылған өнім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тіркеу елін, экспорттаушының атауын, ұйымдық-құқықтық нысанын, идентификаторын, мекенжайын және экспорттаушының байланыс деректемелерін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тіркеу елін, алушының атауын, ұйымдық-құқықтық нысанын, идентификаторын, мекенжайын және алушының байланыс деректемелерін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Мәлімделген әкелу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әкелу пункті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Айырым белгілері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айырым белгілері (таңбалануы)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Мәлімделген тасымалдау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тасымалдау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тәсілі туралы ақпарат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Зарарсыздандыру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зарарсыздандыру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карантинге жатқызылған өнім партиясын өңдеу күні, тәсілі, қолданылатын химиялық заттар, олардың концентрациясы, дозасы, өңдеу уақыты мен температурасы туралы мәліметтерді, сондай-ақ карантинге жатқызылған өнім партиясын өңдеу туралы қосымша ақпаратты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Карантинге жатқызылған өнім партиясының бірлігі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бірлігі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карантинге жатқызылған өнім партиясының бірлігін егжей тегжейлі сипаттауға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Карантинге жатқызылған өнім саны (карантинге жатқызылған өнім партиясының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саны (карантинге жатқызылған өнім партиясының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Карантинге жатқызылған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Өсімдіктің ботаникалық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атауы латын тілінде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ЕАЭО СЭҚ ТН бойынша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тауарлардың (тауарлар тобының)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таңбадан кем емес егжей тегжейлі код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өнімнің қаптамасы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туралы ақпарат және карантинге жатқызылған өнімнің қаптамасының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орау түрі, таңбалау және орындар саны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өнімнің шығарылған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шығарылған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карантинге жатқызылған өнім партиясының шыққан елі, өңірі, ауданы, қаласы (елді мекені)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Фитосанитарлық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(ауыстыруға берілген фитосанитарлық сертификат)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бланкісінің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Фитосанитарлық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Ауыстыруға берілген сертификаттың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берілген сертификатты анықтайтын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1-ауыстыруға берілген сертификат;</w:t>
            </w:r>
          </w:p>
          <w:p>
            <w:pPr>
              <w:spacing w:after="20"/>
              <w:ind w:left="20"/>
              <w:jc w:val="both"/>
            </w:pPr>
            <w:r>
              <w:rPr>
                <w:rFonts w:ascii="Times New Roman"/>
                <w:b w:val="false"/>
                <w:i w:val="false"/>
                <w:color w:val="000000"/>
                <w:sz w:val="20"/>
              </w:rPr>
              <w:t>
0-ауыстыруға берілмеген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орнына жаңа фитосанитарлық сертификат берілетін фитосанитарлық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орнына жаңа фитосанитарлық сертификат берілетін фитосанитарлық сертификат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фитосанитарлық сертификаттың нөмірі мен күнін көрсетуге арналған, оның орнына жаңа фитосанитарлық сертификат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Құжатты берген өсімдіктер карантині және қорғау жөніндегі ұйым (өсімдіктер карантині жөніндегі уәкілетті орган (уәкілетті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берген ұйым, мүше мемлекет үшін мүше мемлекеттің өсімдіктер карантині жөніндегі уәкілетті органы (уәкілетті органның аумақтық бөлімшесі)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фитосанитарлық сертификат берген ұйым туралы мәліметтерді көрсетуге арналған, мүше мемлекет үшін мүше мемлекеттің өсімдіктер карантині жөніндегі уәкілетті органы (уәкілетті органның аумақтық бөлімшесі)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Фитосанитарлық сертификатты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экспорттаушы елі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Фитосанитарлық сертификатты беру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 беру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ел, аудан, қала, елді мекен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Тауардың жеткізілетін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импорттаушы ел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Межелі мемлекеттің өсімдіктерін карантин және қорғау жөніндегі ұйым (өсімдіктер карантині жөніндегі уәкілетті орган (уәкілетті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мемлекеттің уәкілетті органының уәкілетті органы немесе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тағайындалған мемлекеттің уәкілетті органының уәкілетті органы немесе аумақтық бөлімшесі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органның лауазымды тұлғасы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өсімдіктер карантині жөніндегі уәкілетті органның лауазымды тұлғасының Т. А. Ә. және лауазымы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Қосымша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декларацияның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Фитосанитарлық сертификатқа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сертификатқа қоса берілген құжат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қоса берілген құжаттың нөмірі, түрі, атауы, берілген күні туралы мәліметтерді көрсетуге арналған (PDF және (немесе) XML форматындағы құжат мәтінінің қосымшасымен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Қадағалау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Карантинге жатқызылған өнім партиясының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партиясына берілген нөмір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оған қатысты қосымша мәліметтерді сұрата алатын партияның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өнімнің осы партиясы қалыптастырылған партиялардың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өнімнің осы партиясы бөлінгеннен кейін құрылған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Көлік (тасымалдау) құжатын жасау күні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Карантинге жатқызылған өнім партиясының Одақтың кедендік аумағына келген жері кеден органының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карантинге жатқызылған өнім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Көлік құралының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Карантиндік фитосанитарлық бақылау (қадағалау)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актісінің және карантиндік фитосанитарлық сараптама қорытындысының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Карантинге жатқызылған өнім партиясын өндіруші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өндірушінің атауы туралы ақпарат (үшінші елдер үшін)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4-кесте</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"4-кесте</w:t>
      </w:r>
    </w:p>
    <w:bookmarkEnd w:id="13"/>
    <w:bookmarkStart w:name="z28" w:id="14"/>
    <w:p>
      <w:pPr>
        <w:spacing w:after="0"/>
        <w:ind w:left="0"/>
        <w:jc w:val="left"/>
      </w:pPr>
      <w:r>
        <w:rPr>
          <w:rFonts w:ascii="Times New Roman"/>
          <w:b/>
          <w:i w:val="false"/>
          <w:color w:val="000000"/>
        </w:rPr>
        <w:t xml:space="preserve"> Еуразиялық экономикалық одақтың кедендік аумағына әкелінетін және Еуразиялық экономикалық одақтың кедендік аумағы бойынша (бар болса) өткізілетін карантинге жатқызылған өнім (карантинге жатқызылған жүктер, карантинге жатқызылған материалдар, карантинге жатқызылған тауарлар) партияларын қадағалау тәртібіне сәйкес және одақтың кедендік аумағынан басқа мүше мемлекеттердің аумақтары арқылы үшінші елдерге әкетілетін карантинге жатқызылған өнім партияларына берілген (оның ішінде ауыстыруға) фитосанитарлық сертификаттар туралы, мүше мемлекеттердің аумақтары арасында өткізілетін карантинге жатқызылған өнім партияларына берілген (оның ішінде ауыстыруға) фитосанитарлық сертификаттар туралы, басқа мүше мемлекеттердің аумақтары арқылы Одақтың кедендік аумағынан үшінші елдерге әкетілетін, басқа мүше мемлекеттердің аумақтары арқылы Одақтың кедендік аумағына үшінші елдерден әкелінетін карантинге жатқызылған өнім партияларына электрондық түрде берілген (оның ішінде ауыстыруға) фитосанитарлық сертификаттар туралы ақпаратты қоса алғанда, карантинге жатқызылған өнімнің партиялары туралы мүше мемлекеттердің уәкілетті органдарының сұрау салуында берілетін мәліметтер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Фитосанитарлық сертификат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партияларын бақылауға мүмкіндік беретін бірегей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Партияның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сертификатты ұсынған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5-кесте</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6-кестеде</w:t>
      </w:r>
      <w:r>
        <w:rPr>
          <w:rFonts w:ascii="Times New Roman"/>
          <w:b w:val="false"/>
          <w:i w:val="false"/>
          <w:color w:val="000000"/>
          <w:sz w:val="28"/>
        </w:rPr>
        <w:t xml:space="preserve"> үшінші бағандағы 1-позиция мынадай мазмұндағы абзацпен толықтырылсын:</w:t>
      </w:r>
    </w:p>
    <w:p>
      <w:pPr>
        <w:spacing w:after="0"/>
        <w:ind w:left="0"/>
        <w:jc w:val="both"/>
      </w:pPr>
      <w:r>
        <w:rPr>
          <w:rFonts w:ascii="Times New Roman"/>
          <w:b w:val="false"/>
          <w:i w:val="false"/>
          <w:color w:val="000000"/>
          <w:sz w:val="28"/>
        </w:rPr>
        <w:t>
      "5 – карантинге жатқызылған өнім партиясының сәйкестендіру нөмірінің және карантинге жатқызылған өнімнің осы партиясына қатысты қалыптастырылған ақпараттың сәйкестендіру құралдарының (бар болса)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7-кестеде</w:t>
      </w:r>
      <w:r>
        <w:rPr>
          <w:rFonts w:ascii="Times New Roman"/>
          <w:b w:val="false"/>
          <w:i w:val="false"/>
          <w:color w:val="000000"/>
          <w:sz w:val="28"/>
        </w:rPr>
        <w:t xml:space="preserve"> үшінші бағандағы 5-позиция мынадай мазмұндағы абзацпен толықтырылсын:</w:t>
      </w:r>
    </w:p>
    <w:p>
      <w:pPr>
        <w:spacing w:after="0"/>
        <w:ind w:left="0"/>
        <w:jc w:val="both"/>
      </w:pPr>
      <w:r>
        <w:rPr>
          <w:rFonts w:ascii="Times New Roman"/>
          <w:b w:val="false"/>
          <w:i w:val="false"/>
          <w:color w:val="000000"/>
          <w:sz w:val="28"/>
        </w:rPr>
        <w:t>
      "5 – карантинге жатқызылған өнім партиясының сәйкестендіру нөмірінің және карантинге жатқызылған өнімнің осы партиясына қатысты қалыптастырылған ақпараттың сәйкестендіру құралдарының (бар болса)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8-кестеде</w:t>
      </w:r>
      <w:r>
        <w:rPr>
          <w:rFonts w:ascii="Times New Roman"/>
          <w:b w:val="false"/>
          <w:i w:val="false"/>
          <w:color w:val="000000"/>
          <w:sz w:val="28"/>
        </w:rPr>
        <w:t xml:space="preserve"> үшінші бағандағы 4.3-позиция мынадай мазмұндағы абзацпен толықтырылсын:</w:t>
      </w:r>
    </w:p>
    <w:p>
      <w:pPr>
        <w:spacing w:after="0"/>
        <w:ind w:left="0"/>
        <w:jc w:val="both"/>
      </w:pPr>
      <w:r>
        <w:rPr>
          <w:rFonts w:ascii="Times New Roman"/>
          <w:b w:val="false"/>
          <w:i w:val="false"/>
          <w:color w:val="000000"/>
          <w:sz w:val="28"/>
        </w:rPr>
        <w:t>
      "5 – карантинге жатқызылған өнім партиясының сәйкестендіру нөмірінің және карантинге жатқызылған өнімнің осы партиясына қатысты қалыптастырылған ақпараттың сәйкестендіру құралдарының (бар болса) сәйкес келмеуі".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