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72c5" w14:textId="b777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су көлігімен әкелінуі болжанатын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су көлігімен әкелінуі болжанатын тауарлар туралы алдын ала ақпараттың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2023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уақытшы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15 тамыздағы</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су көлігімен әкелінуі болжанатын тауарлар туралы алдын ала ақпараттың құрылымы мен форматына енгізілетін өзгерістер</w:t>
      </w:r>
    </w:p>
    <w:bookmarkEnd w:id="1"/>
    <w:bookmarkStart w:name="z6" w:id="2"/>
    <w:p>
      <w:pPr>
        <w:spacing w:after="0"/>
        <w:ind w:left="0"/>
        <w:jc w:val="both"/>
      </w:pPr>
      <w:r>
        <w:rPr>
          <w:rFonts w:ascii="Times New Roman"/>
          <w:b w:val="false"/>
          <w:i w:val="false"/>
          <w:color w:val="000000"/>
          <w:sz w:val="28"/>
        </w:rPr>
        <w:t>
      1. 4-тармақтың екінші – төртінші абзацтары мынадай редакцияда жазылсын:</w:t>
      </w:r>
    </w:p>
    <w:bookmarkEnd w:id="2"/>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https://www.w3.org/TR/xml/ мекенжайы бойынша жарияланған;</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https://www.w3.org/TR/REC-xml-names/ мекенжайы бойынша жарияланған;</w:t>
      </w:r>
    </w:p>
    <w:p>
      <w:pPr>
        <w:spacing w:after="0"/>
        <w:ind w:left="0"/>
        <w:jc w:val="both"/>
      </w:pPr>
      <w:r>
        <w:rPr>
          <w:rFonts w:ascii="Times New Roman"/>
          <w:b w:val="false"/>
          <w:i w:val="false"/>
          <w:color w:val="000000"/>
          <w:sz w:val="28"/>
        </w:rPr>
        <w:t>
      "XML Schema Part 1: Structures Second Edition" және "XML Schema Part 2: Datatypes Second Edition" – Интернет" ақпараттық-телекоммуникациялық желісінде:  https://www.w3.org /TR/xmlschema-1/ және https://www.w3.org/TR/xmlschema-2/ мекенжайлары бойынша жарияланған.".</w:t>
      </w:r>
    </w:p>
    <w:bookmarkStart w:name="z7" w:id="3"/>
    <w:p>
      <w:pPr>
        <w:spacing w:after="0"/>
        <w:ind w:left="0"/>
        <w:jc w:val="both"/>
      </w:pPr>
      <w:r>
        <w:rPr>
          <w:rFonts w:ascii="Times New Roman"/>
          <w:b w:val="false"/>
          <w:i w:val="false"/>
          <w:color w:val="000000"/>
          <w:sz w:val="28"/>
        </w:rPr>
        <w:t>
      2. 1-кестеде: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3-бағандағы 3-позициясында "1.1.0" деген цифрлар "2.0.0" деген цифрлармен ауыстырылсын;</w:t>
      </w:r>
    </w:p>
    <w:bookmarkStart w:name="z9" w:id="4"/>
    <w:p>
      <w:pPr>
        <w:spacing w:after="0"/>
        <w:ind w:left="0"/>
        <w:jc w:val="both"/>
      </w:pPr>
      <w:r>
        <w:rPr>
          <w:rFonts w:ascii="Times New Roman"/>
          <w:b w:val="false"/>
          <w:i w:val="false"/>
          <w:color w:val="000000"/>
          <w:sz w:val="28"/>
        </w:rPr>
        <w:t>
      б) 3-бағандағы 4-позиция мынадай редакцияда жазылсын:</w:t>
      </w:r>
    </w:p>
    <w:bookmarkEnd w:id="4"/>
    <w:p>
      <w:pPr>
        <w:spacing w:after="0"/>
        <w:ind w:left="0"/>
        <w:jc w:val="both"/>
      </w:pPr>
      <w:r>
        <w:rPr>
          <w:rFonts w:ascii="Times New Roman"/>
          <w:b w:val="false"/>
          <w:i w:val="false"/>
          <w:color w:val="000000"/>
          <w:sz w:val="28"/>
        </w:rPr>
        <w:t>
      "urn:EEC:R:039:VesselPreliminaryInformation:v2.0.0";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3-бағандағы 6-позиция мынадай редакцияда жазылсын:</w:t>
      </w:r>
    </w:p>
    <w:p>
      <w:pPr>
        <w:spacing w:after="0"/>
        <w:ind w:left="0"/>
        <w:jc w:val="both"/>
      </w:pPr>
      <w:r>
        <w:rPr>
          <w:rFonts w:ascii="Times New Roman"/>
          <w:b w:val="false"/>
          <w:i w:val="false"/>
          <w:color w:val="000000"/>
          <w:sz w:val="28"/>
        </w:rPr>
        <w:t>
      "EEC_R_039_VesselPreliminaryInformation_v2.0.0.xsd".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3-кесте мынадай редакцияда жазылсын:</w:t>
      </w:r>
    </w:p>
    <w:bookmarkStart w:name="z12" w:id="5"/>
    <w:p>
      <w:pPr>
        <w:spacing w:after="0"/>
        <w:ind w:left="0"/>
        <w:jc w:val="both"/>
      </w:pPr>
      <w:r>
        <w:rPr>
          <w:rFonts w:ascii="Times New Roman"/>
          <w:b w:val="false"/>
          <w:i w:val="false"/>
          <w:color w:val="000000"/>
          <w:sz w:val="28"/>
        </w:rPr>
        <w:t>
      "3-кесте</w:t>
      </w:r>
    </w:p>
    <w:bookmarkEnd w:id="5"/>
    <w:bookmarkStart w:name="z13" w:id="6"/>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деректемелік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жауапқа осы электрондық құжат (мәліметтер) қалыптастырылған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қатысты қайта ұсыну жүзеге асырылатын алдын ала ақпараттың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және уақыты</w:t>
            </w:r>
          </w:p>
          <w:p>
            <w:pPr>
              <w:spacing w:after="20"/>
              <w:ind w:left="20"/>
              <w:jc w:val="both"/>
            </w:pPr>
            <w:r>
              <w:rPr>
                <w:rFonts w:ascii="Times New Roman"/>
                <w:b w:val="false"/>
                <w:i w:val="false"/>
                <w:color w:val="000000"/>
                <w:sz w:val="20"/>
              </w:rPr>
              <w:t>
(casdo:‌Arrival‌Date‌Time)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жоспарланатын келу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(cacdo:‌PIVEntry‌Check‌Point‌Details)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тауарлардың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портының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тұлғаның Еуразиялық экономикалық одақтың кедендік аумағына тауарларды әкелуді жүзеге асыратын тасымалдаушымен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(cacdo:‌PIVBorder‌Transport‌Details)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Су кемесінің бірегей сәйкестендіргіші</w:t>
            </w:r>
          </w:p>
          <w:p>
            <w:pPr>
              <w:spacing w:after="20"/>
              <w:ind w:left="20"/>
              <w:jc w:val="both"/>
            </w:pPr>
            <w:r>
              <w:rPr>
                <w:rFonts w:ascii="Times New Roman"/>
                <w:b w:val="false"/>
                <w:i w:val="false"/>
                <w:color w:val="000000"/>
                <w:sz w:val="20"/>
              </w:rPr>
              <w:t>
(casdo:‌Vessel‌IMOId)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ұйымы берген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Су кемесі типінің атауы</w:t>
            </w:r>
          </w:p>
          <w:p>
            <w:pPr>
              <w:spacing w:after="20"/>
              <w:ind w:left="20"/>
              <w:jc w:val="both"/>
            </w:pPr>
            <w:r>
              <w:rPr>
                <w:rFonts w:ascii="Times New Roman"/>
                <w:b w:val="false"/>
                <w:i w:val="false"/>
                <w:color w:val="000000"/>
                <w:sz w:val="20"/>
              </w:rPr>
              <w:t>
(casdo:‌Vessel‌Type‌Name)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Су кемесі типінің коды</w:t>
            </w:r>
          </w:p>
          <w:p>
            <w:pPr>
              <w:spacing w:after="20"/>
              <w:ind w:left="20"/>
              <w:jc w:val="both"/>
            </w:pPr>
            <w:r>
              <w:rPr>
                <w:rFonts w:ascii="Times New Roman"/>
                <w:b w:val="false"/>
                <w:i w:val="false"/>
                <w:color w:val="000000"/>
                <w:sz w:val="20"/>
              </w:rPr>
              <w:t>
(casdo:‌Vessel‌Type‌Code)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Брутто регистрлік тоннаж</w:t>
            </w:r>
          </w:p>
          <w:p>
            <w:pPr>
              <w:spacing w:after="20"/>
              <w:ind w:left="20"/>
              <w:jc w:val="both"/>
            </w:pPr>
            <w:r>
              <w:rPr>
                <w:rFonts w:ascii="Times New Roman"/>
                <w:b w:val="false"/>
                <w:i w:val="false"/>
                <w:color w:val="000000"/>
                <w:sz w:val="20"/>
              </w:rPr>
              <w:t>
(casdo:‌Gross‌Tonnage‌Measure)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брутто регистрлік тоннажы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 кемесін ұлттық тіркеу туралы мәліметтер</w:t>
            </w:r>
          </w:p>
          <w:p>
            <w:pPr>
              <w:spacing w:after="20"/>
              <w:ind w:left="20"/>
              <w:jc w:val="both"/>
            </w:pPr>
            <w:r>
              <w:rPr>
                <w:rFonts w:ascii="Times New Roman"/>
                <w:b w:val="false"/>
                <w:i w:val="false"/>
                <w:color w:val="000000"/>
                <w:sz w:val="20"/>
              </w:rPr>
              <w:t>
(cacdo:‌Vessel‌Registration‌Details)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 ұлттық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тіркелген елдің (кеме туы мемлекетінің)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 кемесінің тіркеу нөмірі</w:t>
            </w:r>
          </w:p>
          <w:p>
            <w:pPr>
              <w:spacing w:after="20"/>
              <w:ind w:left="20"/>
              <w:jc w:val="both"/>
            </w:pPr>
            <w:r>
              <w:rPr>
                <w:rFonts w:ascii="Times New Roman"/>
                <w:b w:val="false"/>
                <w:i w:val="false"/>
                <w:color w:val="000000"/>
                <w:sz w:val="20"/>
              </w:rPr>
              <w:t>
(casdo:‌Vessel‌Registry‌Id)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 су кемесіне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тізілім түрінің сәйкестендіргіші</w:t>
            </w:r>
          </w:p>
          <w:p>
            <w:pPr>
              <w:spacing w:after="20"/>
              <w:ind w:left="20"/>
              <w:jc w:val="both"/>
            </w:pPr>
            <w:r>
              <w:rPr>
                <w:rFonts w:ascii="Times New Roman"/>
                <w:b w:val="false"/>
                <w:i w:val="false"/>
                <w:color w:val="000000"/>
                <w:sz w:val="20"/>
              </w:rPr>
              <w:t>
(registryListId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түрінің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қосып жазу (тіркеу) портының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тізілімге тіркелу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Су көлік құралының рейсі</w:t>
            </w:r>
          </w:p>
          <w:p>
            <w:pPr>
              <w:spacing w:after="20"/>
              <w:ind w:left="20"/>
              <w:jc w:val="both"/>
            </w:pPr>
            <w:r>
              <w:rPr>
                <w:rFonts w:ascii="Times New Roman"/>
                <w:b w:val="false"/>
                <w:i w:val="false"/>
                <w:color w:val="000000"/>
                <w:sz w:val="20"/>
              </w:rPr>
              <w:t>
(cacdo:‌Voyage‌Details)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рейсі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Су кемесі рейсінің нөмірі</w:t>
            </w:r>
          </w:p>
          <w:p>
            <w:pPr>
              <w:spacing w:after="20"/>
              <w:ind w:left="20"/>
              <w:jc w:val="both"/>
            </w:pPr>
            <w:r>
              <w:rPr>
                <w:rFonts w:ascii="Times New Roman"/>
                <w:b w:val="false"/>
                <w:i w:val="false"/>
                <w:color w:val="000000"/>
                <w:sz w:val="20"/>
              </w:rPr>
              <w:t>
(casdo:‌Voyage‌Id)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рейсінің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Маршрут пункті</w:t>
            </w:r>
          </w:p>
          <w:p>
            <w:pPr>
              <w:spacing w:after="20"/>
              <w:ind w:left="20"/>
              <w:jc w:val="both"/>
            </w:pPr>
            <w:r>
              <w:rPr>
                <w:rFonts w:ascii="Times New Roman"/>
                <w:b w:val="false"/>
                <w:i w:val="false"/>
                <w:color w:val="000000"/>
                <w:sz w:val="20"/>
              </w:rPr>
              <w:t>
(cacdo:‌PIVItinerary‌Point‌Details)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Маршрут пункті типінің коды</w:t>
            </w:r>
          </w:p>
          <w:p>
            <w:pPr>
              <w:spacing w:after="20"/>
              <w:ind w:left="20"/>
              <w:jc w:val="both"/>
            </w:pPr>
            <w:r>
              <w:rPr>
                <w:rFonts w:ascii="Times New Roman"/>
                <w:b w:val="false"/>
                <w:i w:val="false"/>
                <w:color w:val="000000"/>
                <w:sz w:val="20"/>
              </w:rPr>
              <w:t>
(casdo:‌Itinerary‌Point‌Code)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әкелу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Экипаж мүшелерінің саны</w:t>
            </w:r>
          </w:p>
          <w:p>
            <w:pPr>
              <w:spacing w:after="20"/>
              <w:ind w:left="20"/>
              <w:jc w:val="both"/>
            </w:pPr>
            <w:r>
              <w:rPr>
                <w:rFonts w:ascii="Times New Roman"/>
                <w:b w:val="false"/>
                <w:i w:val="false"/>
                <w:color w:val="000000"/>
                <w:sz w:val="20"/>
              </w:rPr>
              <w:t>
(casdo:‌Crew‌Quantity)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Жолаушылар саны</w:t>
            </w:r>
          </w:p>
          <w:p>
            <w:pPr>
              <w:spacing w:after="20"/>
              <w:ind w:left="20"/>
              <w:jc w:val="both"/>
            </w:pPr>
            <w:r>
              <w:rPr>
                <w:rFonts w:ascii="Times New Roman"/>
                <w:b w:val="false"/>
                <w:i w:val="false"/>
                <w:color w:val="000000"/>
                <w:sz w:val="20"/>
              </w:rPr>
              <w:t>
(casdo:‌Passengers‌Quantity)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Су кемесінің капитаны</w:t>
            </w:r>
          </w:p>
          <w:p>
            <w:pPr>
              <w:spacing w:after="20"/>
              <w:ind w:left="20"/>
              <w:jc w:val="both"/>
            </w:pPr>
            <w:r>
              <w:rPr>
                <w:rFonts w:ascii="Times New Roman"/>
                <w:b w:val="false"/>
                <w:i w:val="false"/>
                <w:color w:val="000000"/>
                <w:sz w:val="20"/>
              </w:rPr>
              <w:t>
(cacdo:‌PIVMaster‌Details)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капитаны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12.15.4.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Көлік құралы экипажының мүшесі</w:t>
            </w:r>
          </w:p>
          <w:p>
            <w:pPr>
              <w:spacing w:after="20"/>
              <w:ind w:left="20"/>
              <w:jc w:val="both"/>
            </w:pPr>
            <w:r>
              <w:rPr>
                <w:rFonts w:ascii="Times New Roman"/>
                <w:b w:val="false"/>
                <w:i w:val="false"/>
                <w:color w:val="000000"/>
                <w:sz w:val="20"/>
              </w:rPr>
              <w:t>
(cacdo:‌PIVCrew‌Member‌Details)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12.16.4.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Жолаушы</w:t>
            </w:r>
          </w:p>
          <w:p>
            <w:pPr>
              <w:spacing w:after="20"/>
              <w:ind w:left="20"/>
              <w:jc w:val="both"/>
            </w:pPr>
            <w:r>
              <w:rPr>
                <w:rFonts w:ascii="Times New Roman"/>
                <w:b w:val="false"/>
                <w:i w:val="false"/>
                <w:color w:val="000000"/>
                <w:sz w:val="20"/>
              </w:rPr>
              <w:t>
(cacdo:‌PIVPassenger‌Details)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12.17.4.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Отырғызу орны және күні</w:t>
            </w:r>
          </w:p>
          <w:p>
            <w:pPr>
              <w:spacing w:after="20"/>
              <w:ind w:left="20"/>
              <w:jc w:val="both"/>
            </w:pPr>
            <w:r>
              <w:rPr>
                <w:rFonts w:ascii="Times New Roman"/>
                <w:b w:val="false"/>
                <w:i w:val="false"/>
                <w:color w:val="000000"/>
                <w:sz w:val="20"/>
              </w:rPr>
              <w:t>
(cacdo:‌Embarkation‌Place‌Details)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 отырғызу орны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Түсіру орны және күні</w:t>
            </w:r>
          </w:p>
          <w:p>
            <w:pPr>
              <w:spacing w:after="20"/>
              <w:ind w:left="20"/>
              <w:jc w:val="both"/>
            </w:pPr>
            <w:r>
              <w:rPr>
                <w:rFonts w:ascii="Times New Roman"/>
                <w:b w:val="false"/>
                <w:i w:val="false"/>
                <w:color w:val="000000"/>
                <w:sz w:val="20"/>
              </w:rPr>
              <w:t>
(cacdo:‌Disembarkation‌Place‌Details)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бортынан түсіру орны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(cacdo:‌PIVConsignment‌Details)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Көлік (тасымал) құжаты</w:t>
            </w:r>
          </w:p>
          <w:p>
            <w:pPr>
              <w:spacing w:after="20"/>
              <w:ind w:left="20"/>
              <w:jc w:val="both"/>
            </w:pPr>
            <w:r>
              <w:rPr>
                <w:rFonts w:ascii="Times New Roman"/>
                <w:b w:val="false"/>
                <w:i w:val="false"/>
                <w:color w:val="000000"/>
                <w:sz w:val="20"/>
              </w:rPr>
              <w:t>
(cacdo:‌Transport‌Document‌Details)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Декларацияның типі</w:t>
            </w:r>
          </w:p>
          <w:p>
            <w:pPr>
              <w:spacing w:after="20"/>
              <w:ind w:left="20"/>
              <w:jc w:val="both"/>
            </w:pPr>
            <w:r>
              <w:rPr>
                <w:rFonts w:ascii="Times New Roman"/>
                <w:b w:val="false"/>
                <w:i w:val="false"/>
                <w:color w:val="000000"/>
                <w:sz w:val="20"/>
              </w:rPr>
              <w:t>
(casdo:‌Declaration‌Kind‌Code)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өткізу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тауарлардың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транзиттік декларация ретінде пайдаланудың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Жөнелтуші</w:t>
            </w:r>
          </w:p>
          <w:p>
            <w:pPr>
              <w:spacing w:after="20"/>
              <w:ind w:left="20"/>
              <w:jc w:val="both"/>
            </w:pPr>
            <w:r>
              <w:rPr>
                <w:rFonts w:ascii="Times New Roman"/>
                <w:b w:val="false"/>
                <w:i w:val="false"/>
                <w:color w:val="000000"/>
                <w:sz w:val="20"/>
              </w:rPr>
              <w:t>
(cacdo:‌PIConsignor‌Details)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Алушы</w:t>
            </w:r>
          </w:p>
          <w:p>
            <w:pPr>
              <w:spacing w:after="20"/>
              <w:ind w:left="20"/>
              <w:jc w:val="both"/>
            </w:pPr>
            <w:r>
              <w:rPr>
                <w:rFonts w:ascii="Times New Roman"/>
                <w:b w:val="false"/>
                <w:i w:val="false"/>
                <w:color w:val="000000"/>
                <w:sz w:val="20"/>
              </w:rPr>
              <w:t>
(cacdo:‌PIConsignee‌Details)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Тауарларды тиеу орны</w:t>
            </w:r>
          </w:p>
          <w:p>
            <w:pPr>
              <w:spacing w:after="20"/>
              <w:ind w:left="20"/>
              <w:jc w:val="both"/>
            </w:pPr>
            <w:r>
              <w:rPr>
                <w:rFonts w:ascii="Times New Roman"/>
                <w:b w:val="false"/>
                <w:i w:val="false"/>
                <w:color w:val="000000"/>
                <w:sz w:val="20"/>
              </w:rPr>
              <w:t>
(cacdo:‌Cargo‌Loading‌Location‌Details)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тауарларды тиеу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Тауарларды түсіру белгісі</w:t>
            </w:r>
          </w:p>
          <w:p>
            <w:pPr>
              <w:spacing w:after="20"/>
              <w:ind w:left="20"/>
              <w:jc w:val="both"/>
            </w:pPr>
            <w:r>
              <w:rPr>
                <w:rFonts w:ascii="Times New Roman"/>
                <w:b w:val="false"/>
                <w:i w:val="false"/>
                <w:color w:val="000000"/>
                <w:sz w:val="20"/>
              </w:rPr>
              <w:t>
(casdo:‌Unloading‌Indicator)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порттарында тауарларды түсіру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түсіру орны</w:t>
            </w:r>
          </w:p>
          <w:p>
            <w:pPr>
              <w:spacing w:after="20"/>
              <w:ind w:left="20"/>
              <w:jc w:val="both"/>
            </w:pPr>
            <w:r>
              <w:rPr>
                <w:rFonts w:ascii="Times New Roman"/>
                <w:b w:val="false"/>
                <w:i w:val="false"/>
                <w:color w:val="000000"/>
                <w:sz w:val="20"/>
              </w:rPr>
              <w:t>
(cacdo:‌Cargo‌Unloading‌Location‌Details)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кемеден түсіру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Межелі кеден органының коды </w:t>
            </w:r>
          </w:p>
          <w:p>
            <w:pPr>
              <w:spacing w:after="20"/>
              <w:ind w:left="20"/>
              <w:jc w:val="both"/>
            </w:pPr>
            <w:r>
              <w:rPr>
                <w:rFonts w:ascii="Times New Roman"/>
                <w:b w:val="false"/>
                <w:i w:val="false"/>
                <w:color w:val="000000"/>
                <w:sz w:val="20"/>
              </w:rPr>
              <w:t>
(casdo:‌Destination‌Customs‌Office‌Code)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көрсетілетін межелі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Тауарларды бастапқы жөнелту орны</w:t>
            </w:r>
          </w:p>
          <w:p>
            <w:pPr>
              <w:spacing w:after="20"/>
              <w:ind w:left="20"/>
              <w:jc w:val="both"/>
            </w:pPr>
            <w:r>
              <w:rPr>
                <w:rFonts w:ascii="Times New Roman"/>
                <w:b w:val="false"/>
                <w:i w:val="false"/>
                <w:color w:val="000000"/>
                <w:sz w:val="20"/>
              </w:rPr>
              <w:t>
(cacdo:‌Fact‌Departure‌Location‌Details)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тасымалдау немесе коносаменттер арқылы тасымалдау кезінде тауарлардың бастапқы жөнелту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құралының бірегей сәйкестендіргіші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құралдарын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құралдарының кедендік транзиттің кедендік рәсіміне сәйкес тауарларды тасымалдауды жүзеге асыратын көлік құралдарымен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болжанатын кеден органы және межелі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Жүк операциялары</w:t>
            </w:r>
          </w:p>
          <w:p>
            <w:pPr>
              <w:spacing w:after="20"/>
              <w:ind w:left="20"/>
              <w:jc w:val="both"/>
            </w:pPr>
            <w:r>
              <w:rPr>
                <w:rFonts w:ascii="Times New Roman"/>
                <w:b w:val="false"/>
                <w:i w:val="false"/>
                <w:color w:val="000000"/>
                <w:sz w:val="20"/>
              </w:rPr>
              <w:t>
(cacdo:‌PITranshipment‌Details)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Жүк операциясы түрінің коды</w:t>
            </w:r>
          </w:p>
          <w:p>
            <w:pPr>
              <w:spacing w:after="20"/>
              <w:ind w:left="20"/>
              <w:jc w:val="both"/>
            </w:pPr>
            <w:r>
              <w:rPr>
                <w:rFonts w:ascii="Times New Roman"/>
                <w:b w:val="false"/>
                <w:i w:val="false"/>
                <w:color w:val="000000"/>
                <w:sz w:val="20"/>
              </w:rPr>
              <w:t>
(casdo:‌Cargo‌Operation‌Kind‌Code)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(тасуды) жалғастыратын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 контейнерден екіншісіне шамадан тыс жүктелу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13.28.5.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пайдалануымен тауарларды тасымалдау (тасу) жалғасатын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жүк операциясы жасалғанға дейін және (немесе) көлік құралын ауыстырғанға дейін тауарларды тасымалдау (тасымалдау) жүзеге асырылатын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жоспарланған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Тауарды қоймаға орналастыру күні</w:t>
            </w:r>
          </w:p>
          <w:p>
            <w:pPr>
              <w:spacing w:after="20"/>
              <w:ind w:left="20"/>
              <w:jc w:val="both"/>
            </w:pPr>
            <w:r>
              <w:rPr>
                <w:rFonts w:ascii="Times New Roman"/>
                <w:b w:val="false"/>
                <w:i w:val="false"/>
                <w:color w:val="000000"/>
                <w:sz w:val="20"/>
              </w:rPr>
              <w:t>
(casdo:‌Warehouse‌Date)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орналастырудың жоспарланған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Тауарларды сақтау шарттары</w:t>
            </w:r>
          </w:p>
          <w:p>
            <w:pPr>
              <w:spacing w:after="20"/>
              <w:ind w:left="20"/>
              <w:jc w:val="both"/>
            </w:pPr>
            <w:r>
              <w:rPr>
                <w:rFonts w:ascii="Times New Roman"/>
                <w:b w:val="false"/>
                <w:i w:val="false"/>
                <w:color w:val="000000"/>
                <w:sz w:val="20"/>
              </w:rPr>
              <w:t>
(cacdo:‌Storage‌Requirement‌Details)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жағдайларын қамтамасыз ету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Тауар</w:t>
            </w:r>
          </w:p>
          <w:p>
            <w:pPr>
              <w:spacing w:after="20"/>
              <w:ind w:left="20"/>
              <w:jc w:val="both"/>
            </w:pPr>
            <w:r>
              <w:rPr>
                <w:rFonts w:ascii="Times New Roman"/>
                <w:b w:val="false"/>
                <w:i w:val="false"/>
                <w:color w:val="000000"/>
                <w:sz w:val="20"/>
              </w:rPr>
              <w:t>
(cacdo:‌PIVConsignment‌Item‌Details)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Тыйым салулар мен шектеулерді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 қолданылмайтын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құралдарымен белгілі бір уақыт кезеңі ішінде екі және одан да көп мүше мемлекеттердің аумақтары бойынша тасымалданатын бөлшектелген тауардың құрамдас бөліктерін декларациялаудың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емес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13.30.11. Қауіпті жүктің класы</w:t>
            </w:r>
          </w:p>
          <w:p>
            <w:pPr>
              <w:spacing w:after="20"/>
              <w:ind w:left="20"/>
              <w:jc w:val="both"/>
            </w:pPr>
            <w:r>
              <w:rPr>
                <w:rFonts w:ascii="Times New Roman"/>
                <w:b w:val="false"/>
                <w:i w:val="false"/>
                <w:color w:val="000000"/>
                <w:sz w:val="20"/>
              </w:rPr>
              <w:t>
(casdo:‌UNDGClass‌Id)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заттың немесе бұйымның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 Қауіпті жүктің нөмірі</w:t>
            </w:r>
          </w:p>
          <w:p>
            <w:pPr>
              <w:spacing w:after="20"/>
              <w:ind w:left="20"/>
              <w:jc w:val="both"/>
            </w:pPr>
            <w:r>
              <w:rPr>
                <w:rFonts w:ascii="Times New Roman"/>
                <w:b w:val="false"/>
                <w:i w:val="false"/>
                <w:color w:val="000000"/>
                <w:sz w:val="20"/>
              </w:rPr>
              <w:t>
(casdo:‌UNDGNumber‌Id)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заттың немесе бұйымның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 Шығарылған жердің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13.30.15.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мақсаты мен қолданылу саласының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13.30.16.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13.30.17.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13.30.18. Жүк, ыдыс, қаптама, тұғырық туралы мәліметтер</w:t>
            </w:r>
          </w:p>
          <w:p>
            <w:pPr>
              <w:spacing w:after="20"/>
              <w:ind w:left="20"/>
              <w:jc w:val="both"/>
            </w:pPr>
            <w:r>
              <w:rPr>
                <w:rFonts w:ascii="Times New Roman"/>
                <w:b w:val="false"/>
                <w:i w:val="false"/>
                <w:color w:val="000000"/>
                <w:sz w:val="20"/>
              </w:rPr>
              <w:t>
(cacdo:‌PIVCargo‌Package‌Pallet‌Details)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саны</w:t>
            </w:r>
          </w:p>
          <w:p>
            <w:pPr>
              <w:spacing w:after="20"/>
              <w:ind w:left="20"/>
              <w:jc w:val="both"/>
            </w:pPr>
            <w:r>
              <w:rPr>
                <w:rFonts w:ascii="Times New Roman"/>
                <w:b w:val="false"/>
                <w:i w:val="false"/>
                <w:color w:val="000000"/>
                <w:sz w:val="20"/>
              </w:rPr>
              <w:t>
(casdo:‌Cargo‌Part‌Quantity)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буып-түю материалы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тауардың таңбалануының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таңбалау</w:t>
            </w:r>
          </w:p>
          <w:p>
            <w:pPr>
              <w:spacing w:after="20"/>
              <w:ind w:left="20"/>
              <w:jc w:val="both"/>
            </w:pPr>
            <w:r>
              <w:rPr>
                <w:rFonts w:ascii="Times New Roman"/>
                <w:b w:val="false"/>
                <w:i w:val="false"/>
                <w:color w:val="000000"/>
                <w:sz w:val="20"/>
              </w:rPr>
              <w:t>
(casdo:‌Cargo‌Label‌Description‌Text)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13.30.19.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 Шығарылған ел</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13.30.22. Алдыңғы құжат</w:t>
            </w:r>
          </w:p>
          <w:p>
            <w:pPr>
              <w:spacing w:after="20"/>
              <w:ind w:left="20"/>
              <w:jc w:val="both"/>
            </w:pPr>
            <w:r>
              <w:rPr>
                <w:rFonts w:ascii="Times New Roman"/>
                <w:b w:val="false"/>
                <w:i w:val="false"/>
                <w:color w:val="000000"/>
                <w:sz w:val="20"/>
              </w:rPr>
              <w:t>
(cacdo:‌PIPreceding‌Doc‌Details)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тіркелген күніі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13.30.23. Қосымша құжат (мәліметтер) </w:t>
            </w:r>
          </w:p>
          <w:p>
            <w:pPr>
              <w:spacing w:after="20"/>
              <w:ind w:left="20"/>
              <w:jc w:val="both"/>
            </w:pPr>
            <w:r>
              <w:rPr>
                <w:rFonts w:ascii="Times New Roman"/>
                <w:b w:val="false"/>
                <w:i w:val="false"/>
                <w:color w:val="000000"/>
                <w:sz w:val="20"/>
              </w:rPr>
              <w:t>
(cacdo:‌PIGoods‌Doc‌Details)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рәміздер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таңбалы жазба сілтемесінің мақсаттары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бланк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азықтық қоспаның есептік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рұқсат ету құжатында көрсетілген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залалсыздандырудың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 ұзақтығы</w:t>
            </w:r>
          </w:p>
          <w:p>
            <w:pPr>
              <w:spacing w:after="20"/>
              <w:ind w:left="20"/>
              <w:jc w:val="both"/>
            </w:pPr>
            <w:r>
              <w:rPr>
                <w:rFonts w:ascii="Times New Roman"/>
                <w:b w:val="false"/>
                <w:i w:val="false"/>
                <w:color w:val="000000"/>
                <w:sz w:val="20"/>
              </w:rPr>
              <w:t>
(casdo:‌Exposition‌Duration)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(экспозиция) жүргізу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Заттың концентрациясы</w:t>
            </w:r>
          </w:p>
          <w:p>
            <w:pPr>
              <w:spacing w:after="20"/>
              <w:ind w:left="20"/>
              <w:jc w:val="both"/>
            </w:pPr>
            <w:r>
              <w:rPr>
                <w:rFonts w:ascii="Times New Roman"/>
                <w:b w:val="false"/>
                <w:i w:val="false"/>
                <w:color w:val="000000"/>
                <w:sz w:val="20"/>
              </w:rPr>
              <w:t>
(casdo:‌Concentration‌Measure)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Заттың дозасы</w:t>
            </w:r>
          </w:p>
          <w:p>
            <w:pPr>
              <w:spacing w:after="20"/>
              <w:ind w:left="20"/>
              <w:jc w:val="both"/>
            </w:pPr>
            <w:r>
              <w:rPr>
                <w:rFonts w:ascii="Times New Roman"/>
                <w:b w:val="false"/>
                <w:i w:val="false"/>
                <w:color w:val="000000"/>
                <w:sz w:val="20"/>
              </w:rPr>
              <w:t>
(casdo:‌Dose‌Measure)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нақты ұсынылуы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 ұсыну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бойынша міндеттемелер орындалуы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берілген уақытша әкелудің (жіберудің) кедендік рәсімімен орналастырылған тауарлар болып табылатын халықаралық тасымалдаудың уақытша әкетілген көлік құралдарына қатысты операциялар жасау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13.30.24.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түсіру орны және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түсірілетін жердің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 кезінде кедендік және өзге де төлемдерді төлеу жөніндегі міндеттің орындалуын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ұсынбау үшін негіздеменің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 (қабылдауды) не ұсынбау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тауарларына қатысты пайдаланылатын кедендік және өзге де төлемдерді төлеу жөніндегі міндетті орындауды қамтамасыз етудің ұсынылған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бас қамтамасыз ету пайдаланылатын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кедендік және өзге де төлемдерді төлеу жөніндегі міндетті орындауды бас қамтамасыз ету пайдаланылатын тауарлардың реттік нөмірлерінің ауқымы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соңғы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оның ішінде кедендік транзиттің кедендік рәсіміне сәйкес тауарларды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(өтініш берушімен) кеден өкілінің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қызметкері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Агент</w:t>
            </w:r>
          </w:p>
          <w:p>
            <w:pPr>
              <w:spacing w:after="20"/>
              <w:ind w:left="20"/>
              <w:jc w:val="both"/>
            </w:pPr>
            <w:r>
              <w:rPr>
                <w:rFonts w:ascii="Times New Roman"/>
                <w:b w:val="false"/>
                <w:i w:val="false"/>
                <w:color w:val="000000"/>
                <w:sz w:val="20"/>
              </w:rPr>
              <w:t>
(cacdo:‌Agent‌Details)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агенті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Агенттің өкілі</w:t>
            </w:r>
          </w:p>
          <w:p>
            <w:pPr>
              <w:spacing w:after="20"/>
              <w:ind w:left="20"/>
              <w:jc w:val="both"/>
            </w:pPr>
            <w:r>
              <w:rPr>
                <w:rFonts w:ascii="Times New Roman"/>
                <w:b w:val="false"/>
                <w:i w:val="false"/>
                <w:color w:val="000000"/>
                <w:sz w:val="20"/>
              </w:rPr>
              <w:t>
(cacdo:‌Agent‌Representative‌Details)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 кезінде көрсетуге жататын керек-жарақтар, дәрілік заттар, қауіпті жүктер, қосалқы бөлшектер мен жабдықтар, қару және (немесе) оқ-дәрілер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Болу белгісі</w:t>
            </w:r>
          </w:p>
          <w:p>
            <w:pPr>
              <w:spacing w:after="20"/>
              <w:ind w:left="20"/>
              <w:jc w:val="both"/>
            </w:pPr>
            <w:r>
              <w:rPr>
                <w:rFonts w:ascii="Times New Roman"/>
                <w:b w:val="false"/>
                <w:i w:val="false"/>
                <w:color w:val="000000"/>
                <w:sz w:val="20"/>
              </w:rPr>
              <w:t>
(casdo:‌Presence‌Indicator)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Атауы және саны</w:t>
            </w:r>
          </w:p>
          <w:p>
            <w:pPr>
              <w:spacing w:after="20"/>
              <w:ind w:left="20"/>
              <w:jc w:val="both"/>
            </w:pPr>
            <w:r>
              <w:rPr>
                <w:rFonts w:ascii="Times New Roman"/>
                <w:b w:val="false"/>
                <w:i w:val="false"/>
                <w:color w:val="000000"/>
                <w:sz w:val="20"/>
              </w:rPr>
              <w:t>
(cacdo:‌Item‌Details)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 (сипаттамасы)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(немесе)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Санитариялық-эпидемиологиялық қадағалау мақсатындағы мәліметтер</w:t>
            </w:r>
          </w:p>
          <w:p>
            <w:pPr>
              <w:spacing w:after="20"/>
              <w:ind w:left="20"/>
              <w:jc w:val="both"/>
            </w:pPr>
            <w:r>
              <w:rPr>
                <w:rFonts w:ascii="Times New Roman"/>
                <w:b w:val="false"/>
                <w:i w:val="false"/>
                <w:color w:val="000000"/>
                <w:sz w:val="20"/>
              </w:rPr>
              <w:t>
(cacdo:‌PIVEpidemic‌Control‌Details)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мақсатында ұсынылатын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Теңіз медициналық-санитарлық декларациясы</w:t>
            </w:r>
          </w:p>
          <w:p>
            <w:pPr>
              <w:spacing w:after="20"/>
              <w:ind w:left="20"/>
              <w:jc w:val="both"/>
            </w:pPr>
            <w:r>
              <w:rPr>
                <w:rFonts w:ascii="Times New Roman"/>
                <w:b w:val="false"/>
                <w:i w:val="false"/>
                <w:color w:val="000000"/>
                <w:sz w:val="20"/>
              </w:rPr>
              <w:t>
(cacdo:‌Maritime‌Health‌Declaration‌Details)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медициналық-санитариялық декларациясынан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Санитарлық бақылаудан босату белгісі</w:t>
            </w:r>
          </w:p>
          <w:p>
            <w:pPr>
              <w:spacing w:after="20"/>
              <w:ind w:left="20"/>
              <w:jc w:val="both"/>
            </w:pPr>
            <w:r>
              <w:rPr>
                <w:rFonts w:ascii="Times New Roman"/>
                <w:b w:val="false"/>
                <w:i w:val="false"/>
                <w:color w:val="000000"/>
                <w:sz w:val="20"/>
              </w:rPr>
              <w:t>
(casdo:‌Sanitary‌Control‌Free‌Indicator)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бақылаудан босату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Санитариялық бақылау туралы  (санитариялық бақылаудан босату туралы) куәлік</w:t>
            </w:r>
          </w:p>
          <w:p>
            <w:pPr>
              <w:spacing w:after="20"/>
              <w:ind w:left="20"/>
              <w:jc w:val="both"/>
            </w:pPr>
            <w:r>
              <w:rPr>
                <w:rFonts w:ascii="Times New Roman"/>
                <w:b w:val="false"/>
                <w:i w:val="false"/>
                <w:color w:val="000000"/>
                <w:sz w:val="20"/>
              </w:rPr>
              <w:t>
(cacdo:‌Sanitary‌Control‌Doc‌Details)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бақылау туралы куәлік (санитариялық бақылаудан босату)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рәміздер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Қайта инспекция жүргізу қажеттігінің белгісі</w:t>
            </w:r>
          </w:p>
          <w:p>
            <w:pPr>
              <w:spacing w:after="20"/>
              <w:ind w:left="20"/>
              <w:jc w:val="both"/>
            </w:pPr>
            <w:r>
              <w:rPr>
                <w:rFonts w:ascii="Times New Roman"/>
                <w:b w:val="false"/>
                <w:i w:val="false"/>
                <w:color w:val="000000"/>
                <w:sz w:val="20"/>
              </w:rPr>
              <w:t>
(casdo:‌Re‌Inspection‌Indicator)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инспекция жүргізу қажеттігінің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Залалды аумаққа барудың белгісі</w:t>
            </w:r>
          </w:p>
          <w:p>
            <w:pPr>
              <w:spacing w:after="20"/>
              <w:ind w:left="20"/>
              <w:jc w:val="both"/>
            </w:pPr>
            <w:r>
              <w:rPr>
                <w:rFonts w:ascii="Times New Roman"/>
                <w:b w:val="false"/>
                <w:i w:val="false"/>
                <w:color w:val="000000"/>
                <w:sz w:val="20"/>
              </w:rPr>
              <w:t>
(casdo:‌Affected‌Area‌Visit‌Indicator)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аумаққа барудың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Залалданған аумақтағы портқа кіру туралы мәліметтер</w:t>
            </w:r>
          </w:p>
          <w:p>
            <w:pPr>
              <w:spacing w:after="20"/>
              <w:ind w:left="20"/>
              <w:jc w:val="both"/>
            </w:pPr>
            <w:r>
              <w:rPr>
                <w:rFonts w:ascii="Times New Roman"/>
                <w:b w:val="false"/>
                <w:i w:val="false"/>
                <w:color w:val="000000"/>
                <w:sz w:val="20"/>
              </w:rPr>
              <w:t>
(cacdo:‌Affected‌Port‌Details)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аумақтағы портқа кіру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портының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Қайтыс болу жағдайларының белгісі</w:t>
            </w:r>
          </w:p>
          <w:p>
            <w:pPr>
              <w:spacing w:after="20"/>
              <w:ind w:left="20"/>
              <w:jc w:val="both"/>
            </w:pPr>
            <w:r>
              <w:rPr>
                <w:rFonts w:ascii="Times New Roman"/>
                <w:b w:val="false"/>
                <w:i w:val="false"/>
                <w:color w:val="000000"/>
                <w:sz w:val="20"/>
              </w:rPr>
              <w:t>
(casdo:‌Dead‌Indicator)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жағдайларының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Қайтыс болғандар саны</w:t>
            </w:r>
          </w:p>
          <w:p>
            <w:pPr>
              <w:spacing w:after="20"/>
              <w:ind w:left="20"/>
              <w:jc w:val="both"/>
            </w:pPr>
            <w:r>
              <w:rPr>
                <w:rFonts w:ascii="Times New Roman"/>
                <w:b w:val="false"/>
                <w:i w:val="false"/>
                <w:color w:val="000000"/>
                <w:sz w:val="20"/>
              </w:rPr>
              <w:t>
(casdo:‌Dead‌Quantity)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Әдеттегіден тыс аурудың болу белгісі</w:t>
            </w:r>
          </w:p>
          <w:p>
            <w:pPr>
              <w:spacing w:after="20"/>
              <w:ind w:left="20"/>
              <w:jc w:val="both"/>
            </w:pPr>
            <w:r>
              <w:rPr>
                <w:rFonts w:ascii="Times New Roman"/>
                <w:b w:val="false"/>
                <w:i w:val="false"/>
                <w:color w:val="000000"/>
                <w:sz w:val="20"/>
              </w:rPr>
              <w:t>
(casdo:‌Abnormal‌Disease‌Person‌Indicator)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әдеттегіден тыс аурудың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Ауру адамның болу белгісі</w:t>
            </w:r>
          </w:p>
          <w:p>
            <w:pPr>
              <w:spacing w:after="20"/>
              <w:ind w:left="20"/>
              <w:jc w:val="both"/>
            </w:pPr>
            <w:r>
              <w:rPr>
                <w:rFonts w:ascii="Times New Roman"/>
                <w:b w:val="false"/>
                <w:i w:val="false"/>
                <w:color w:val="000000"/>
                <w:sz w:val="20"/>
              </w:rPr>
              <w:t>
(casdo:‌On‌Board‌Disease‌Person‌Indicator)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жағдайларының немесе жұқпалы ауруларға күдікті адамдардың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 Ауырғандар саны</w:t>
            </w:r>
          </w:p>
          <w:p>
            <w:pPr>
              <w:spacing w:after="20"/>
              <w:ind w:left="20"/>
              <w:jc w:val="both"/>
            </w:pPr>
            <w:r>
              <w:rPr>
                <w:rFonts w:ascii="Times New Roman"/>
                <w:b w:val="false"/>
                <w:i w:val="false"/>
                <w:color w:val="000000"/>
                <w:sz w:val="20"/>
              </w:rPr>
              <w:t>
(casdo:‌Disease‌Person‌Quantity)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күдікті науқастар мен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Дәрігермен кеңесу белгісі</w:t>
            </w:r>
          </w:p>
          <w:p>
            <w:pPr>
              <w:spacing w:after="20"/>
              <w:ind w:left="20"/>
              <w:jc w:val="both"/>
            </w:pPr>
            <w:r>
              <w:rPr>
                <w:rFonts w:ascii="Times New Roman"/>
                <w:b w:val="false"/>
                <w:i w:val="false"/>
                <w:color w:val="000000"/>
                <w:sz w:val="20"/>
              </w:rPr>
              <w:t>
(casdo:‌Medical‌Consultation‌Indicator)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дәрігермен кеңесу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Аурудың жұғуы немесе таралуы туралы ақпараттың болу белгісі</w:t>
            </w:r>
          </w:p>
          <w:p>
            <w:pPr>
              <w:spacing w:after="20"/>
              <w:ind w:left="20"/>
              <w:jc w:val="both"/>
            </w:pPr>
            <w:r>
              <w:rPr>
                <w:rFonts w:ascii="Times New Roman"/>
                <w:b w:val="false"/>
                <w:i w:val="false"/>
                <w:color w:val="000000"/>
                <w:sz w:val="20"/>
              </w:rPr>
              <w:t>
(casdo:‌Disease‌Spread‌Indicator)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жұғуына немесе таралуына әкелетін жағдайлар туралы ақпараттың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17.1.13. Аурудың жұғуына немесе таралуына әкелетін жағдайлар </w:t>
            </w:r>
          </w:p>
          <w:p>
            <w:pPr>
              <w:spacing w:after="20"/>
              <w:ind w:left="20"/>
              <w:jc w:val="both"/>
            </w:pPr>
            <w:r>
              <w:rPr>
                <w:rFonts w:ascii="Times New Roman"/>
                <w:b w:val="false"/>
                <w:i w:val="false"/>
                <w:color w:val="000000"/>
                <w:sz w:val="20"/>
              </w:rPr>
              <w:t>
(casdo:‌Disease‌Spread‌Text)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жұғуына немесе таралуына әкелетін жағдайлардың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Медициналық-санитариялық шараларды жүргізудің белгісі</w:t>
            </w:r>
          </w:p>
          <w:p>
            <w:pPr>
              <w:spacing w:after="20"/>
              <w:ind w:left="20"/>
              <w:jc w:val="both"/>
            </w:pPr>
            <w:r>
              <w:rPr>
                <w:rFonts w:ascii="Times New Roman"/>
                <w:b w:val="false"/>
                <w:i w:val="false"/>
                <w:color w:val="000000"/>
                <w:sz w:val="20"/>
              </w:rPr>
              <w:t>
(casdo:‌Sanitary‌Measure‌Indicator)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шараларды жүргізудің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Медициналық-санитариялық шаралар туралы мәліметтер</w:t>
            </w:r>
          </w:p>
          <w:p>
            <w:pPr>
              <w:spacing w:after="20"/>
              <w:ind w:left="20"/>
              <w:jc w:val="both"/>
            </w:pPr>
            <w:r>
              <w:rPr>
                <w:rFonts w:ascii="Times New Roman"/>
                <w:b w:val="false"/>
                <w:i w:val="false"/>
                <w:color w:val="000000"/>
                <w:sz w:val="20"/>
              </w:rPr>
              <w:t>
(cacdo:‌Sanitary‌Measure‌Details)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бортында медициналық-санитариялық шараларды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Қабылданған медициналық-санитариялық шараның коды</w:t>
            </w:r>
          </w:p>
          <w:p>
            <w:pPr>
              <w:spacing w:after="20"/>
              <w:ind w:left="20"/>
              <w:jc w:val="both"/>
            </w:pPr>
            <w:r>
              <w:rPr>
                <w:rFonts w:ascii="Times New Roman"/>
                <w:b w:val="false"/>
                <w:i w:val="false"/>
                <w:color w:val="000000"/>
                <w:sz w:val="20"/>
              </w:rPr>
              <w:t>
(casdo:‌Sanitary‌Measure‌Code)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медициналық-санитариялық шараның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медициналық-санитариялық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шараны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Медициналық-санитариялық шараны өткізу орны</w:t>
            </w:r>
          </w:p>
          <w:p>
            <w:pPr>
              <w:spacing w:after="20"/>
              <w:ind w:left="20"/>
              <w:jc w:val="both"/>
            </w:pPr>
            <w:r>
              <w:rPr>
                <w:rFonts w:ascii="Times New Roman"/>
                <w:b w:val="false"/>
                <w:i w:val="false"/>
                <w:color w:val="000000"/>
                <w:sz w:val="20"/>
              </w:rPr>
              <w:t>
(cacdo:‌Sanitary‌Measure‌Location‌Details)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шараны өткізу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Билетсіз жолаушылардың болу белгісі</w:t>
            </w:r>
          </w:p>
          <w:p>
            <w:pPr>
              <w:spacing w:after="20"/>
              <w:ind w:left="20"/>
              <w:jc w:val="both"/>
            </w:pPr>
            <w:r>
              <w:rPr>
                <w:rFonts w:ascii="Times New Roman"/>
                <w:b w:val="false"/>
                <w:i w:val="false"/>
                <w:color w:val="000000"/>
                <w:sz w:val="20"/>
              </w:rPr>
              <w:t>
(casdo:‌Stowaways‌Indicator)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Кемеге отырғызу күні</w:t>
            </w:r>
          </w:p>
          <w:p>
            <w:pPr>
              <w:spacing w:after="20"/>
              <w:ind w:left="20"/>
              <w:jc w:val="both"/>
            </w:pPr>
            <w:r>
              <w:rPr>
                <w:rFonts w:ascii="Times New Roman"/>
                <w:b w:val="false"/>
                <w:i w:val="false"/>
                <w:color w:val="000000"/>
                <w:sz w:val="20"/>
              </w:rPr>
              <w:t>
(casdo:‌Embarkation‌Date)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билетсіз жолаушылардың пайда болған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Ауру жануарлардың болу белгісі</w:t>
            </w:r>
          </w:p>
          <w:p>
            <w:pPr>
              <w:spacing w:after="20"/>
              <w:ind w:left="20"/>
              <w:jc w:val="both"/>
            </w:pPr>
            <w:r>
              <w:rPr>
                <w:rFonts w:ascii="Times New Roman"/>
                <w:b w:val="false"/>
                <w:i w:val="false"/>
                <w:color w:val="000000"/>
                <w:sz w:val="20"/>
              </w:rPr>
              <w:t>
(casdo:‌Sick‌Animal‌Indicator)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 ауру жануарлардың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Кемені санитарлық рейдке орналастыру қажеттілігінің белгісі</w:t>
            </w:r>
          </w:p>
          <w:p>
            <w:pPr>
              <w:spacing w:after="20"/>
              <w:ind w:left="20"/>
              <w:jc w:val="both"/>
            </w:pPr>
            <w:r>
              <w:rPr>
                <w:rFonts w:ascii="Times New Roman"/>
                <w:b w:val="false"/>
                <w:i w:val="false"/>
                <w:color w:val="000000"/>
                <w:sz w:val="20"/>
              </w:rPr>
              <w:t>
(casdo:‌Sanitary‌Roadstead‌Indicator)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санитарлық рейдке орналастыру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Борттағы еркін практика</w:t>
            </w:r>
          </w:p>
          <w:p>
            <w:pPr>
              <w:spacing w:after="20"/>
              <w:ind w:left="20"/>
              <w:jc w:val="both"/>
            </w:pPr>
            <w:r>
              <w:rPr>
                <w:rFonts w:ascii="Times New Roman"/>
                <w:b w:val="false"/>
                <w:i w:val="false"/>
                <w:color w:val="000000"/>
                <w:sz w:val="20"/>
              </w:rPr>
              <w:t>
(cacdo:‌Free‌Practice‌Details)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мүшелеріне қатысты портта еркін практикаға рұқсат беру (шектеу)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Еркін практиканы шектеу белгісі</w:t>
            </w:r>
          </w:p>
          <w:p>
            <w:pPr>
              <w:spacing w:after="20"/>
              <w:ind w:left="20"/>
              <w:jc w:val="both"/>
            </w:pPr>
            <w:r>
              <w:rPr>
                <w:rFonts w:ascii="Times New Roman"/>
                <w:b w:val="false"/>
                <w:i w:val="false"/>
                <w:color w:val="000000"/>
                <w:sz w:val="20"/>
              </w:rPr>
              <w:t>
(casdo:‌Free‌Practice‌Restriction‌Indicator)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еркін практика үшін шектеулердің бар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мүшелеріне қатысты портта еркін практикаға рұқсатты (шектеуді)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Науқастанған адам</w:t>
            </w:r>
          </w:p>
          <w:p>
            <w:pPr>
              <w:spacing w:after="20"/>
              <w:ind w:left="20"/>
              <w:jc w:val="both"/>
            </w:pPr>
            <w:r>
              <w:rPr>
                <w:rFonts w:ascii="Times New Roman"/>
                <w:b w:val="false"/>
                <w:i w:val="false"/>
                <w:color w:val="000000"/>
                <w:sz w:val="20"/>
              </w:rPr>
              <w:t>
(cacdo:‌PIVDiseased‌Person‌Details)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анықталған немесе ауруға күдік анықталған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бортындағы адам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Отырғызу орны және күні</w:t>
            </w:r>
          </w:p>
          <w:p>
            <w:pPr>
              <w:spacing w:after="20"/>
              <w:ind w:left="20"/>
              <w:jc w:val="both"/>
            </w:pPr>
            <w:r>
              <w:rPr>
                <w:rFonts w:ascii="Times New Roman"/>
                <w:b w:val="false"/>
                <w:i w:val="false"/>
                <w:color w:val="000000"/>
                <w:sz w:val="20"/>
              </w:rPr>
              <w:t>
(cacdo:‌Embarkation‌Place‌Details)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 отырғызу орны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Түсіру орны және күні</w:t>
            </w:r>
          </w:p>
          <w:p>
            <w:pPr>
              <w:spacing w:after="20"/>
              <w:ind w:left="20"/>
              <w:jc w:val="both"/>
            </w:pPr>
            <w:r>
              <w:rPr>
                <w:rFonts w:ascii="Times New Roman"/>
                <w:b w:val="false"/>
                <w:i w:val="false"/>
                <w:color w:val="000000"/>
                <w:sz w:val="20"/>
              </w:rPr>
              <w:t>
(cacdo:‌Disembarkation‌Place‌Details)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бортынан түсіру орны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отырғызу/түсіру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Жасы</w:t>
            </w:r>
          </w:p>
          <w:p>
            <w:pPr>
              <w:spacing w:after="20"/>
              <w:ind w:left="20"/>
              <w:jc w:val="both"/>
            </w:pPr>
            <w:r>
              <w:rPr>
                <w:rFonts w:ascii="Times New Roman"/>
                <w:b w:val="false"/>
                <w:i w:val="false"/>
                <w:color w:val="000000"/>
                <w:sz w:val="20"/>
              </w:rPr>
              <w:t>
(csdo:‌Age‌Duration)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Жынысы</w:t>
            </w:r>
          </w:p>
          <w:p>
            <w:pPr>
              <w:spacing w:after="20"/>
              <w:ind w:left="20"/>
              <w:jc w:val="both"/>
            </w:pPr>
            <w:r>
              <w:rPr>
                <w:rFonts w:ascii="Times New Roman"/>
                <w:b w:val="false"/>
                <w:i w:val="false"/>
                <w:color w:val="000000"/>
                <w:sz w:val="20"/>
              </w:rPr>
              <w:t>
(csdo:‌Sex‌Code)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Ауруды растау белгісі</w:t>
            </w:r>
          </w:p>
          <w:p>
            <w:pPr>
              <w:spacing w:after="20"/>
              <w:ind w:left="20"/>
              <w:jc w:val="both"/>
            </w:pPr>
            <w:r>
              <w:rPr>
                <w:rFonts w:ascii="Times New Roman"/>
                <w:b w:val="false"/>
                <w:i w:val="false"/>
                <w:color w:val="000000"/>
                <w:sz w:val="20"/>
              </w:rPr>
              <w:t>
(casdo:‌Disease‌Confirm‌Code)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растау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Аурудың сипаты</w:t>
            </w:r>
          </w:p>
          <w:p>
            <w:pPr>
              <w:spacing w:after="20"/>
              <w:ind w:left="20"/>
              <w:jc w:val="both"/>
            </w:pPr>
            <w:r>
              <w:rPr>
                <w:rFonts w:ascii="Times New Roman"/>
                <w:b w:val="false"/>
                <w:i w:val="false"/>
                <w:color w:val="000000"/>
                <w:sz w:val="20"/>
              </w:rPr>
              <w:t>
(casdo:‌Disease‌Description‌Text)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Ауру белгілерінің пайда болу күні</w:t>
            </w:r>
          </w:p>
          <w:p>
            <w:pPr>
              <w:spacing w:after="20"/>
              <w:ind w:left="20"/>
              <w:jc w:val="both"/>
            </w:pPr>
            <w:r>
              <w:rPr>
                <w:rFonts w:ascii="Times New Roman"/>
                <w:b w:val="false"/>
                <w:i w:val="false"/>
                <w:color w:val="000000"/>
                <w:sz w:val="20"/>
              </w:rPr>
              <w:t>
(casdo:‌Disease‌Date)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белгілерінің пайда болу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18.11. Емдеу </w:t>
            </w:r>
          </w:p>
          <w:p>
            <w:pPr>
              <w:spacing w:after="20"/>
              <w:ind w:left="20"/>
              <w:jc w:val="both"/>
            </w:pPr>
            <w:r>
              <w:rPr>
                <w:rFonts w:ascii="Times New Roman"/>
                <w:b w:val="false"/>
                <w:i w:val="false"/>
                <w:color w:val="000000"/>
                <w:sz w:val="20"/>
              </w:rPr>
              <w:t>
(casdo:‌Treatment‌Description‌Text)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тағайындалған дәрілік заттардың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Хабардар ету белгісі</w:t>
            </w:r>
          </w:p>
          <w:p>
            <w:pPr>
              <w:spacing w:after="20"/>
              <w:ind w:left="20"/>
              <w:jc w:val="both"/>
            </w:pPr>
            <w:r>
              <w:rPr>
                <w:rFonts w:ascii="Times New Roman"/>
                <w:b w:val="false"/>
                <w:i w:val="false"/>
                <w:color w:val="000000"/>
                <w:sz w:val="20"/>
              </w:rPr>
              <w:t>
(casdo:‌Information‌Indicator)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дәрігерге хабарлау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Ауру нәтижесінің коды</w:t>
            </w:r>
          </w:p>
          <w:p>
            <w:pPr>
              <w:spacing w:after="20"/>
              <w:ind w:left="20"/>
              <w:jc w:val="both"/>
            </w:pPr>
            <w:r>
              <w:rPr>
                <w:rFonts w:ascii="Times New Roman"/>
                <w:b w:val="false"/>
                <w:i w:val="false"/>
                <w:color w:val="000000"/>
                <w:sz w:val="20"/>
              </w:rPr>
              <w:t>
(casdo:‌Disease‌Outcome‌Code)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Науқастың орналасқан жерінің коды</w:t>
            </w:r>
          </w:p>
          <w:p>
            <w:pPr>
              <w:spacing w:after="20"/>
              <w:ind w:left="20"/>
              <w:jc w:val="both"/>
            </w:pPr>
            <w:r>
              <w:rPr>
                <w:rFonts w:ascii="Times New Roman"/>
                <w:b w:val="false"/>
                <w:i w:val="false"/>
                <w:color w:val="000000"/>
                <w:sz w:val="20"/>
              </w:rPr>
              <w:t>
(casdo:‌Diseased‌Person‌Location‌Code)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орналасқан жерінің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4. 5-кестеде 1, 2 және 4-позицияларда "Мәндер саласы" деген бағанда "МемСТ ИСО 8601-2001" деген сөздер "ISO 8601" деген сөздермен ауыстырылсын.</w:t>
      </w:r>
    </w:p>
    <w:bookmarkEnd w:id="7"/>
    <w:bookmarkStart w:name="z15" w:id="8"/>
    <w:p>
      <w:pPr>
        <w:spacing w:after="0"/>
        <w:ind w:left="0"/>
        <w:jc w:val="both"/>
      </w:pPr>
      <w:r>
        <w:rPr>
          <w:rFonts w:ascii="Times New Roman"/>
          <w:b w:val="false"/>
          <w:i w:val="false"/>
          <w:color w:val="000000"/>
          <w:sz w:val="28"/>
        </w:rPr>
        <w:t>
      5. 7-кесте мынадай редакцияда жазылсын:</w:t>
      </w:r>
    </w:p>
    <w:bookmarkEnd w:id="8"/>
    <w:bookmarkStart w:name="z16" w:id="9"/>
    <w:p>
      <w:pPr>
        <w:spacing w:after="0"/>
        <w:ind w:left="0"/>
        <w:jc w:val="both"/>
      </w:pPr>
      <w:r>
        <w:rPr>
          <w:rFonts w:ascii="Times New Roman"/>
          <w:b w:val="false"/>
          <w:i w:val="false"/>
          <w:color w:val="000000"/>
          <w:sz w:val="28"/>
        </w:rPr>
        <w:t>
      "7-кесте</w:t>
      </w:r>
    </w:p>
    <w:bookmarkEnd w:id="9"/>
    <w:bookmarkStart w:name="z17" w:id="10"/>
    <w:p>
      <w:pPr>
        <w:spacing w:after="0"/>
        <w:ind w:left="0"/>
        <w:jc w:val="left"/>
      </w:pPr>
      <w:r>
        <w:rPr>
          <w:rFonts w:ascii="Times New Roman"/>
          <w:b/>
          <w:i w:val="false"/>
          <w:color w:val="000000"/>
        </w:rPr>
        <w:t xml:space="preserve"> Су көлігімен әкелінетін тауарлар туралы алдын ала ақпарат құрылымында пайдаланылатын деректердің жалпы қарапайым түрлері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жыныс түрлерінің анықтамалығына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белгілер деңгейінде ЕАЭО СЭҚ ТН кодының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анықтамалығынан сәйкестендіргіштің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анықтамалығына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типі_Код: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 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both"/>
      </w:pP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6. 9-кесте мынадай редакцияда жазылсын:</w:t>
      </w:r>
    </w:p>
    <w:bookmarkEnd w:id="11"/>
    <w:bookmarkStart w:name="z19" w:id="12"/>
    <w:p>
      <w:pPr>
        <w:spacing w:after="0"/>
        <w:ind w:left="0"/>
        <w:jc w:val="both"/>
      </w:pPr>
      <w:r>
        <w:rPr>
          <w:rFonts w:ascii="Times New Roman"/>
          <w:b w:val="false"/>
          <w:i w:val="false"/>
          <w:color w:val="000000"/>
          <w:sz w:val="28"/>
        </w:rPr>
        <w:t>
      "9-кесте</w:t>
      </w:r>
    </w:p>
    <w:bookmarkEnd w:id="12"/>
    <w:bookmarkStart w:name="z20" w:id="13"/>
    <w:p>
      <w:pPr>
        <w:spacing w:after="0"/>
        <w:ind w:left="0"/>
        <w:jc w:val="left"/>
      </w:pPr>
      <w:r>
        <w:rPr>
          <w:rFonts w:ascii="Times New Roman"/>
          <w:b/>
          <w:i w:val="false"/>
          <w:color w:val="000000"/>
        </w:rPr>
        <w:t xml:space="preserve"> Су көлігімен әкелінетін тауарлар туралы алдын ала ақпарат құрылымында пайдаланылатын "Кедендік әкімшілендіру" пәндік саласы деректерінің қолданбалы қарапайым түрлері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 орналасқан жер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баждарды, салықтарды төлеу жөніндегі міндетті орындауды қамтамасыз ету тәсілінің коды.</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 .</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декларациялаудың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декларациялаудың ерекшеліктері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құралының типі_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тасымалдау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ұсынбау негіздемесі_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өткізу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орналасу орнының коды_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орналасу орны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типі_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 28 ұсынымымен айқындалған көлік құралдары типтері кодтарының тізбесіне сәйкес су кемесі типі кодының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VesselRegistryIdType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су кемесінің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түрінің сәйкестендіргіші" атрибутында анықталған тізілімдегі су кемесінің тіркеу нөмірінің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VesselIMOIdType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бірегей сәйкестендіргіші_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(IMO)\d7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UNDGClassIdType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класы_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тасымалдаудың үлгілік қағидаларына сәйкес қауіпті жүктің, заттың немесе бұйымның сыныбының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тасымалдаудың үлгілік қағидаларына сәйкес қауіпті жүктің, заттың немесе бұйымның нөмірінің мәні.</w:t>
            </w:r>
          </w:p>
          <w:p>
            <w:pPr>
              <w:spacing w:after="20"/>
              <w:ind w:left="20"/>
              <w:jc w:val="both"/>
            </w:pPr>
            <w:r>
              <w:rPr>
                <w:rFonts w:ascii="Times New Roman"/>
                <w:b w:val="false"/>
                <w:i w:val="false"/>
                <w:color w:val="000000"/>
                <w:sz w:val="20"/>
              </w:rPr>
              <w:t>
Шаблон: (UN)\d{4}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 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температурасы_ Өлшеу.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цифрлардың ең көп саны: 1</w:t>
            </w:r>
          </w:p>
        </w:tc>
      </w:tr>
    </w:tbl>
    <w:p>
      <w:pPr>
        <w:spacing w:after="0"/>
        <w:ind w:left="0"/>
        <w:jc w:val="both"/>
      </w:pP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12-тармақта:</w:t>
      </w:r>
    </w:p>
    <w:bookmarkEnd w:id="14"/>
    <w:bookmarkStart w:name="z22" w:id="15"/>
    <w:p>
      <w:pPr>
        <w:spacing w:after="0"/>
        <w:ind w:left="0"/>
        <w:jc w:val="both"/>
      </w:pPr>
      <w:r>
        <w:rPr>
          <w:rFonts w:ascii="Times New Roman"/>
          <w:b w:val="false"/>
          <w:i w:val="false"/>
          <w:color w:val="000000"/>
          <w:sz w:val="28"/>
        </w:rPr>
        <w:t>
      а) бірінші абзацтағы "келтіріледі" деген сөз "келтірілді" деген сөзбен ауыстырылсын;</w:t>
      </w:r>
    </w:p>
    <w:bookmarkEnd w:id="15"/>
    <w:bookmarkStart w:name="z23" w:id="16"/>
    <w:p>
      <w:pPr>
        <w:spacing w:after="0"/>
        <w:ind w:left="0"/>
        <w:jc w:val="both"/>
      </w:pPr>
      <w:r>
        <w:rPr>
          <w:rFonts w:ascii="Times New Roman"/>
          <w:b w:val="false"/>
          <w:i w:val="false"/>
          <w:color w:val="000000"/>
          <w:sz w:val="28"/>
        </w:rPr>
        <w:t>
      б) төртінші абзацтағы "электрондық түрдегі құжаттың" деген сөздер "су көлігімен әкелінетін тауарлар туралы алдын ала ақпараттың" деген сөздермен ауыстырылсын;</w:t>
      </w:r>
    </w:p>
    <w:bookmarkEnd w:id="16"/>
    <w:bookmarkStart w:name="z24" w:id="17"/>
    <w:p>
      <w:pPr>
        <w:spacing w:after="0"/>
        <w:ind w:left="0"/>
        <w:jc w:val="both"/>
      </w:pPr>
      <w:r>
        <w:rPr>
          <w:rFonts w:ascii="Times New Roman"/>
          <w:b w:val="false"/>
          <w:i w:val="false"/>
          <w:color w:val="000000"/>
          <w:sz w:val="28"/>
        </w:rPr>
        <w:t>
      в) бесінші абзацтан кейін мынадай мазмұндағы абзацпен толықтырылсын:</w:t>
      </w:r>
    </w:p>
    <w:bookmarkEnd w:id="17"/>
    <w:p>
      <w:pPr>
        <w:spacing w:after="0"/>
        <w:ind w:left="0"/>
        <w:jc w:val="both"/>
      </w:pPr>
      <w:r>
        <w:rPr>
          <w:rFonts w:ascii="Times New Roman"/>
          <w:b w:val="false"/>
          <w:i w:val="false"/>
          <w:color w:val="000000"/>
          <w:sz w:val="28"/>
        </w:rPr>
        <w:t>
      "деректеменің қалыптасу қағидасы" – деректеменің қалыптасу қағидасын айқындайды;";</w:t>
      </w:r>
    </w:p>
    <w:bookmarkStart w:name="z25" w:id="18"/>
    <w:p>
      <w:pPr>
        <w:spacing w:after="0"/>
        <w:ind w:left="0"/>
        <w:jc w:val="both"/>
      </w:pPr>
      <w:r>
        <w:rPr>
          <w:rFonts w:ascii="Times New Roman"/>
          <w:b w:val="false"/>
          <w:i w:val="false"/>
          <w:color w:val="000000"/>
          <w:sz w:val="28"/>
        </w:rPr>
        <w:t>
      г) алтыншы абзац "деректеменің қалыптасуы" деген сөздермен толықтырылсын;</w:t>
      </w:r>
    </w:p>
    <w:bookmarkEnd w:id="18"/>
    <w:bookmarkStart w:name="z26" w:id="19"/>
    <w:p>
      <w:pPr>
        <w:spacing w:after="0"/>
        <w:ind w:left="0"/>
        <w:jc w:val="both"/>
      </w:pPr>
      <w:r>
        <w:rPr>
          <w:rFonts w:ascii="Times New Roman"/>
          <w:b w:val="false"/>
          <w:i w:val="false"/>
          <w:color w:val="000000"/>
          <w:sz w:val="28"/>
        </w:rPr>
        <w:t>
      д) жетінші – он бірінші абзацтар мынадай редакцияда жазылсын:</w:t>
      </w:r>
    </w:p>
    <w:bookmarkEnd w:id="19"/>
    <w:p>
      <w:pPr>
        <w:spacing w:after="0"/>
        <w:ind w:left="0"/>
        <w:jc w:val="both"/>
      </w:pPr>
      <w:r>
        <w:rPr>
          <w:rFonts w:ascii="Times New Roman"/>
          <w:b w:val="false"/>
          <w:i w:val="false"/>
          <w:color w:val="000000"/>
          <w:sz w:val="28"/>
        </w:rPr>
        <w:t>
      "қағиданың түрі" – деректемені қалыптастыру қақағидалары түрінің кодтық белгіленуі. Мынадай мәндердің болуы мүмкін:</w:t>
      </w:r>
    </w:p>
    <w:p>
      <w:pPr>
        <w:spacing w:after="0"/>
        <w:ind w:left="0"/>
        <w:jc w:val="both"/>
      </w:pPr>
      <w:r>
        <w:rPr>
          <w:rFonts w:ascii="Times New Roman"/>
          <w:b w:val="false"/>
          <w:i w:val="false"/>
          <w:color w:val="000000"/>
          <w:sz w:val="28"/>
        </w:rPr>
        <w:t>
      1 – әрбір мүше мемлекетте қолданылатын жалпы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2 – мүше мемлекеттерде деректеменің қалыптасу ерекшеліктерін айқындайтын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3 – мүше мемлекетте деректемені қалыптастыру ерекшеліктерін айқындайтын қағида мүше мемлекеттің заңнамасында белгіленеді;</w:t>
      </w:r>
    </w:p>
    <w:p>
      <w:pPr>
        <w:spacing w:after="0"/>
        <w:ind w:left="0"/>
        <w:jc w:val="both"/>
      </w:pPr>
      <w:r>
        <w:rPr>
          <w:rFonts w:ascii="Times New Roman"/>
          <w:b w:val="false"/>
          <w:i w:val="false"/>
          <w:color w:val="000000"/>
          <w:sz w:val="28"/>
        </w:rPr>
        <w:t>
      "елдің коды" – "2" немесе "3" түрінің коды мәнімен деректеме қалыптастыру қағидасы қолданылатын әлем елдерінің сыныптауышына (AM, BY, KZ, KG, RU) сәйкес мүше мемлекеттің кодтық белгіленуі;".</w:t>
      </w:r>
    </w:p>
    <w:bookmarkStart w:name="z27" w:id="20"/>
    <w:p>
      <w:pPr>
        <w:spacing w:after="0"/>
        <w:ind w:left="0"/>
        <w:jc w:val="both"/>
      </w:pPr>
      <w:r>
        <w:rPr>
          <w:rFonts w:ascii="Times New Roman"/>
          <w:b w:val="false"/>
          <w:i w:val="false"/>
          <w:color w:val="000000"/>
          <w:sz w:val="28"/>
        </w:rPr>
        <w:t>
      8. 10-кесте мынадай редакцияда жазылсын:</w:t>
      </w:r>
    </w:p>
    <w:bookmarkEnd w:id="20"/>
    <w:bookmarkStart w:name="z28" w:id="21"/>
    <w:p>
      <w:pPr>
        <w:spacing w:after="0"/>
        <w:ind w:left="0"/>
        <w:jc w:val="both"/>
      </w:pPr>
      <w:r>
        <w:rPr>
          <w:rFonts w:ascii="Times New Roman"/>
          <w:b w:val="false"/>
          <w:i w:val="false"/>
          <w:color w:val="000000"/>
          <w:sz w:val="28"/>
        </w:rPr>
        <w:t>
      "10-кесте</w:t>
      </w:r>
    </w:p>
    <w:bookmarkEnd w:id="21"/>
    <w:bookmarkStart w:name="z29" w:id="22"/>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деректемелерін қалыптастыру сипаттамасы</w:t>
      </w:r>
    </w:p>
    <w:bookmarkEnd w:id="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 (тармақтары)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"R.039"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оның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 (csdo:EDocDateTime)" деректемесінің мәні мына шаблонға сәйкес келуге тиіс: "YYYY-MM-DD hh:mm:ss ±hhmm"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ЭД – егер алдын ала ақпарат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"Алдын ала ақпараттың тіркеу нөмірі (cacdo:PreliminaryInformationIdDetails)"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онда "Алдын ала ақпараттың тіркеу нөмірі (cacdo:‌Preliminary‌Information‌Id‌Details)" деректемесі толтырылуға және мәліметтердің міндетті құрамын қамтитын бұрын ұсынылған алдын ала ақпараттың тіркеу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 ұсыну жүзеге асырылса, онда "Алдын ала ақпараттың сілтемелік нөмірі (cacdo:‌Ref‌Preliminary‌Information‌Id‌Details)" деректемесі толтырылуға тиіс, әйтпесе онда "Алдын ала ақпараттың сілтемелік нөмірі (cacdo:‌Ref‌Preliminary‌Information‌Id‌Details)"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Пайдалану тәртібі ПИ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су көлігімен әкелінетін тауарлар туралы алдын ала ақпаратты беру мақсаттарының тізбесінде көрсетілген алдын ала ақпаратты беру мақсаттарына "01", "03", "04", "15", "16", "17", "18" код мәндерімен сәйкес келген жағдайда деректеме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толтырылса, онда деректеменің данасы мына мәндердің 1 қамтуға тиіс: "01", "03", "04", "15", "16", "17", "18"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"15", "16", "17", "18" мәндерінің 1 қамтыса, "Алдын ала ақпарат беру мақсаты (casdo:‌Preliminary‌Information‌Usage‌Code)" деректемесінің қалған даналары: "15", "16", "17", "18" мәндерін қамтымауға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даналарының 1-і: "03", "04", "15", "16", "17", "18" мәндерінің 1 қамтыса, онда "Алдын ала ақпарат беру мақсаты (casdo:‌Preliminary‌Information‌Usage‌Code)" деректемесі даналарының 1-і "01"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толтырылмаса, онда "Тауар партиясы (cacdo:‌PIVConsignment‌Details)" деректемесінің құрамындағы "Алдын ала ақпарат беру мақсаты (casdo:‌Preliminary‌Information‌Usage‌Code)" деректемесі толтырылуға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және уақыты</w:t>
            </w:r>
          </w:p>
          <w:p>
            <w:pPr>
              <w:spacing w:after="20"/>
              <w:ind w:left="20"/>
              <w:jc w:val="both"/>
            </w:pPr>
            <w:r>
              <w:rPr>
                <w:rFonts w:ascii="Times New Roman"/>
                <w:b w:val="false"/>
                <w:i w:val="false"/>
                <w:color w:val="000000"/>
                <w:sz w:val="20"/>
              </w:rPr>
              <w:t>
(casdo:‌Arrival‌Date‌Time)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"03" мәндерінің 1 қамтыса, онда "Келу күні және уақыты (casdo:‌Arrival‌Date‌Time)" деректемесі толтырылуға тиіс, әйтпесе "Келу күні және уақыты (casdo:‌Arrival‌Date‌Time)"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"Келу күні және уақыты (casdo:ArrivalDateTime)" деректемесі толтырылса, онда деректеменің мәні мына шаблонға сәйкес келуге тиіс: YYYY-MM-DDThh:mm:ss.ccc±hh:mm, мұнда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(cacdo:‌PIVEntry‌Check‌Point‌Details)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тауарлардың келу орны  (cacdo:PIVEntryCheckPointDetails)"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"13" мәндерінің 1 қамтыса, онда "Кеден органының коды (csdo:‌Customs‌Office‌Code)" деректемесі толтырылуға тиіс, әйтпесе "Кеден органының коды (csdo:‌Customs‌Office‌Code)"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толтырылуға тиіс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Еуразиялық экономикалық одақ аумағына келу портының кодтық белгіленуін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(cacdo:PIDeclarantDetails)" деректемесінің құрамындағы "Мәліметтер үйлесімінің белгісі (casdo:EqualIndicator)"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 үйлесімінің белгісі (casdo:‌Equal‌Indicator)" деректемесі "1" мәнін қамтыса, онда "Алдын ала ақпаратты ұсынған тұлға (cacdo:‌PIDeclarant‌Details)" деректемесінің құрамында дәлме-дәл 1 деректеме "Мәліметтер үйлесімінің белгісі (casdo:‌Equal‌Indicator)" толтырылуға тиіс. "Алдын ала ақпаратты ұсынған тұлға (cacdo:‌PIDeclarant‌Details)" деректемесінің өзге деректемелері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деректемесінің құрамындағы деректемелер үшін осы деректемелерді қалыптастыру қағидалары қолданылады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 үшін субъектінің атауы туралы мәліметтерді көрсеткен кезде мына деректемелердің 1 дәлме дәл толтырылуы тиіс: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деректемесін және алдын ала ақпаратты заңды тұлға ұсынса,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алдын ала ақпарат берген тұлғаның тіркеу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кеден өкілдерінің тізіліміне енгізілген тұлға ұсынса,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тұрған тұлғаның тіркеу нөмірін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5 в)</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мына мәндердің 1 қамтуға тиіс:</w:t>
            </w:r>
          </w:p>
          <w:p>
            <w:pPr>
              <w:spacing w:after="20"/>
              <w:ind w:left="20"/>
              <w:jc w:val="both"/>
            </w:pPr>
            <w:r>
              <w:rPr>
                <w:rFonts w:ascii="Times New Roman"/>
                <w:b w:val="false"/>
                <w:i w:val="false"/>
                <w:color w:val="000000"/>
                <w:sz w:val="20"/>
              </w:rPr>
              <w:t>
1 – алдын ала ақпарат берген тұлға тауарларды Еуразиялық экономикалық одақтың кедендік аумағына әкелуді жүзеге асыратын тасымалдаушымен үйлеседі;;</w:t>
            </w:r>
          </w:p>
          <w:p>
            <w:pPr>
              <w:spacing w:after="20"/>
              <w:ind w:left="20"/>
              <w:jc w:val="both"/>
            </w:pPr>
            <w:r>
              <w:rPr>
                <w:rFonts w:ascii="Times New Roman"/>
                <w:b w:val="false"/>
                <w:i w:val="false"/>
                <w:color w:val="000000"/>
                <w:sz w:val="20"/>
              </w:rPr>
              <w:t>
0 – алдын ала ақпарат берген тұлға тауарларды Еуразиялық экономикалық одақтың кедендік аумағына әкелуді жүзеге асыратын тасымалдаушымен үйлеспейді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(cacdo:‌PIVBorder‌Transport‌Details)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5 д)</w:t>
            </w:r>
          </w:p>
          <w:p>
            <w:pPr>
              <w:spacing w:after="20"/>
              <w:ind w:left="20"/>
              <w:jc w:val="both"/>
            </w:pPr>
            <w:r>
              <w:rPr>
                <w:rFonts w:ascii="Times New Roman"/>
                <w:b w:val="false"/>
                <w:i w:val="false"/>
                <w:color w:val="000000"/>
                <w:sz w:val="20"/>
              </w:rPr>
              <w:t>5 и)</w:t>
            </w:r>
          </w:p>
          <w:p>
            <w:pPr>
              <w:spacing w:after="20"/>
              <w:ind w:left="20"/>
              <w:jc w:val="both"/>
            </w:pPr>
            <w:r>
              <w:rPr>
                <w:rFonts w:ascii="Times New Roman"/>
                <w:b w:val="false"/>
                <w:i w:val="false"/>
                <w:color w:val="000000"/>
                <w:sz w:val="20"/>
              </w:rPr>
              <w:t>5 л)</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"05", "07", "08", "09", "11", "12", "13" мәндерінің 1 қамтыса, онда  "Көлік құралы (cacdo:‌PIVBorder‌Transport‌Details)" деректемесі үшін мына деректемелердің кемінде 1 толтырылуға тиіс: "Су кемесінің бірегей сәйкестендіргіші (casdo:VesselIMOId)",</w:t>
            </w:r>
          </w:p>
          <w:p>
            <w:pPr>
              <w:spacing w:after="20"/>
              <w:ind w:left="20"/>
              <w:jc w:val="both"/>
            </w:pPr>
            <w:r>
              <w:rPr>
                <w:rFonts w:ascii="Times New Roman"/>
                <w:b w:val="false"/>
                <w:i w:val="false"/>
                <w:color w:val="000000"/>
                <w:sz w:val="20"/>
              </w:rPr>
              <w:t xml:space="preserve">
"Су кемесін ұлттық тіркеу туралы мәліметтер (cacdo:VesselRegistrationDetails)"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"05", "07", "08", "09", "11", "12", "13" мәндерінің 1 қамтыса, онда  "Көлік құралы (cacdo:‌PIVBorder‌Transport‌Details)" деректемесі үшін мына деректемелердің кемінде 1 толтырылуға тиіс: "Су кемесі типінің атауы (casdo:VesselTypeName)",</w:t>
            </w:r>
          </w:p>
          <w:p>
            <w:pPr>
              <w:spacing w:after="20"/>
              <w:ind w:left="20"/>
              <w:jc w:val="both"/>
            </w:pPr>
            <w:r>
              <w:rPr>
                <w:rFonts w:ascii="Times New Roman"/>
                <w:b w:val="false"/>
                <w:i w:val="false"/>
                <w:color w:val="000000"/>
                <w:sz w:val="20"/>
              </w:rPr>
              <w:t>
"Су кемесі типінің коды (casdo:VesselTypeCode)"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"Алдын ала ақпараттың тіркеу нөмірі (cacdo:‌Preliminary‌Information‌Id‌Details)" деректемесі толтырылмаса, онда мына деректемелердің кемінде 1 толтырылуға тиіс: "Су кемесінің бірегей сәйкестендіргіші (casdo:VesselIMOId)", "Су кемесін ұлттық тіркеу туралы мәліметтер (cacdo:VesselRegistrationDetails)"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 кезіндегі көлік құралы (cacdo:‌PITransit‌Transport‌Means‌Details)" деректемесінің құрамындағы "Тауар партиясы (cacdo:PIVConsignmentDetails)" деректемесінің "Мәліметтер үйлесімінің белгісі (casdo:EqualIndicator)" деректемесінің кемінде 1 данасы "1" мәнін қамтыса, онда "Реттік нөмір (csdo:‌Object‌Ordinal)" деректемесі толтырылуға тиіс, әйтпесе "Реттік нөмір (csdo:‌Object‌Ordinal)"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қайталама мәндерді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 кезіндегі көлік құралы (cacdo:‌PITransit‌Transport‌Means‌Details)" деректемесінің құрамындағы "Тауар партиясы (cacdo:PIVConsignmentDetails)" деректемесінің "Мәліметтер үйлесімінің белгісі (casdo:EqualIndicator)" деректемесінің кемінде 1 данасы "1" мәнін қамтыса, онда "Көлік түрінің коды (csdo:UnifiedTransportModeCode)" деректемесі "10" мәнін қамтуға тиіс, әйтпесе деректеме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(casdo:ContainerIndicator)" деректемесі мына мәндердің 1 қамтуға тиіс: </w:t>
            </w:r>
          </w:p>
          <w:p>
            <w:pPr>
              <w:spacing w:after="20"/>
              <w:ind w:left="20"/>
              <w:jc w:val="both"/>
            </w:pPr>
            <w:r>
              <w:rPr>
                <w:rFonts w:ascii="Times New Roman"/>
                <w:b w:val="false"/>
                <w:i w:val="false"/>
                <w:color w:val="000000"/>
                <w:sz w:val="20"/>
              </w:rPr>
              <w:t xml:space="preserve">
1 – тауарлар контейнермен тасымалданады; </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 кезіндегі көлік құралы (cacdo:‌PITransit‌Transport‌Means‌Details)" деректемесінің құрамындағы "Тауар партиясы (cacdo:PIVConsignmentDetails)" деректемесінің "Мәліметтер үйлесімінің белгісі (casdo:EqualIndicator)" деректемесінің кемінде 1 данасы "1" мәнін қамтыса, онда "Көлік құралының тіркеу нөмірі (csdo:‌Transport‌Means‌Reg‌Id)"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 толтырылса, онда "Көлік құралының тіркеу нөмірі (csdo:TransportMeansRegId)" деректемесі кеменің атауын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құралының тіркеу нөмірі (csdo:‌Transport‌Means‌Reg‌Id)" деректемесі толтырылса және "Алдын ала ақпарат беру мақсаты (casdo:PreliminaryInformationUsageCode)" деректемесі түбір деңгейінде "01" мәнін қамтыса, онда Көлік құралының тіркеу нөмірі (csdo:‌Transport‌Means‌Reg‌Id)" деректемесінің "елдің коды (countryCode атрибуты)" атрибуты әлем елдерінің сыныптауышына сәйкес кеменің тіркелген елінің (ту мемлекетінің) кодының екі әріптік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 кезіндегі көлік құралы (cacdo:‌PITransit‌Transport‌Means‌Details)" деректемесінің құрамындағы "Тауар партиясы (cacdo:PIVConsignmentDetails)" деректемесінің "Мәліметтер үйлесімінің белгісі (casdo:EqualIndicator)" деректемесінің кемінде 1 данасы "1" мәнін қамтыса, онда Көлік құралының тіркеу нөмірі (csdo:‌Transport‌Means‌Reg‌Id)" деректемесінің "елдің коды (countryCode атрибуты)" атрибуты әлем елдерінің сыныптауышына сәйкес кеменің тіркелген елінің (ту мемлекетінің)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Су кемесінің бірегей сәйкестендіргіші</w:t>
            </w:r>
          </w:p>
          <w:p>
            <w:pPr>
              <w:spacing w:after="20"/>
              <w:ind w:left="20"/>
              <w:jc w:val="both"/>
            </w:pPr>
            <w:r>
              <w:rPr>
                <w:rFonts w:ascii="Times New Roman"/>
                <w:b w:val="false"/>
                <w:i w:val="false"/>
                <w:color w:val="000000"/>
                <w:sz w:val="20"/>
              </w:rPr>
              <w:t>
(casdo:‌Vessel‌IMOId)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кемесінің бірегей сәйкестендіргіші (casdo:VesselIMOId) деректемесі толтырылса, онда мәні мына шаблонға сәйкес келуге тиіс: (IMO)\d{7}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Су кемесі типінің атауы</w:t>
            </w:r>
          </w:p>
          <w:p>
            <w:pPr>
              <w:spacing w:after="20"/>
              <w:ind w:left="20"/>
              <w:jc w:val="both"/>
            </w:pPr>
            <w:r>
              <w:rPr>
                <w:rFonts w:ascii="Times New Roman"/>
                <w:b w:val="false"/>
                <w:i w:val="false"/>
                <w:color w:val="000000"/>
                <w:sz w:val="20"/>
              </w:rPr>
              <w:t>
(casdo:‌Vessel‌Type‌Name)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 типінің атауы (casdo:VesselTypeName)" деректемесі толтырылса, онда ол кемелер тізіліміндегі үзіндіге сәйкес кеме типінің атауын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Су кемесі типінің коды</w:t>
            </w:r>
          </w:p>
          <w:p>
            <w:pPr>
              <w:spacing w:after="20"/>
              <w:ind w:left="20"/>
              <w:jc w:val="both"/>
            </w:pPr>
            <w:r>
              <w:rPr>
                <w:rFonts w:ascii="Times New Roman"/>
                <w:b w:val="false"/>
                <w:i w:val="false"/>
                <w:color w:val="000000"/>
                <w:sz w:val="20"/>
              </w:rPr>
              <w:t>
(casdo:‌Vessel‌Type‌Code)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 типінің атауы (casdo:VesselTypeName)" деректемесі толтырылса, онда ол кемелер тізіліміндегі үзіндіге сәйкес су кемесі типінің кодтық белгіленуін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Брутто регистрлік тоннаж</w:t>
            </w:r>
          </w:p>
          <w:p>
            <w:pPr>
              <w:spacing w:after="20"/>
              <w:ind w:left="20"/>
              <w:jc w:val="both"/>
            </w:pPr>
            <w:r>
              <w:rPr>
                <w:rFonts w:ascii="Times New Roman"/>
                <w:b w:val="false"/>
                <w:i w:val="false"/>
                <w:color w:val="000000"/>
                <w:sz w:val="20"/>
              </w:rPr>
              <w:t>
(casdo:‌Gross‌Tonnage‌Measure)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"Санитариялық-эпидемиологиялық қадағалау мақсатындағы мәліметтер (cacdo:‌PIVEpidemic‌Control‌Details)" деректемесінің құрамындағы "Теңіз медициналық-санитарлық декларациясы (cacdo:‌Maritime‌Health‌Declaration‌Details)" деректемесі толтырылса, онда "Брутто регистрлік тоннаж (casdo:GrossTonnageMeasure)"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регистрлік тоннаж (casdo:GrossTonnageMeasure)"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тоннажы көрсетілген өлшем бірлігі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 кемесін ұлттық тіркеу туралы мәліметтер</w:t>
            </w:r>
          </w:p>
          <w:p>
            <w:pPr>
              <w:spacing w:after="20"/>
              <w:ind w:left="20"/>
              <w:jc w:val="both"/>
            </w:pPr>
            <w:r>
              <w:rPr>
                <w:rFonts w:ascii="Times New Roman"/>
                <w:b w:val="false"/>
                <w:i w:val="false"/>
                <w:color w:val="000000"/>
                <w:sz w:val="20"/>
              </w:rPr>
              <w:t>
(cacdo:‌Vessel‌Registration‌Details)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5 ж)</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кемені тіркеу елінің (ту мемлекетінің)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 кемесінің тіркеу нөмірі</w:t>
            </w:r>
          </w:p>
          <w:p>
            <w:pPr>
              <w:spacing w:after="20"/>
              <w:ind w:left="20"/>
              <w:jc w:val="both"/>
            </w:pPr>
            <w:r>
              <w:rPr>
                <w:rFonts w:ascii="Times New Roman"/>
                <w:b w:val="false"/>
                <w:i w:val="false"/>
                <w:color w:val="000000"/>
                <w:sz w:val="20"/>
              </w:rPr>
              <w:t>
(casdo:‌Vessel‌Registry‌Id)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тізілім түрінің сәйкестендіргіші</w:t>
            </w:r>
          </w:p>
          <w:p>
            <w:pPr>
              <w:spacing w:after="20"/>
              <w:ind w:left="20"/>
              <w:jc w:val="both"/>
            </w:pPr>
            <w:r>
              <w:rPr>
                <w:rFonts w:ascii="Times New Roman"/>
                <w:b w:val="false"/>
                <w:i w:val="false"/>
                <w:color w:val="000000"/>
                <w:sz w:val="20"/>
              </w:rPr>
              <w:t>
(registryListId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кемесінің тіркеу нөмірі (casdo:VesselRegistryId)" деректемесінің "тізілім түрінің сәйкестендіргіші (registryListId атрибуты)" атрибуты  мына мәндердің 1 қамтуға тиіс: </w:t>
            </w:r>
          </w:p>
          <w:p>
            <w:pPr>
              <w:spacing w:after="20"/>
              <w:ind w:left="20"/>
              <w:jc w:val="both"/>
            </w:pPr>
            <w:r>
              <w:rPr>
                <w:rFonts w:ascii="Times New Roman"/>
                <w:b w:val="false"/>
                <w:i w:val="false"/>
                <w:color w:val="000000"/>
                <w:sz w:val="20"/>
              </w:rPr>
              <w:t>
1 – Мемлекеттік тізілім (Мемлекеттік кеме тізілімі);</w:t>
            </w:r>
          </w:p>
          <w:p>
            <w:pPr>
              <w:spacing w:after="20"/>
              <w:ind w:left="20"/>
              <w:jc w:val="both"/>
            </w:pPr>
            <w:r>
              <w:rPr>
                <w:rFonts w:ascii="Times New Roman"/>
                <w:b w:val="false"/>
                <w:i w:val="false"/>
                <w:color w:val="000000"/>
                <w:sz w:val="20"/>
              </w:rPr>
              <w:t>
2 – Халықаралық кемелер тізілімі;</w:t>
            </w:r>
          </w:p>
          <w:p>
            <w:pPr>
              <w:spacing w:after="20"/>
              <w:ind w:left="20"/>
              <w:jc w:val="both"/>
            </w:pPr>
            <w:r>
              <w:rPr>
                <w:rFonts w:ascii="Times New Roman"/>
                <w:b w:val="false"/>
                <w:i w:val="false"/>
                <w:color w:val="000000"/>
                <w:sz w:val="20"/>
              </w:rPr>
              <w:t>
3 – Бербоут-чартерлік тізілім;</w:t>
            </w:r>
          </w:p>
          <w:p>
            <w:pPr>
              <w:spacing w:after="20"/>
              <w:ind w:left="20"/>
              <w:jc w:val="both"/>
            </w:pPr>
            <w:r>
              <w:rPr>
                <w:rFonts w:ascii="Times New Roman"/>
                <w:b w:val="false"/>
                <w:i w:val="false"/>
                <w:color w:val="000000"/>
                <w:sz w:val="20"/>
              </w:rPr>
              <w:t>
4 – Шағын көлемді кемелер тізілімі (кеме тізілімі)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(CodeListId атрибуты)" атрибутында сәйкестендіргіші көрсетілген сыныптауышқа сәйкес кеменің тіркеу портының кодтық белгісін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Су көлік құралының рейсі</w:t>
            </w:r>
          </w:p>
          <w:p>
            <w:pPr>
              <w:spacing w:after="20"/>
              <w:ind w:left="20"/>
              <w:jc w:val="both"/>
            </w:pPr>
            <w:r>
              <w:rPr>
                <w:rFonts w:ascii="Times New Roman"/>
                <w:b w:val="false"/>
                <w:i w:val="false"/>
                <w:color w:val="000000"/>
                <w:sz w:val="20"/>
              </w:rPr>
              <w:t>
(cacdo:‌Voyage‌Details)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құралының рейсі (cacdo:VoyageDetails)" деректемесі рейс нөмірі туралы мәліметтер болған жағдайда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Су кемесі рейсінің нөмірі</w:t>
            </w:r>
          </w:p>
          <w:p>
            <w:pPr>
              <w:spacing w:after="20"/>
              <w:ind w:left="20"/>
              <w:jc w:val="both"/>
            </w:pPr>
            <w:r>
              <w:rPr>
                <w:rFonts w:ascii="Times New Roman"/>
                <w:b w:val="false"/>
                <w:i w:val="false"/>
                <w:color w:val="000000"/>
                <w:sz w:val="20"/>
              </w:rPr>
              <w:t>
(casdo:‌Voyage‌Id)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Маршрут пункті</w:t>
            </w:r>
          </w:p>
          <w:p>
            <w:pPr>
              <w:spacing w:after="20"/>
              <w:ind w:left="20"/>
              <w:jc w:val="both"/>
            </w:pPr>
            <w:r>
              <w:rPr>
                <w:rFonts w:ascii="Times New Roman"/>
                <w:b w:val="false"/>
                <w:i w:val="false"/>
                <w:color w:val="000000"/>
                <w:sz w:val="20"/>
              </w:rPr>
              <w:t>
(cacdo:‌PIVItinerary‌Point‌Details)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"Маршрут пункті (cacdo:‌ PIVItineraryPointDetails)" деректемесі толтырылуға тиіс, әйтпесе "Маршрут пункті (cacdo:‌ PIVItineraryPointDetails)"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 PIVItineraryPointDetails)" деректемесі толтырылса, онда "Маршрут пункті (cacdo: PIVItineraryPointDetails)" деректемесінің кемінде 2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 PIVItineraryPointDetails)" деректемесі толтырылса, онда "Маршрут пункті (cacdo:‌ PIVItineraryPointDetails)" деректемесінің 1 данасы толтырылуға тиіс, онда "Маршрут пункті (cacdo:‌ PIVItineraryPointDetails)" деректемесі "1" мәнін қамтиды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 PIVItineraryPointDetails)" деректемесі толтырылса, онда "Маршрут пункті (cacdo:‌ PIVItineraryPointDetails)" деректемесінің 1 данасы толтырылуға тиіс, онда "Маршрут пункті (cacdo:‌ PIVItineraryPointDetails)" деректемесі "3" мәнін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сәйкестендіргіші (CodeListId атрибуты)" атрибутында сәйкестендіргіші көрсетілген сыныптауышқа сәйкес теңіз немесе өзен портының кодтық белгісін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Маршрут пункті типінің коды</w:t>
            </w:r>
          </w:p>
          <w:p>
            <w:pPr>
              <w:spacing w:after="20"/>
              <w:ind w:left="20"/>
              <w:jc w:val="both"/>
            </w:pPr>
            <w:r>
              <w:rPr>
                <w:rFonts w:ascii="Times New Roman"/>
                <w:b w:val="false"/>
                <w:i w:val="false"/>
                <w:color w:val="000000"/>
                <w:sz w:val="20"/>
              </w:rPr>
              <w:t>
(casdo:‌Itinerary‌Point‌Code)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типінің коды (casdo:ItineraryPointCode)" деректемесі мына мәндердің 1 қамтуға тиіс:</w:t>
            </w:r>
          </w:p>
          <w:p>
            <w:pPr>
              <w:spacing w:after="20"/>
              <w:ind w:left="20"/>
              <w:jc w:val="both"/>
            </w:pPr>
            <w:r>
              <w:rPr>
                <w:rFonts w:ascii="Times New Roman"/>
                <w:b w:val="false"/>
                <w:i w:val="false"/>
                <w:color w:val="000000"/>
                <w:sz w:val="20"/>
              </w:rPr>
              <w:t>
1 – кету порты,</w:t>
            </w:r>
          </w:p>
          <w:p>
            <w:pPr>
              <w:spacing w:after="20"/>
              <w:ind w:left="20"/>
              <w:jc w:val="both"/>
            </w:pPr>
            <w:r>
              <w:rPr>
                <w:rFonts w:ascii="Times New Roman"/>
                <w:b w:val="false"/>
                <w:i w:val="false"/>
                <w:color w:val="000000"/>
                <w:sz w:val="20"/>
              </w:rPr>
              <w:t>
2 – соңғы келу порты,</w:t>
            </w:r>
          </w:p>
          <w:p>
            <w:pPr>
              <w:spacing w:after="20"/>
              <w:ind w:left="20"/>
              <w:jc w:val="both"/>
            </w:pPr>
            <w:r>
              <w:rPr>
                <w:rFonts w:ascii="Times New Roman"/>
                <w:b w:val="false"/>
                <w:i w:val="false"/>
                <w:color w:val="000000"/>
                <w:sz w:val="20"/>
              </w:rPr>
              <w:t>
3 – келу порты,</w:t>
            </w:r>
          </w:p>
          <w:p>
            <w:pPr>
              <w:spacing w:after="20"/>
              <w:ind w:left="20"/>
              <w:jc w:val="both"/>
            </w:pPr>
            <w:r>
              <w:rPr>
                <w:rFonts w:ascii="Times New Roman"/>
                <w:b w:val="false"/>
                <w:i w:val="false"/>
                <w:color w:val="000000"/>
                <w:sz w:val="20"/>
              </w:rPr>
              <w:t>
4 – келесі келу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"03" мәнін қамтыса, онда "Көлік құралын әкелу мақсатының коды (casdo:TransportMeansEntryPurposeCode)" деректемесі мына мәндердің 1 қамтуға тиіс: </w:t>
            </w:r>
          </w:p>
          <w:p>
            <w:pPr>
              <w:spacing w:after="20"/>
              <w:ind w:left="20"/>
              <w:jc w:val="both"/>
            </w:pPr>
            <w:r>
              <w:rPr>
                <w:rFonts w:ascii="Times New Roman"/>
                <w:b w:val="false"/>
                <w:i w:val="false"/>
                <w:color w:val="000000"/>
                <w:sz w:val="20"/>
              </w:rPr>
              <w:t xml:space="preserve">
1 – кедендік аумақта жүктерді, жолаушыларды және (немесе) багажды халықаралық тасымалдауды бастау үшін; </w:t>
            </w:r>
          </w:p>
          <w:p>
            <w:pPr>
              <w:spacing w:after="20"/>
              <w:ind w:left="20"/>
              <w:jc w:val="both"/>
            </w:pPr>
            <w:r>
              <w:rPr>
                <w:rFonts w:ascii="Times New Roman"/>
                <w:b w:val="false"/>
                <w:i w:val="false"/>
                <w:color w:val="000000"/>
                <w:sz w:val="20"/>
              </w:rPr>
              <w:t>
3 – кедендік аумақта жүктерді, жолаушыларды және (немесе) багажды халықаралық тасымалдауды аяқтау үшін, әйтпесе "Көлік құралын әкелу мақсатының коды (casdo:TransportMeansEntryPurposeCode)"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Экипаж мүшелерінің саны</w:t>
            </w:r>
          </w:p>
          <w:p>
            <w:pPr>
              <w:spacing w:after="20"/>
              <w:ind w:left="20"/>
              <w:jc w:val="both"/>
            </w:pPr>
            <w:r>
              <w:rPr>
                <w:rFonts w:ascii="Times New Roman"/>
                <w:b w:val="false"/>
                <w:i w:val="false"/>
                <w:color w:val="000000"/>
                <w:sz w:val="20"/>
              </w:rPr>
              <w:t>
(casdo:‌Crew‌Quantity)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"Экипаж мүшелерінің саны (casdo:‌Crew‌Quantity)" деректемесі толтырылуға тиіс, әйтпесе "Экипаж мүшелерінің саны (casdo:‌Crew‌Quantity)"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(casdo:CrewQuantity)" деректемесінің мәні "Су кемесінің капитаны (cacdo:PIVMasterDetails)", "Көлік құралы экипажының мүшесі (cacdo:PIVCrewMemberDetails)" деректемелері даналарының жалпы санына тең болуға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Жолаушылар саны</w:t>
            </w:r>
          </w:p>
          <w:p>
            <w:pPr>
              <w:spacing w:after="20"/>
              <w:ind w:left="20"/>
              <w:jc w:val="both"/>
            </w:pPr>
            <w:r>
              <w:rPr>
                <w:rFonts w:ascii="Times New Roman"/>
                <w:b w:val="false"/>
                <w:i w:val="false"/>
                <w:color w:val="000000"/>
                <w:sz w:val="20"/>
              </w:rPr>
              <w:t>
(casdo:‌Passengers‌Quantity)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"Жолаушылар саны (casdo:‌Passengers‌Quantity)" деректемесі толтырылуға тиіс, әйтпесе "Жолаушылар саны (casdo:‌Passengers‌Quantity)"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(casdo:PassengersQuantity)" деректемесінің мәні "Жолаушы (cacdo:PIVPassengerDetail" деректемесі даналарының санына тең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Су кемесінің капитаны</w:t>
            </w:r>
          </w:p>
          <w:p>
            <w:pPr>
              <w:spacing w:after="20"/>
              <w:ind w:left="20"/>
              <w:jc w:val="both"/>
            </w:pPr>
            <w:r>
              <w:rPr>
                <w:rFonts w:ascii="Times New Roman"/>
                <w:b w:val="false"/>
                <w:i w:val="false"/>
                <w:color w:val="000000"/>
                <w:sz w:val="20"/>
              </w:rPr>
              <w:t>
(cacdo:‌PIVMaster‌Details)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"Су кемесінің капитаны (cacdo:‌PIVMaster‌Details)" деректемесі толтырылуға тиіс, әйтпесе "Су кемесінің капитаны (cacdo:‌PIVMaster‌Details)"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әлем елдерінің сыныптауышына сәйкес кеме капитанының азаматтығы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12.15.4.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Көлік құралы экипажының мүшесі</w:t>
            </w:r>
          </w:p>
          <w:p>
            <w:pPr>
              <w:spacing w:after="20"/>
              <w:ind w:left="20"/>
              <w:jc w:val="both"/>
            </w:pPr>
            <w:r>
              <w:rPr>
                <w:rFonts w:ascii="Times New Roman"/>
                <w:b w:val="false"/>
                <w:i w:val="false"/>
                <w:color w:val="000000"/>
                <w:sz w:val="20"/>
              </w:rPr>
              <w:t>
(cacdo:‌PIVCrew‌Member‌Details)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"Көлік құралы экипажының мүшесі (cacdo:‌PIVCrew‌Member‌Details)" деректемесі толтырылуға тиіс, әйтпесе "Көлік құралы экипажының мүшесі (cacdo:‌PIVCrew‌Member‌Details)"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әлем елдерінің сыныптауышына сәйкес елдің азаматтығы экипаж мүшесінің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12.16.4.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Жолаушы</w:t>
            </w:r>
          </w:p>
          <w:p>
            <w:pPr>
              <w:spacing w:after="20"/>
              <w:ind w:left="20"/>
              <w:jc w:val="both"/>
            </w:pPr>
            <w:r>
              <w:rPr>
                <w:rFonts w:ascii="Times New Roman"/>
                <w:b w:val="false"/>
                <w:i w:val="false"/>
                <w:color w:val="000000"/>
                <w:sz w:val="20"/>
              </w:rPr>
              <w:t>
(cacdo:‌PIVPassenger‌Details)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"Жолаушылар саны (casdo:PassengersQuantity)" деректемесі 0-ден артық мәнді қамтыса, онда "Жолаушы (cacdo:PIVPassengerDetails)"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әлем елдерінің сыныптауышына сәйкес жолаушының азаматтығы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12.17.4.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Отырғызу орны және күні</w:t>
            </w:r>
          </w:p>
          <w:p>
            <w:pPr>
              <w:spacing w:after="20"/>
              <w:ind w:left="20"/>
              <w:jc w:val="both"/>
            </w:pPr>
            <w:r>
              <w:rPr>
                <w:rFonts w:ascii="Times New Roman"/>
                <w:b w:val="false"/>
                <w:i w:val="false"/>
                <w:color w:val="000000"/>
                <w:sz w:val="20"/>
              </w:rPr>
              <w:t>
(cacdo:‌Embarkation‌Place‌Details)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сәйкестендіргіші (CodeListId атрибуты)" атрибутында сәйкестендіргіші көрсетілген сыныптауышқа сәйкес жолаушыларды отырғызу портының кодтық белгісін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Түсіру орны және күні</w:t>
            </w:r>
          </w:p>
          <w:p>
            <w:pPr>
              <w:spacing w:after="20"/>
              <w:ind w:left="20"/>
              <w:jc w:val="both"/>
            </w:pPr>
            <w:r>
              <w:rPr>
                <w:rFonts w:ascii="Times New Roman"/>
                <w:b w:val="false"/>
                <w:i w:val="false"/>
                <w:color w:val="000000"/>
                <w:sz w:val="20"/>
              </w:rPr>
              <w:t>
(cacdo:‌Disembarkation‌Place‌Details)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(CodeListId атрибуты)" атрибутында сәйкестендіргіші көрсетілген сыныптауышқа сәйкес жолаушыларды түсіру портының кодтық белгісін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(cacdo:‌PIVConsignment‌Details)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кемесінің рейсі барысында тауарларды тасымалдау жүзеге асырылса деректеме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"Көлік құралы (cacdo:‌PIVBorder‌Transport‌Details)" деректемесінің құрамындағы "Контейнерлік тасымалдар белгісі (casdo:ContainerIndicator)" деректемесі "1" мәнін қамтыса, онда "Тауар партиясы (cacdo:‌PIVConsignment‌Details)" деректемесінің әрбір данасы үшін мына деректемелердің кемінде 1 толтырылуға тиіс: Тауар партиясы (cacdo:‌PIVConsignment‌Details)" деректемесінің құрамындағы "Контейнер (cacdo:‌PIContainer‌Details)", "Тауар (cacdo:PIVConsignmentItemDetails)" деректемесінің құрамындағы "Контейнер (cacdo:‌PIContainer‌Details)"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"07", "08", "09", "11", "12", "13" мәндерінің 1 қамтыса, "Алдын ала ақпараттың тіркеу нөмірі (cacdo:‌Preliminary‌Information‌Id‌Details)" деректемесі толтырылса, "Көлік құралы (cacdo:‌PIVBorder‌Transport‌Details)" деректемесінің құрамындағы "Контейнерлік тасымалдар белгісі (casdo:ContainerIndicator)" деректемесі "1" мәнін қамтыса, онда "Тауар партиясы (cacdo:‌PIVConsignment‌Details)" деректемесінің әрбір данасы үшін мына деректемелердің 1 толтырылуға тиіс: "Тауар партиясы (cacdo:‌PIVConsignment‌Details)" деректемесінің құрамындағы "Контейнер (cacdo:‌PIContainer‌Details)", "Тауар (cacdo:PIVConsignmentItemDetails)" деректемесінің құрамындағы "Контейнер (cacdo:‌PIContainer‌Details)"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"07", "08", "09", "11", "12", "13" мәндерінің 1 қамтыса, "Алдын ала ақпараттың тіркеу нөмірі (cacdo:‌Preliminary‌Information‌Id‌Details)" деректемесі толтырылмаса, "Көлік құралы (cacdo:‌PIVBorder‌Transport‌Details)" деректемесінің құрамындағы "Контейнерлік тасымалдар белгісі (casdo:ContainerIndicator)" деректемесі "1" мәнін қамтыса, онда "Тауар партиясы (cacdo:‌PIVConsignment‌Details)" деректемесінің әрбір данасы үшін мына деректемелердің 1 толтырылуға тиіс: "Тауар партиясы (cacdo:‌PIVConsignment‌Details)" деректемесінің құрамындағы "Контейнер (cacdo:‌PIContainer‌Details)", "Тауар (cacdo:PIVConsignmentItemDetails)" деректемесінің құрамындағы "Контейнер (cacdo:‌PIContainer‌Details)"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мына деректемелердің кемінде 1 толтырылуға тиіс: "Тауар партиясы (cacdo:‌PIVConsignment‌Details)" деректемесінің құрамындағы "Брутто массасы (csdo:UnifiedGrossMassMeasure)", "Тауар (cacdo:PIVConsignmentItemDetails)" деректемесінің құрамындағы "Брутто массасы (csdo:UnifiedGrossMassMeasure)"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мәнін қамтыса, онда "Тауар партиясы (cacdo:‌PIVConsignment‌Details)" деректемесінің құрамындағы "Брутто массасы (csdo:UnifiedGrossMassMeasure)", "Тауар (cacdo:PIVConsignmentItemDetails)" деректемесінің құрамындағы "Негізгі және қосымша емес өлшем бірлігіндегі тауар саны (cacdo:‌Add‌Goods‌Measure‌Details)" деректемелерінің кемінде 1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су көлігімен әкелінетін тауарлар туралы алдын ала ақпаратты беру мақсаттарының тізбесінде көрсетілген алдын ала ақпаратты беру мақсаттарына "01", "03", "04", "15", "16", "17", "18" код мәндерімен сәйкес келген жағдайда деректеме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толтырылса, онда деректеме данасы мына мәндердің 1 қамтуға тиіс: "05", "06", "07", "08", "09", "11" "12", "13"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Көлік (тасымал) құжаты</w:t>
            </w:r>
          </w:p>
          <w:p>
            <w:pPr>
              <w:spacing w:after="20"/>
              <w:ind w:left="20"/>
              <w:jc w:val="both"/>
            </w:pPr>
            <w:r>
              <w:rPr>
                <w:rFonts w:ascii="Times New Roman"/>
                <w:b w:val="false"/>
                <w:i w:val="false"/>
                <w:color w:val="000000"/>
                <w:sz w:val="20"/>
              </w:rPr>
              <w:t>
(cacdo:‌Transport‌Document‌Details)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"02099" мәнін қамтыса, онда "Құжаттың атауы (csdo:DocName)" деректемесі толтырылуға тиіс, әйтпесе "Құжаттың атауы (csdo:DocName)"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ЕАЭО КК 114-бабында айқындалған кедендік декларациялау ерекшеліктеріне сәйкес берілген электрондық құжат түріндегі кедендік декларацияны тіркеген болса, "Кедендік құжаттың тіркеу нөмірі (cacdo:CustomsDocIdDetails)"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(casdo:CustomsDocumentOrdinalId)"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Декларацияның типі</w:t>
            </w:r>
          </w:p>
          <w:p>
            <w:pPr>
              <w:spacing w:after="20"/>
              <w:ind w:left="20"/>
              <w:jc w:val="both"/>
            </w:pPr>
            <w:r>
              <w:rPr>
                <w:rFonts w:ascii="Times New Roman"/>
                <w:b w:val="false"/>
                <w:i w:val="false"/>
                <w:color w:val="000000"/>
                <w:sz w:val="20"/>
              </w:rPr>
              <w:t>
(casdo:‌Declaration‌Kind‌Code)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"Декларацияның типі (casdo:‌Declaration‌Kind‌Code)" деректемесі "ТТ" – кедендік транзиттің кедендік рәсіміне сәйкес тауарларды тасымалдау мәнін қамтуға тиіс, әйтпесе "Декларацияның типі (casdo:‌Declaration‌Kind‌Code)"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декларациялау ерекшелігінің коды (casdo:‌Declaration‌Feature‌Code)" деректемесі толтырылуы мүмкін, әйтпесе "Кедендік декларациялау ерекшелігінің коды (casdo:‌Declaration‌Feature‌Code)"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"ПТД"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деректемесінің "анықтамалықтың (сыныптауыштың) сәйкестендіргіші (codeListId атрибуты)" атрибуты "2007"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"Тауарларды өткізу түрінің коды (casdo:‌Transit‌Procedure‌Code)" деректемесі кедендік транзиттің кедендік рәсіміне сәйкес тауарларды өткізу түрлерінің сыныптауышына сәйкес тауарларды өткізу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түрінің коды (casdo:TransitProcedureCode)" деректемесінің "анықтамалықтың (сыныптауыштың) сәйкестендіргіші (codeListId атрибуты)" атрибуты "2019"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"Транзиттік декларацияда декларацияланатын тауарлардың тағайындалу коды (casdo:‌Transit‌Feature‌Code)" деректемесі толтырылуы мүмкін, әйтпесе "Транзиттік декларацияда декларацияланатын тауарлардың тағайындалу коды (casdo:‌Transit‌Feature‌Code)"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толтырылса, онда мына мәндердің 1 қамтуға тиіс:</w:t>
            </w:r>
          </w:p>
          <w:p>
            <w:pPr>
              <w:spacing w:after="20"/>
              <w:ind w:left="20"/>
              <w:jc w:val="both"/>
            </w:pPr>
            <w:r>
              <w:rPr>
                <w:rFonts w:ascii="Times New Roman"/>
                <w:b w:val="false"/>
                <w:i w:val="false"/>
                <w:color w:val="000000"/>
                <w:sz w:val="20"/>
              </w:rPr>
              <w:t>
ФЛ – Одақтың кедендік шекарасы арқылы алып жүрілмейтін багажда өткізілетін не тасымалдаушы жеткізетін жеке пайдалануға арналған тауарларды және (немесе) жеке пайдалануға арналған көлік құралдарын кедендік декларациялау жағдайында;;</w:t>
            </w:r>
          </w:p>
          <w:p>
            <w:pPr>
              <w:spacing w:after="20"/>
              <w:ind w:left="20"/>
              <w:jc w:val="both"/>
            </w:pPr>
            <w:r>
              <w:rPr>
                <w:rFonts w:ascii="Times New Roman"/>
                <w:b w:val="false"/>
                <w:i w:val="false"/>
                <w:color w:val="000000"/>
                <w:sz w:val="20"/>
              </w:rPr>
              <w:t>
СП – 2 және одан да көп көлік түрлерімен тасымалданатын (тасымалданатын) тауарларды кедендік декларациялау жағдайында;</w:t>
            </w:r>
          </w:p>
          <w:p>
            <w:pPr>
              <w:spacing w:after="20"/>
              <w:ind w:left="20"/>
              <w:jc w:val="both"/>
            </w:pPr>
            <w:r>
              <w:rPr>
                <w:rFonts w:ascii="Times New Roman"/>
                <w:b w:val="false"/>
                <w:i w:val="false"/>
                <w:color w:val="000000"/>
                <w:sz w:val="20"/>
              </w:rPr>
              <w:t>
МП – халықаралық пошта жөнелтілімдерін кедендік декларациялау жағдайында;</w:t>
            </w:r>
          </w:p>
          <w:p>
            <w:pPr>
              <w:spacing w:after="20"/>
              <w:ind w:left="20"/>
              <w:jc w:val="both"/>
            </w:pPr>
            <w:r>
              <w:rPr>
                <w:rFonts w:ascii="Times New Roman"/>
                <w:b w:val="false"/>
                <w:i w:val="false"/>
                <w:color w:val="000000"/>
                <w:sz w:val="20"/>
              </w:rPr>
              <w:t>
ВН – әскери мақсаттағы тауарларды кедендік декларациялау жағдайында;</w:t>
            </w:r>
          </w:p>
          <w:p>
            <w:pPr>
              <w:spacing w:after="20"/>
              <w:ind w:left="20"/>
              <w:jc w:val="both"/>
            </w:pPr>
            <w:r>
              <w:rPr>
                <w:rFonts w:ascii="Times New Roman"/>
                <w:b w:val="false"/>
                <w:i w:val="false"/>
                <w:color w:val="000000"/>
                <w:sz w:val="20"/>
              </w:rPr>
              <w:t xml:space="preserve">
ГП – тыйым салулар мен шектеулер қолданылмайтын және дүлей зілзалалардың, табиғи және техногендік сипаттағы төтенше жағдайлардың салдарын жою үшін, сондай-ақ гуманитарлық және техникалық көмекке арналған тауарларға қатысты қажетті тауарларды кедендік декларациялау жағдайында; </w:t>
            </w:r>
          </w:p>
          <w:p>
            <w:pPr>
              <w:spacing w:after="20"/>
              <w:ind w:left="20"/>
              <w:jc w:val="both"/>
            </w:pPr>
            <w:r>
              <w:rPr>
                <w:rFonts w:ascii="Times New Roman"/>
                <w:b w:val="false"/>
                <w:i w:val="false"/>
                <w:color w:val="000000"/>
                <w:sz w:val="20"/>
              </w:rPr>
              <w:t>
ЧМ – 2018 жылғы FIFA футболдан әлем чемпионатын және 2017 жылғы FIFA Конфедерациялар Кубогын, 2020 жылғы UEFA футболдан Еуропа чемпионатын, 2021/2022 маусымдағы UEFA Чемпиондар лигасын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жағдайында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"Құжаттарды кедендік декларация ретінде пайдалану коды (casdo:‌Doc‌Usage‌Code)" деректемесі толтырылуы мүмкін, әйтпесе "Құжаттарды кедендік декларация ретінде пайдалану коды (casdo:‌Doc‌Usage‌Code)"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толтырылса, онда "Құжаттарды кедендік декларация ретінде пайдалану коды (casdo:DocUsageCode)" деректемесі мына мәндердің 1 қамтуға тиіс: </w:t>
            </w:r>
          </w:p>
          <w:p>
            <w:pPr>
              <w:spacing w:after="20"/>
              <w:ind w:left="20"/>
              <w:jc w:val="both"/>
            </w:pPr>
            <w:r>
              <w:rPr>
                <w:rFonts w:ascii="Times New Roman"/>
                <w:b w:val="false"/>
                <w:i w:val="false"/>
                <w:color w:val="000000"/>
                <w:sz w:val="20"/>
              </w:rPr>
              <w:t>
АТА – транзиттік декларация ретінде оған қоса берілетін көлік (тасымалдау) және коммерциялық құжаттары бар АТА карнетін пайдаланған кезде;</w:t>
            </w:r>
          </w:p>
          <w:p>
            <w:pPr>
              <w:spacing w:after="20"/>
              <w:ind w:left="20"/>
              <w:jc w:val="both"/>
            </w:pPr>
            <w:r>
              <w:rPr>
                <w:rFonts w:ascii="Times New Roman"/>
                <w:b w:val="false"/>
                <w:i w:val="false"/>
                <w:color w:val="000000"/>
                <w:sz w:val="20"/>
              </w:rPr>
              <w:t xml:space="preserve">
СД – транзиттік декларация ретінде көлік (тасымалдау), коммерциялық және (немесе) өзге де құжаттарды пайдаланған кезде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Парақтар саны</w:t>
            </w:r>
          </w:p>
          <w:p>
            <w:pPr>
              <w:spacing w:after="20"/>
              <w:ind w:left="20"/>
              <w:jc w:val="both"/>
            </w:pPr>
            <w:r>
              <w:rPr>
                <w:rFonts w:ascii="Times New Roman"/>
                <w:b w:val="false"/>
                <w:i w:val="false"/>
                <w:color w:val="000000"/>
                <w:sz w:val="20"/>
              </w:rPr>
              <w:t>
(csdo:‌Page‌Quantity)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Тауарлар саны</w:t>
            </w:r>
          </w:p>
          <w:p>
            <w:pPr>
              <w:spacing w:after="20"/>
              <w:ind w:left="20"/>
              <w:jc w:val="both"/>
            </w:pPr>
            <w:r>
              <w:rPr>
                <w:rFonts w:ascii="Times New Roman"/>
                <w:b w:val="false"/>
                <w:i w:val="false"/>
                <w:color w:val="000000"/>
                <w:sz w:val="20"/>
              </w:rPr>
              <w:t>
(casdo:‌Goods‌Quantity)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"Тауарлар саны (casdo:‌Goods‌Quantity)" деректемесі толтырылуға тиіс, әйтпесе "Тауарлар саны (casdo:‌Goods‌Quantity)"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"Тауарлар саны (casdo:GoodsQuantity)" деректемесі "1"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"06" мәнін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үйіп, құйып, толтырып және т.б. тасымалдау кезінде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Жөнелту елінің коды</w:t>
            </w:r>
          </w:p>
          <w:p>
            <w:pPr>
              <w:spacing w:after="20"/>
              <w:ind w:left="20"/>
              <w:jc w:val="both"/>
            </w:pPr>
            <w:r>
              <w:rPr>
                <w:rFonts w:ascii="Times New Roman"/>
                <w:b w:val="false"/>
                <w:i w:val="false"/>
                <w:color w:val="000000"/>
                <w:sz w:val="20"/>
              </w:rPr>
              <w:t>
(casdo:‌Departure‌Country‌Code)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"06", "11" мәндерінің 1 қамтыса, онда "Жөнелту елінің коды (casdo:‌Departure‌Country‌Code) деректемесі толтырылуға тиіс, әйтпесе "Жөнелту елі (cacdo:‌Departure‌Country‌Details)"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Межелі елдің коды</w:t>
            </w:r>
          </w:p>
          <w:p>
            <w:pPr>
              <w:spacing w:after="20"/>
              <w:ind w:left="20"/>
              <w:jc w:val="both"/>
            </w:pPr>
            <w:r>
              <w:rPr>
                <w:rFonts w:ascii="Times New Roman"/>
                <w:b w:val="false"/>
                <w:i w:val="false"/>
                <w:color w:val="000000"/>
                <w:sz w:val="20"/>
              </w:rPr>
              <w:t>
(casdo:‌Destination‌Country‌Code)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"06", "11" мәндерінің 1 қамтыса, онда "Межелі елдің коды (casdo:‌Destination‌Country‌Code)" деректемесі толтырылуға тиіс, әйтпесе "Межелі ел (cacdo:‌Destination‌Country‌Details)"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Қорытынды (жалпы) сома</w:t>
            </w:r>
          </w:p>
          <w:p>
            <w:pPr>
              <w:spacing w:after="20"/>
              <w:ind w:left="20"/>
              <w:jc w:val="both"/>
            </w:pPr>
            <w:r>
              <w:rPr>
                <w:rFonts w:ascii="Times New Roman"/>
                <w:b w:val="false"/>
                <w:i w:val="false"/>
                <w:color w:val="000000"/>
                <w:sz w:val="20"/>
              </w:rPr>
              <w:t>
(casdo:‌Total‌Amount)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"06" мәндерінің 1 қамтыса, онда "Қорытынды (жалпы) сома (casdo:‌Total‌Amount)"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"МП" мәнін қамтыса, онда "Қорытынды (жалпы) сома (casdo:‌Total‌Amount)"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мәнін қамтымаса, "Тауар (cacdo:‌PIVConsignment‌Item‌Details" деректемесі данасының құрамындағы "Құн (casdo:‌CAValue‌Amount)",  "Тауар партиясы (cacdo:PIVConsignmentDetails) деректемесінің данасы толтырылса, онда "Қорытынды (жалпы) сома (casdo:‌Total‌Amount)"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"06" мәндерін қамтымаса, онда "Қорытынды (жалпы) сома (casdo:‌Total‌Amount)"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"05", "06" мәндерінің 1 қамтыса, онда "Брутто массасы (csdo:‌Unified‌Gross‌Mass‌Measure)" деректемесі толтырылуы мүмкін, әйтпесе "Брутто массасы (csdo:‌Unified‌Gross‌Mass‌Measure)"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"Алдын ала ақпарат беру мақсаты (casdo:‌Preliminary‌Information‌Usage‌Code)" деректемесі түбір деңгейінде "01" мәнін қамтымаса, "Тауар партиясы (cacdo:‌PIVConsignment‌Details)"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"ЧМ" мәнін қамтымаса, онда "Брутто массасы (csdo:‌Unified‌Gross‌Mass‌Measure)"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 тауар партиясындағы тауарлардың килограмммен көрсетілген жалпы салмағын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Жөнелтуші</w:t>
            </w:r>
          </w:p>
          <w:p>
            <w:pPr>
              <w:spacing w:after="20"/>
              <w:ind w:left="20"/>
              <w:jc w:val="both"/>
            </w:pPr>
            <w:r>
              <w:rPr>
                <w:rFonts w:ascii="Times New Roman"/>
                <w:b w:val="false"/>
                <w:i w:val="false"/>
                <w:color w:val="000000"/>
                <w:sz w:val="20"/>
              </w:rPr>
              <w:t>
(cacdo:‌PIConsignor‌Details)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"07", "08", "09", "11", "12", "13" мәндерінің 1 қамтыса, онда "Жөнелтуші (cacdo:PIConsignor‌Details)" деректемесі толтырылуға тиіс, әйтпесе "Жөнелтуші (cacdo:PIConsignor‌Details)"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бір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жөнелтушінің тіркелген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Алушы</w:t>
            </w:r>
          </w:p>
          <w:p>
            <w:pPr>
              <w:spacing w:after="20"/>
              <w:ind w:left="20"/>
              <w:jc w:val="both"/>
            </w:pPr>
            <w:r>
              <w:rPr>
                <w:rFonts w:ascii="Times New Roman"/>
                <w:b w:val="false"/>
                <w:i w:val="false"/>
                <w:color w:val="000000"/>
                <w:sz w:val="20"/>
              </w:rPr>
              <w:t>
(cacdo:‌PIConsignee‌Details)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"06", "08", "11", "13" мәндерінің 1 қамтыса, онда "Алушы (cacdo:‌PIConsignee‌Detail)"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төлеушінің сәйкестендіргіші (csdo:‌Taxpayer‌Id)" деректемесі толтырылса және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бір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алушының тіркелген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Тауарларды тиеу орны</w:t>
            </w:r>
          </w:p>
          <w:p>
            <w:pPr>
              <w:spacing w:after="20"/>
              <w:ind w:left="20"/>
              <w:jc w:val="both"/>
            </w:pPr>
            <w:r>
              <w:rPr>
                <w:rFonts w:ascii="Times New Roman"/>
                <w:b w:val="false"/>
                <w:i w:val="false"/>
                <w:color w:val="000000"/>
                <w:sz w:val="20"/>
              </w:rPr>
              <w:t>
(cacdo:‌Cargo‌Loading‌Location‌Details)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"Тауарларды тиеу орны (cacdo:‌Cargo‌Loading‌Location‌Details)" деректемесі толтырылуға тиіс, әйтпесе "Тауарларды тиеу орны (cacdo:‌Cargo‌Loading‌Location‌Details)"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(CodeListId атрибуты)" атрибутында сәйкестендіргіші көрсетілген сыныптауышқа сәйкес тауарларды тиеу портының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13.19.3.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толтырылмауға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Тауарларды түсіру белгісі</w:t>
            </w:r>
          </w:p>
          <w:p>
            <w:pPr>
              <w:spacing w:after="20"/>
              <w:ind w:left="20"/>
              <w:jc w:val="both"/>
            </w:pPr>
            <w:r>
              <w:rPr>
                <w:rFonts w:ascii="Times New Roman"/>
                <w:b w:val="false"/>
                <w:i w:val="false"/>
                <w:color w:val="000000"/>
                <w:sz w:val="20"/>
              </w:rPr>
              <w:t>
(casdo:‌Unloading‌Indicator)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"Тауарларды түсіру белгісі (casdo:‌Unloading‌Indicator)" деректемесі толтырылуға тиіс, әйтпесе "Тауарларды түсіру белгісі (casdo:‌Unloading‌Indicator)"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"Тауарларды түсіру белгісі (casdo:UnloadingIndicator)" деректемесі толтырылса, то мына мәндердің 1 қамтуға тиіс: </w:t>
            </w:r>
          </w:p>
          <w:p>
            <w:pPr>
              <w:spacing w:after="20"/>
              <w:ind w:left="20"/>
              <w:jc w:val="both"/>
            </w:pPr>
            <w:r>
              <w:rPr>
                <w:rFonts w:ascii="Times New Roman"/>
                <w:b w:val="false"/>
                <w:i w:val="false"/>
                <w:color w:val="000000"/>
                <w:sz w:val="20"/>
              </w:rPr>
              <w:t>
1 – тауарлар Еуразиялық экономикалық одаққа мүше мемлекеттің портына түсіріледі;</w:t>
            </w:r>
          </w:p>
          <w:p>
            <w:pPr>
              <w:spacing w:after="20"/>
              <w:ind w:left="20"/>
              <w:jc w:val="both"/>
            </w:pPr>
            <w:r>
              <w:rPr>
                <w:rFonts w:ascii="Times New Roman"/>
                <w:b w:val="false"/>
                <w:i w:val="false"/>
                <w:color w:val="000000"/>
                <w:sz w:val="20"/>
              </w:rPr>
              <w:t>
0 – тауарлар Еуразиялық экономикалық одаққа мүше мемлекеттің портына түсірілмейді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түсіру орны</w:t>
            </w:r>
          </w:p>
          <w:p>
            <w:pPr>
              <w:spacing w:after="20"/>
              <w:ind w:left="20"/>
              <w:jc w:val="both"/>
            </w:pPr>
            <w:r>
              <w:rPr>
                <w:rFonts w:ascii="Times New Roman"/>
                <w:b w:val="false"/>
                <w:i w:val="false"/>
                <w:color w:val="000000"/>
                <w:sz w:val="20"/>
              </w:rPr>
              <w:t>
(cacdo:‌Cargo‌Unloading‌Location‌Details)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"07", "08", "11", "12", "13" мәндерінің 1 қамтыса, онда "Тауарларды түсіру орны (cacdo:‌Cargo‌Unloading‌Location‌Details" деректемесі толтырылуға тиіс, әйтпесе "Тауарларды түсіру орны (cacdo:‌Cargo‌Unloading‌Location‌Details"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сәйкестендіргіші (сodeListId атрибуты)" атрибутында сәйкестендіргіші көрсетілген сыныптауышқа сәйкес тауарларды түсіру портының кодтық белгіленуін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13.21.3.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толтырылмауға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Межелі кеден органының коды </w:t>
            </w:r>
          </w:p>
          <w:p>
            <w:pPr>
              <w:spacing w:after="20"/>
              <w:ind w:left="20"/>
              <w:jc w:val="both"/>
            </w:pPr>
            <w:r>
              <w:rPr>
                <w:rFonts w:ascii="Times New Roman"/>
                <w:b w:val="false"/>
                <w:i w:val="false"/>
                <w:color w:val="000000"/>
                <w:sz w:val="20"/>
              </w:rPr>
              <w:t>
(casdo:‌Destination‌Customs‌Office‌Code)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"13" мәнін қамтыса, онда "Межелі кеден органының коды  (casdo:‌Destination‌Customs‌Office‌Code)" деректемесі толтырылуға тиіс, әйтпесе "Межелі кеден органының коды  (casdo:‌Destination‌Customs‌Office‌Code)"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"Межелі кеден органының коды  (casdo:‌Destination‌Customs‌Office‌Code)" деректемесі толтырылса, онда "Межелі кеден органының коды  (casdo:‌Destination‌Customs‌Office‌Code)"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Тауарларды бастапқы жөнелту орны</w:t>
            </w:r>
          </w:p>
          <w:p>
            <w:pPr>
              <w:spacing w:after="20"/>
              <w:ind w:left="20"/>
              <w:jc w:val="both"/>
            </w:pPr>
            <w:r>
              <w:rPr>
                <w:rFonts w:ascii="Times New Roman"/>
                <w:b w:val="false"/>
                <w:i w:val="false"/>
                <w:color w:val="000000"/>
                <w:sz w:val="20"/>
              </w:rPr>
              <w:t>
(cacdo:‌Fact‌Departure‌Location‌Details)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мультимодальды тасымалдау немесе тауарларды коносаменттер арқылы тасымалдау жүзеге асырылса, онда "Тауарларды бастапқы жөнелту орны (cacdo:‌Fact‌Departure‌Location‌Details)" деректемесі толтырылуға тиіс, әйтпесе "Тауарларды бастапқы жөнелту орны (cacdo:‌Fact‌Departure‌Location‌Details)"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сәйкестендіргіші (сodeListId атрибуты)" атрибутында сәйкестендіргіші көрсетілген сыныптауышқа сәйкес тауарларды бастапқы тиеу портының кодтық белгіленуін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13.23.3.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Кедендік сәйкестендіру</w:t>
            </w:r>
          </w:p>
          <w:p>
            <w:pPr>
              <w:spacing w:after="20"/>
              <w:ind w:left="20"/>
              <w:jc w:val="both"/>
            </w:pPr>
            <w:r>
              <w:rPr>
                <w:rFonts w:ascii="Times New Roman"/>
                <w:b w:val="false"/>
                <w:i w:val="false"/>
                <w:color w:val="000000"/>
                <w:sz w:val="20"/>
              </w:rPr>
              <w:t>
(cacdo:‌Customs‌Identification‌Details)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сәйкестендіру (cacdo:‌Customs‌Identification‌Details)" деректемесі толтырылуы мүмкін, әйтпесе "Кедендік сәйкестендіру (cacdo:‌Customs‌Identification‌Details)"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дкеректемесі "01" – сәйкестендіру құралдарын қолдану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сәйкестендіру құралы түрінің коды (casdo:‌Customs‌Identification‌Means‌Kind‌Code)" деректемесі толтырылуға тиіс, әйтпесе "Кедендік сәйкестендіру құралы түрінің коды (casdo:‌Customs‌Identification‌Means‌Kind‌Code)"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сәйкестендіру құралы түрінің коды (casdo:CustomsIdentificationMeansKindCode)" деректемесі толтырылса, онда Кедендік сәйкестендіру құралы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
01-пломбалар;</w:t>
            </w:r>
          </w:p>
          <w:p>
            <w:pPr>
              <w:spacing w:after="20"/>
              <w:ind w:left="20"/>
              <w:jc w:val="both"/>
            </w:pPr>
            <w:r>
              <w:rPr>
                <w:rFonts w:ascii="Times New Roman"/>
                <w:b w:val="false"/>
                <w:i w:val="false"/>
                <w:color w:val="000000"/>
                <w:sz w:val="20"/>
              </w:rPr>
              <w:t>
02-навигациялық пломбалар;</w:t>
            </w:r>
          </w:p>
          <w:p>
            <w:pPr>
              <w:spacing w:after="20"/>
              <w:ind w:left="20"/>
              <w:jc w:val="both"/>
            </w:pPr>
            <w:r>
              <w:rPr>
                <w:rFonts w:ascii="Times New Roman"/>
                <w:b w:val="false"/>
                <w:i w:val="false"/>
                <w:color w:val="000000"/>
                <w:sz w:val="20"/>
              </w:rPr>
              <w:t>
03-басып шығару;</w:t>
            </w:r>
          </w:p>
          <w:p>
            <w:pPr>
              <w:spacing w:after="20"/>
              <w:ind w:left="20"/>
              <w:jc w:val="both"/>
            </w:pPr>
            <w:r>
              <w:rPr>
                <w:rFonts w:ascii="Times New Roman"/>
                <w:b w:val="false"/>
                <w:i w:val="false"/>
                <w:color w:val="000000"/>
                <w:sz w:val="20"/>
              </w:rPr>
              <w:t>
04-сандық, әріптік және өзге де таңбалау;</w:t>
            </w:r>
          </w:p>
          <w:p>
            <w:pPr>
              <w:spacing w:after="20"/>
              <w:ind w:left="20"/>
              <w:jc w:val="both"/>
            </w:pPr>
            <w:r>
              <w:rPr>
                <w:rFonts w:ascii="Times New Roman"/>
                <w:b w:val="false"/>
                <w:i w:val="false"/>
                <w:color w:val="000000"/>
                <w:sz w:val="20"/>
              </w:rPr>
              <w:t>
05-сәйкестендіру белгілері;</w:t>
            </w:r>
          </w:p>
          <w:p>
            <w:pPr>
              <w:spacing w:after="20"/>
              <w:ind w:left="20"/>
              <w:jc w:val="both"/>
            </w:pPr>
            <w:r>
              <w:rPr>
                <w:rFonts w:ascii="Times New Roman"/>
                <w:b w:val="false"/>
                <w:i w:val="false"/>
                <w:color w:val="000000"/>
                <w:sz w:val="20"/>
              </w:rPr>
              <w:t>
06-мөртабандар;</w:t>
            </w:r>
          </w:p>
          <w:p>
            <w:pPr>
              <w:spacing w:after="20"/>
              <w:ind w:left="20"/>
              <w:jc w:val="both"/>
            </w:pPr>
            <w:r>
              <w:rPr>
                <w:rFonts w:ascii="Times New Roman"/>
                <w:b w:val="false"/>
                <w:i w:val="false"/>
                <w:color w:val="000000"/>
                <w:sz w:val="20"/>
              </w:rPr>
              <w:t>
07-қауіпсіз пакеттер;</w:t>
            </w:r>
          </w:p>
          <w:p>
            <w:pPr>
              <w:spacing w:after="20"/>
              <w:ind w:left="20"/>
              <w:jc w:val="both"/>
            </w:pPr>
            <w:r>
              <w:rPr>
                <w:rFonts w:ascii="Times New Roman"/>
                <w:b w:val="false"/>
                <w:i w:val="false"/>
                <w:color w:val="000000"/>
                <w:sz w:val="20"/>
              </w:rPr>
              <w:t>
99-сәйкестендіруді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сәйкестендіру құралдарының саны (casdo:‌Seal‌Quantity)"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және "Тауар партиясы (cacdo:‌PIVConsignment‌Details)" деректемесінің құрамындағы "Транзиттік декларацияда декларацияланатын тауарлардың тағайындалу коды (casdo:‌Transit‌Feature‌Code)" деректемесі "ВН" мәнін қамтымаса, онда "Транзит кезіндегі көлік құралы (cacdo:‌PITransit‌Transport‌Means‌Details)" деректемесі толтырылуға тиіс, әйтпесе "Транзит кезіндегі көлік құралы (cacdo:‌PITransit‌Transport‌Means‌Details)"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құжаттың түбір деңгейінде "01" мәнін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келмейді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құжаттың түбір деңгейінде "01" мәнін қамтымаса, онда "Мәліметтер үйлесімінің белгісі (casdo:EqualIndicator)"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Көлік құралы</w:t>
            </w:r>
          </w:p>
          <w:p>
            <w:pPr>
              <w:spacing w:after="20"/>
              <w:ind w:left="20"/>
              <w:jc w:val="both"/>
            </w:pPr>
            <w:r>
              <w:rPr>
                <w:rFonts w:ascii="Times New Roman"/>
                <w:b w:val="false"/>
                <w:i w:val="false"/>
                <w:color w:val="000000"/>
                <w:sz w:val="20"/>
              </w:rPr>
              <w:t>
(cacdo:‌Transport‌Means‌Item‌Details)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"Мәліметтер үйлесімінің белгісі (casdo:EqualIndicator)" деректемесі "01" мәнін қамтыса, онда "Көлік құралы (cacdo:‌Transport‌Means‌Item‌Details)" деректемесі толтырылуға тиіс, әйтпесе "Көлік құралы (cacdo:‌Transport‌Means‌Item‌Details)"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 данасының құрамындағы "Транзит кезіндегі көлік құралы (cacdo:PITransitTransportMeansDetails)" деректемесі үшін "Реттік нөмір (csdo:ObjectOrdinal)"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 данасының құрамындағы "Транзит кезіндегі көлік құралы (cacdo:PITransitTransportMeansDetails)" деректемесі үшін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"10", "20", "40", "80" мәндерінің 1 қамтыса немесе "Транзиттік декларацияда декларацияланатын тауарлардың тағайындалу коды (casdo:‌Transit‌Feature‌Code)" деректемесі "МП" мәнін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құралының сәйкестендіру нөмірі (csdo:VehicleId)"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мәндерінің 1 қамтыса, онда "Халықаралық тасымалдау көлік құралы түрінің коды (casdo:TransportTypeCode)"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"Халықаралық тасымалдау көлік құралы түрінің коды (casdo:TransportTypeCode)"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"90" мәндерінің 1 қамтымаса, онда "Халықаралық тасымалдау көлік құралы түрінің коды (casdo:TransportTypeCode)"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 маркасының коды (csdo:VehicleMakeCode)"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 моделінің атауы (csdo:VehicleModelName)"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"Құжаттың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 органы және межелі пункт (cacdo:‌Transit‌Destination‌Details)" деректемесі толтырылуға тиіс, әйтпесе "Кеден органы және межелі пункт (cacdo:‌Transit‌Destination‌Details)"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Кеден органы</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кедендік транзиттің кедендік рәсімі үшін тағайындалған кеден органы болып табылатын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должен содержать значение "09011"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коды (casdo:ReregistrationCode)"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"Тұлғаның тізілімге енгізілгенін растайтын құжат (cacdo:‌Register‌Document‌Id‌Details)" деректемесі толтырылса, онда "Мекенжай (ccdo:SubjectAddressDetails)" деректемесі толтырылуға тиіс, әйтпесе "Мекенжай (ccdo:SubjectAddressDetails)"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 пошталық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жеткізу орнының мекенжайы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Жүк операциялары</w:t>
            </w:r>
          </w:p>
          <w:p>
            <w:pPr>
              <w:spacing w:after="20"/>
              <w:ind w:left="20"/>
              <w:jc w:val="both"/>
            </w:pPr>
            <w:r>
              <w:rPr>
                <w:rFonts w:ascii="Times New Roman"/>
                <w:b w:val="false"/>
                <w:i w:val="false"/>
                <w:color w:val="000000"/>
                <w:sz w:val="20"/>
              </w:rPr>
              <w:t>
(cacdo:‌PITranshipment‌Details)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Пайдалану тәртібіПИ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"15", "16", "17", "18" мәндерінің 1 қамтыса, онда "Жүк операциялары (cacdo:PITranshipmentDetails)"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"Жүк операциялары (cacdo:‌PITranshipment‌Details)"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"ВН", "МП" мәндерінің 1 қамтыса, онда құрамындағы "Жүк операциясы түрінің коды (casdo:‌Cargo‌Operation‌Kind‌Code" деректемесі "3" мәнін қамтитын "Жүк операциялары (cacdo:‌PITranshipment‌Details)" деректемесінің данасы болмауға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"15", "16", "17", "18" мәндерін қамтыса және "Тауар партиясы (cacdo:‌PIVConsignment‌Details)" деректемесінің құрамындағы "Алдын ала ақпарат беру мақсаты (casdo:‌Preliminary‌Information‌Usage‌Code)" деректемесі "06" мәнін қамтымаса, онда "Жүк операциялары (cacdo:‌PITranshipment‌Details)"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Жүк операциясы түрінің коды</w:t>
            </w:r>
          </w:p>
          <w:p>
            <w:pPr>
              <w:spacing w:after="20"/>
              <w:ind w:left="20"/>
              <w:jc w:val="both"/>
            </w:pPr>
            <w:r>
              <w:rPr>
                <w:rFonts w:ascii="Times New Roman"/>
                <w:b w:val="false"/>
                <w:i w:val="false"/>
                <w:color w:val="000000"/>
                <w:sz w:val="20"/>
              </w:rPr>
              <w:t>
(casdo:‌Cargo‌Operation‌Kind‌Code)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 KindCode)" деректемесі  мына мәндердің 1 қамтуға тиіс:</w:t>
            </w:r>
          </w:p>
          <w:p>
            <w:pPr>
              <w:spacing w:after="20"/>
              <w:ind w:left="20"/>
              <w:jc w:val="both"/>
            </w:pPr>
            <w:r>
              <w:rPr>
                <w:rFonts w:ascii="Times New Roman"/>
                <w:b w:val="false"/>
                <w:i w:val="false"/>
                <w:color w:val="000000"/>
                <w:sz w:val="20"/>
              </w:rPr>
              <w:t>
1-келу орнында тауарларды түсіру;</w:t>
            </w:r>
          </w:p>
          <w:p>
            <w:pPr>
              <w:spacing w:after="20"/>
              <w:ind w:left="20"/>
              <w:jc w:val="both"/>
            </w:pPr>
            <w:r>
              <w:rPr>
                <w:rFonts w:ascii="Times New Roman"/>
                <w:b w:val="false"/>
                <w:i w:val="false"/>
                <w:color w:val="000000"/>
                <w:sz w:val="20"/>
              </w:rPr>
              <w:t>
2-келу орнында тауарларды қайта тиеу (ауыстырып тиеу), көлік құралдарын ауыстыру;</w:t>
            </w:r>
          </w:p>
          <w:p>
            <w:pPr>
              <w:spacing w:after="20"/>
              <w:ind w:left="20"/>
              <w:jc w:val="both"/>
            </w:pPr>
            <w:r>
              <w:rPr>
                <w:rFonts w:ascii="Times New Roman"/>
                <w:b w:val="false"/>
                <w:i w:val="false"/>
                <w:color w:val="000000"/>
                <w:sz w:val="20"/>
              </w:rPr>
              <w:t xml:space="preserve">
3-тауарларды кедендік транзиттің кедендік рәсіміне сәйкес тасымалдау кезінде тауарларды қайта тиеу (ауыстырып тиеу), көлік құралдарын ауыстыру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онда "Тасымалдаушының реттік нөмірі (casdo:‌Carrier‌Ordinal)" деректемесі толтырылуға тиіс, әйтпесе Тасымалдаушының реттік нөмірі (casdo:‌Carrier‌Ordinal)"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"Тасымалдаушының реттік нөмірі (casdo:‌Carrier‌Ordinal)" деректемесі толтырылса, онда "Тасымалдаушының реттік нөмірі (casdo:‌Carrier‌Ordinal)" деректемесі "Тауар партиясы (cacdo:‌PIVConsignment‌Details)" деректемесінің құрамындағы "Еуразиялық экономикалық одақтың кедендік аумағы бойынша тауарларды тасымалдаушы (cacdo:‌PIUnion‌Carrier‌Details)" деректемесі данасының "Тауар партиясы (cacdo:‌PIVConsignment‌Details)" деректемесінің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онда "Тауарлардың шамадан тыс жүктелу белгісі (casdo:GoodsTranshsipmentIndicator)" деректемесі мына мәндердің 1 қамтуға тиіс:</w:t>
            </w:r>
          </w:p>
          <w:p>
            <w:pPr>
              <w:spacing w:after="20"/>
              <w:ind w:left="20"/>
              <w:jc w:val="both"/>
            </w:pPr>
            <w:r>
              <w:rPr>
                <w:rFonts w:ascii="Times New Roman"/>
                <w:b w:val="false"/>
                <w:i w:val="false"/>
                <w:color w:val="000000"/>
                <w:sz w:val="20"/>
              </w:rPr>
              <w:t>
1-егер тауарлар бір контейнерден екіншісіне шамадан тыс жүктелген жағдайда;</w:t>
            </w:r>
          </w:p>
          <w:p>
            <w:pPr>
              <w:spacing w:after="20"/>
              <w:ind w:left="20"/>
              <w:jc w:val="both"/>
            </w:pPr>
            <w:r>
              <w:rPr>
                <w:rFonts w:ascii="Times New Roman"/>
                <w:b w:val="false"/>
                <w:i w:val="false"/>
                <w:color w:val="000000"/>
                <w:sz w:val="20"/>
              </w:rPr>
              <w:t xml:space="preserve">
0-егер тауарлар бір контейнерден екіншісіне шамадан тыс жүктелмесе, </w:t>
            </w:r>
          </w:p>
          <w:p>
            <w:pPr>
              <w:spacing w:after="20"/>
              <w:ind w:left="20"/>
              <w:jc w:val="both"/>
            </w:pPr>
            <w:r>
              <w:rPr>
                <w:rFonts w:ascii="Times New Roman"/>
                <w:b w:val="false"/>
                <w:i w:val="false"/>
                <w:color w:val="000000"/>
                <w:sz w:val="20"/>
              </w:rPr>
              <w:t>
әйтпесе "Тауарлардың шамадан тыс жүктелу белгісі (casdo:‌Goods‌Transhsipment‌Indicator)"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Елдің коды</w:t>
            </w:r>
          </w:p>
          <w:p>
            <w:pPr>
              <w:spacing w:after="20"/>
              <w:ind w:left="20"/>
              <w:jc w:val="both"/>
            </w:pPr>
            <w:r>
              <w:rPr>
                <w:rFonts w:ascii="Times New Roman"/>
                <w:b w:val="false"/>
                <w:i w:val="false"/>
                <w:color w:val="000000"/>
                <w:sz w:val="20"/>
              </w:rPr>
              <w:t>
(casdo:‌CACountry‌Code)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"Елдің коды (casdo:CACountryCode)" деректемесі толтырылуға тиіс, әйтпесе "Елдің коды (casdo:CACountryCode)"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"Елдің коды (casdo:CACountryCode)"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13.28.5.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"Жердің атауы (аты)  (casdo:PlaceName)" деректемесі толтырылуға тиіс, әйтпесе "Жердің атауы (аты)  (casdo:PlaceName)"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онда "Кеден органының коды (csdo:CustomsOfficeCode)" деректемесі толтырылуы мүмкін, әйтпесе "Кеден органының коды (csdo:CustomsOfficeCode)"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"Тауарлармен жүк операцияларын жасау және (немесе) көлік құралын ауыстыру кезіндегі көлік құралы (cacdo:‌Transhipment‌Transport‌Details)" деректемесі толтырылуы мүмкін, әйтпесе "Тауарлармен жүк операцияларын жасау және (немесе) көлік құралын ауыстыру кезіндегі көлік құралы (cacdo:‌Transhipment‌Transport‌Details)"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және "Тауарлардың шамадан тыс жүктелу белгісі (casdo:‌Goods‌Transhsipment‌Indicator)" деректемесі "0" мәнін қамтыса, онда "Тауарлармен жүк операцияларын жасау және (немесе) көлік құралын ауыстыру кезіндегі көлік құралы (cacdo:‌Transhipment‌Transport‌Details)" деректемесі толтырылуға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"Реттік нөмір (csdo:ObjectOrdinal)" деректемесі толтырылса және "Тауар партиясы (cacdo:PIVConsignmentDetails)" деректемесінің данасы үшін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"Реттік нөмір (csdo:ObjectOrdinal)" деректемесінің мәні "Көлік құралы (cacdo:‌PIVBorder‌Transport‌Details)" деректемесінің құрамындағы "Реттік нөмір (csdo:ObjectOrdinal)" деректемесінің ең көп мәнінен артық болуға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және "Тауар партиясы (cacdo:PIVConsignmentDetails)" деректемесінің данасы үшін "Транзит кезіндегі көлік құралы (cacdo:PITransitTransportMeansDetails)" деректемесінің құрамындағы "Мәліметтер үйлесімінің белгісі (casdo:EqualIndicator)" деректемесі "0" мәнін қамтыса, онда "Тауар партиясы (cacdo:PIVConsignmentDetails)" деректемесі данасының "Транзит кезіндегі көлік құралы (cacdo:PITransitTransportMeansDetails)" деректемесінің құрамындағы "Көлік құралы (cacdo:TransportMeansItemDetails)" деректемесі данасының құрамындағы "Реттік нөмір (csdo:ObjectOrdinal)" деректемесінің ең көп мәнінен артық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деректемесінің данасы үшін "Жүк операциялары (cacdo:PITranshipmentDetails)" деректемесінің құрамындағы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түрлері мен тауарларды тасымалдау сыныптауышына сәйкес көлік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"10", "20", "40", "80" мәндерінің 1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мәнін қамтыса, онда "Көлік құралының тіркеу нөмірі (csdo:TransportMeansRegId)"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мәндерінің 1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 маркасының коды (csdo:‌Vehicle‌Make‌Code)"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"Құжаттың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"Сілтемелік реттік нөмір (casdo:‌Reference‌Object‌Ordinal)" деректемесі толтырылса, онда "Тауар партиясы (cacdo:PIVConsignmentDetails)" деректемесінің данасы үшін "Сілтемелік реттік нөмір (casdo:‌Reference‌Object‌Ordinal)" деректемесінің данасы "Көлік құралы (cacdo:‌PIVBorder‌Transport‌Details)" деректемесінің құрамындағы "Реттік нөмір (csdo:‌Object‌Ordinal)" деректемесінің мәнін немесе "Транзит кезіндегі көлік құралы (cacdo:‌PITransit‌Transport‌Means‌Details)" деректемесінің құрамындағы "Реттік нөмір (csdo:‌Object‌Ordinal)" деректемесінің мәнін немесе "Жүк операциялары (cacdo:‌PITranshipment‌Details)" деректемесінің басқа данасы құрамындағы "Реттік нөмір (csdo:‌Object‌Ordinal)" деректемесін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"1", "2" мәндерінің 1 қамтыса, "Сипаттамасы (csdo:DescriptionText)" деректемесі толтырылуы мүмкін, әйтпесе "Сипаттамасы (csdo:DescriptionText)"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мәнін қамтыса, "Тауарларды уақытша сақтау орны (cacdo:‌Unload‌Warehouse‌Details)" деректемесі толтырылуға тиіс, әйтпесе "Тауарларды уақытша сақтау орны (cacdo:‌Unload‌Warehouse‌Details)"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 тауарлардың орналасқан жерінің сыныптауышына сәйкес тауарлардың болжамды сақтау орны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деректемесінің "анықтамалықтың (сыныптауыштың) сәйкестендіргіші (codeListId атрибуты)" атрибуты "2023"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13.29.2.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"95", "97" мәндерін қамтыса, "Жердің атауы (аты)  (casdo:PlaceName)"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 LocationCode)" деректемесі "11" мәнін қамтыса, "Тұлғаның тізілімге енгізілгенін растайтын құжат (cacdo:Register DocumentIdDetails)"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Тауарды қоймаға орналастыру күні</w:t>
            </w:r>
          </w:p>
          <w:p>
            <w:pPr>
              <w:spacing w:after="20"/>
              <w:ind w:left="20"/>
              <w:jc w:val="both"/>
            </w:pPr>
            <w:r>
              <w:rPr>
                <w:rFonts w:ascii="Times New Roman"/>
                <w:b w:val="false"/>
                <w:i w:val="false"/>
                <w:color w:val="000000"/>
                <w:sz w:val="20"/>
              </w:rPr>
              <w:t>
(casdo:‌Warehouse‌Date)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қоймаға орналастыру күні (casdo:WarehouseDate)"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Тауарларды сақтау шарттары</w:t>
            </w:r>
          </w:p>
          <w:p>
            <w:pPr>
              <w:spacing w:after="20"/>
              <w:ind w:left="20"/>
              <w:jc w:val="both"/>
            </w:pPr>
            <w:r>
              <w:rPr>
                <w:rFonts w:ascii="Times New Roman"/>
                <w:b w:val="false"/>
                <w:i w:val="false"/>
                <w:color w:val="000000"/>
                <w:sz w:val="20"/>
              </w:rPr>
              <w:t>
(cacdo:‌Storage‌Requirement‌Details)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ерекше жағдайларының қажеттілігінің белгісі (casdo:SpecialStorageRequirementIndicator)" деректемесі мына мәндердің 1 қамтуға тиіс: </w:t>
            </w:r>
          </w:p>
          <w:p>
            <w:pPr>
              <w:spacing w:after="20"/>
              <w:ind w:left="20"/>
              <w:jc w:val="both"/>
            </w:pPr>
            <w:r>
              <w:rPr>
                <w:rFonts w:ascii="Times New Roman"/>
                <w:b w:val="false"/>
                <w:i w:val="false"/>
                <w:color w:val="000000"/>
                <w:sz w:val="20"/>
              </w:rPr>
              <w:t>
1-тауарларды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0-тауарларды уақытша сақтаудың ерекше жағдайларын қамтамасыз ету қажеттілігі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"Сақтаудың ерекше жағдайларының қажеттілігінің белгісі (casdo:‌Special‌Storage‌Requirement‌Indicator)" деректемесі "1" мәнін қамтыса, онда "Сипаттамасы (csdo:‌Description‌Text)" деректемесі толтырылуға тиіс, әйтпесе "Сипаттамасы (csdo:‌Description‌Text)"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Тауар</w:t>
            </w:r>
          </w:p>
          <w:p>
            <w:pPr>
              <w:spacing w:after="20"/>
              <w:ind w:left="20"/>
              <w:jc w:val="both"/>
            </w:pPr>
            <w:r>
              <w:rPr>
                <w:rFonts w:ascii="Times New Roman"/>
                <w:b w:val="false"/>
                <w:i w:val="false"/>
                <w:color w:val="000000"/>
                <w:sz w:val="20"/>
              </w:rPr>
              <w:t>
(cacdo:‌PIVConsignment‌Item‌Details)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онда "Тауар партиясы (cacdo:‌PIVConsignment‌Details)" деректемесінің данасындағы "Тауардың реттік нөмірі (casdo:‌Consignment‌Item‌Ordinal)" деректемесі "1" мәнін қамтуға тиіс, әйтпесе "Тауардың реттік нөмірі (casdo:‌Consignment‌Item‌Ordinal)" деректемесінің мәні "Тауар партиясы (cacdo:‌PIVConsignment‌Details)" деректемесінің данасында бірегей болуға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"Тауарларды түсіру белгісі (casdo:‌Unloading‌Indicator)" деректемесі "1" мәнін қамтыса, онда "Тауардың ЕАЭО СЭҚ ТН бойынша коды (csdo:‌Commodity‌Code)"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"07", "09", "11", "12", "13" мәндерінің 1 қамтыса, онда "Тауардың ЕАЭО СЭҚ ТН бойынша коды (csdo:‌Commodity‌Code)"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және "Транзиттік декларацияда декларацияланатын тауарлардың тағайындалу коды (casdo:‌Transit‌Feature‌Code)" деректемесі: "МП", "ЧМ" мәндерін қамтымаса, онда "Тауардың ЕАЭО СЭҚ ТН бойынша коды (csdo:‌Commodity‌Code)"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"Тауар партиясы (cacdo:‌PIVConsignment‌Details)" деректемесі "Алдын ала ақпарат беру мақсаты (casdo:‌Preliminary‌Information‌Usage‌Code)" деректемесінің 1 ғана  данасын қамтыса, "Тауар партиясы (cacdo:‌PIVConsignment‌Details)"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"ЧМ" мәндерін қамтыса, онда "Тауардың ЕАЭО СЭҚ ТН бойынша коды (csdo:‌Commodity‌Code)"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"13" мәнін қамтыса, "Тауар партиясы (cacdo:‌PIVConsignment‌Details)" деректемесінің құрамындағы "Алдын ала ақпарат беру мақсаты (casdo:‌Preliminary‌Information‌Usage‌Code)" деректемесі "05", "06", "07", "09" "11", "12" мәндерін қамтымаса, онда "Тауардың ЕАЭО СЭҚ ТН бойынша коды (csdo:‌Commodity‌Code)" деректемесі мына шаблонға сәйкес келуге тиіс: "\d{4}|\d{6}|\d{8,10}"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ЕАЭО СЭҚ ТН бойынша коды (csdo:‌Commodity‌Code)" деректемесі толтырылса, "Алдын ала ақпарат беру мақсаты (casdo:‌Preliminary‌Information‌Usage‌Code)" деректемесі түбір деңгейінде "01" мәнін қамтыса, "Тауар партиясы (cacdo:‌PIVConsignment‌Details)" деректемесінің құрамындағы "Алдын ала ақпарат беру мақсаты (casdo:‌Preliminary‌Information‌Usage‌Code)" деректемесі "05", "06", "07", "09" "11", "12" мәндерін қамтымаса, онда "Тауардың ЕАЭО СЭҚ ТН бойынша коды (csdo:‌Commodity‌Code)" деректемесі мына шаблонға сәйкес келуге тиіс: "\d{4}|\d{6}|\d{8,10}"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деректемесі толтырылса, "Алдын ала ақпарат беру мақсаты (casdo:‌Preliminary‌Information‌Usage‌Code)" деректемесі: "05", "06", "07", "11", "12" мәндерінің 1 қамтыса, "Тауардың ЕАЭО СЭҚ ТН бойынша коды (csdo:‌Commodity‌Code)" деректемесі толтырылса, "Алдын ала ақпарат беру мақсаты (casdo:‌Preliminary‌Information‌Usage‌Code)" деректемесі "09" мәнін қамтымаса және "Тауардың ЕАЭО СЭҚ ТН бойынша коды (csdo:‌Commodity‌Code)" деректемесі толтырылса, онда "Тауардың ЕАЭО СЭҚ ТН бойынша коды (csdo:‌Commodity‌Code)" деректемесі мына шаблонға сәйкес келуге тиіс: "\d{6}|\d{8,10}"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деректемесі толтырылса, "Алдын ала ақпарат беру мақсаты (casdo:‌Preliminary‌Information‌Usage‌Code)" деректемесі түбір деңгейінде "09" мәнін қамтыса, онда "Тауардың ЕАЭО СЭҚ ТН бойынша коды (csdo:‌Commodity‌Code)" деректемесінің мәні мына шаблонға сәйкес келуге тиіс: "\d{8,10}"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"05", "06", "13" мәндерінің 1 қамтыса, онда "Тауардың атауы (casdo:‌Goods‌Description‌Text)"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түбір деңгейінде толтырылмаса, "Электрондық құжаттың белгісі (casdo:EDocIndicatorCode)" деректемесі "ЭД" мәнін қамтыса, "Транзиттік декларацияда декларацияланатын тауарлардың тағайындалу коды (casdo:‌Transit‌Feature‌Code)" "ВН" мәнін қамтыса, онда "Тауардың атауы (casdo:‌Goods‌Description‌Text)" деректемесі "Транзиттік декларацияда декларацияланатын тауарлардың тағайындалу коды (casdo:‌Transit‌Feature‌Code)" деректемесінің мәніне сәйкес келетін мәнді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"Брутто массасы (csdo:‌Unified‌Gross‌Mass‌Measure)"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"13" мәнін қамтыса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"ЧМ" мәнін қамтыса, онда "Брутто массасы (csdo:‌Unified‌Gross‌Mass‌Measure)" деректемесі "0"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қамтымаса және "Тауар партиясы (cacdo:‌PIVConsignment‌Details)" деректемесінің құрамындағы "Алдын ала ақпарат беру мақсаты (casdo:‌Preliminary‌Information‌Usage‌Code)" деректемесі "05", "06", "13" мәндерін қамтымаса, онда "Брутто массасы (csdo:‌Unified‌Gross‌Mass‌Measure)"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оның мәні килограммен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Нетто массасы</w:t>
            </w:r>
          </w:p>
          <w:p>
            <w:pPr>
              <w:spacing w:after="20"/>
              <w:ind w:left="20"/>
              <w:jc w:val="both"/>
            </w:pPr>
            <w:r>
              <w:rPr>
                <w:rFonts w:ascii="Times New Roman"/>
                <w:b w:val="false"/>
                <w:i w:val="false"/>
                <w:color w:val="000000"/>
                <w:sz w:val="20"/>
              </w:rPr>
              <w:t>
(csdo:‌Unified‌Net‌Mass‌Measure)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"13" мәнін қамтыса және "Брутто массасы (csdo:‌Unified‌Gross‌Mass‌Measure)" деректемесі толтырылмаса, онда "Нетто массасы (csdo:‌Unified‌Net‌Mass‌Measure)" деректемесі толтырылуға тиіс, әйтпесе "Нетто массасы (csdo:‌Unified‌Net‌Mass‌Measure)"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деректеменің мәні килограммен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Тауардың саны</w:t>
            </w:r>
          </w:p>
          <w:p>
            <w:pPr>
              <w:spacing w:after="20"/>
              <w:ind w:left="20"/>
              <w:jc w:val="both"/>
            </w:pPr>
            <w:r>
              <w:rPr>
                <w:rFonts w:ascii="Times New Roman"/>
                <w:b w:val="false"/>
                <w:i w:val="false"/>
                <w:color w:val="000000"/>
                <w:sz w:val="20"/>
              </w:rPr>
              <w:t>
(cacdo:‌Goods‌Measure‌Details)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"13" мәнін қамтыса және тауар үшін ЕАЭО СЭҚ ТН сәйкес қосымша бірлік белгіленсе, онда "Тауардың саны (cacdo:‌Goods‌Measure‌Details)"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және тауар үшін ЕАЭО СЭҚ ТН сәйкес қосымша бірлік белгіленсе, онда "Тауардың саны (cacdo:‌Goods‌Measure‌Details)"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"05", "06" мәндерін қамтымаса, онда "Тауардың саны (cacdo:‌Goods‌Measure‌Details)"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"Өлшем бірлігі көрсетілген тауардың саны (casdo:GoodsMeasure)" деректемесі өлшем бірліктерінің сыныптауышында келтірілген өлшем бірліктеріндегі тауар санының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"Өлшем бірлігінің шартты белгіленуі (casdo:‌Measure‌Unit‌Abbreviation‌Code)" деректемесі толтырылса, онда "Өлшем бірлігінің шартты белгіленуі (casdo:‌Measure‌Unit‌Abbreviation‌Code)" деректемесі өлшем бірліктерінің сыныптауышына сәйкес өлшем бірлігінің шартты белгісін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Тыйым салулар мен шектеулер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"Тыйым салулар мен шектеулер қолданылмайтын тауардың белгісі (casdo:‌Goods‌Prohibition‌Free‌Code)" деректемесі толтырылуы мүмкін, әйтпесе "Тыйым салулар мен шектеулер қолданылмайтын тауардың белгісі (casdo:‌Goods‌Prohibition‌Free‌Code)"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"Тыйым салулар мен шектеулер қолданылмайтын тауардың белгісі (casdo:‌Goods‌Prohibition‌Free‌Code)" деректемесі толтырылса, онда "Тыйым салулар мен шектеулер қолданылмайтын тауардың белгісі (casdo:‌Goods‌Prohibition‌Free‌Code)" деректемесі "С" – тауарға қатысты тыйым салулар мен шектеулер белгіленбеген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"Бөлшектелген тауардың компоненттерін декларациялау коды (casdo:‌Goods‌Component‌Code)" деректемесі толтырылуы мүмкін, әйтпесе "Бөлшектелген тауардың компоненттерін декларациялау коды (casdo:‌Goods‌Component‌Code)"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"Бөлшектелген тауардың компоненттерін декларациялау коды (casdo:‌Goods‌Component‌Code)" деректемесі толтырылса, онда "Бөлшектелген тауардың компоненттерін декларациялау коды (casdo:‌Goods‌Component‌Code)" деректемесі "К" - белгілі бір уақыт кезеңі ішінде бір немесе бірнеше көлік құралдарымен 2 және одан да көп мүше мемлекеттердің аумақтары бойынша тасымалданатын тауарларды жиналмаған немесе бөлшектелген түрде, оның ішінде жиынтықталмаған немесе аяқталмаған түрде кедендік декларациялау жағдайында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 декларациясындағы тауардың реттік нөмірі  (casdo:‌DTConsignment‌Item‌Ordinal)" деректемесі толтырылуға тиіс, әйтпесе "Тауар декларациясындағы тауардың реттік нөмірі  (casdo:‌DTConsignment‌Item‌Ordinal)"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мәнін қамтыса, онда "Негізгі және қосымша емес өлшем бірлігіндегі тауар саны (cacdo:‌Add‌Goods‌Measure‌Details)" деректемесі толтырылуы мүмкін, әйтпесе "Негізгі және қосымша емес өлшем бірлігіндегі тауар саны (cacdo:‌Add‌Goods‌Measure‌Details)"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текше метрмен көрсетілген тауар көлемінің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"анықтамалықтың (сыныптауыштың) сәйкестендіргіші (measurementUnitCode ListId атрибуты)" атрибуты "2064"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13.30.11. Қауіпті жүктің класы</w:t>
            </w:r>
          </w:p>
          <w:p>
            <w:pPr>
              <w:spacing w:after="20"/>
              <w:ind w:left="20"/>
              <w:jc w:val="both"/>
            </w:pPr>
            <w:r>
              <w:rPr>
                <w:rFonts w:ascii="Times New Roman"/>
                <w:b w:val="false"/>
                <w:i w:val="false"/>
                <w:color w:val="000000"/>
                <w:sz w:val="20"/>
              </w:rPr>
              <w:t>
(casdo:‌UNDGClass‌Id)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 БҰҰ Қауіпті жүктер тізбесіне енгізілсе, онда "Қауіпті жүктің класы (casdo:‌UNDGClass‌Id)" деректемесі толтырылуға тиіс, әйтпесе "Қауіпті жүктің класы (casdo:‌UNDGClass‌Id)"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 Қауіпті жүктің нөмірі</w:t>
            </w:r>
          </w:p>
          <w:p>
            <w:pPr>
              <w:spacing w:after="20"/>
              <w:ind w:left="20"/>
              <w:jc w:val="both"/>
            </w:pPr>
            <w:r>
              <w:rPr>
                <w:rFonts w:ascii="Times New Roman"/>
                <w:b w:val="false"/>
                <w:i w:val="false"/>
                <w:color w:val="000000"/>
                <w:sz w:val="20"/>
              </w:rPr>
              <w:t>
(casdo:‌UNDGNumber‌Id)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 БҰҰ Қауіпті жүктер тізбесіне енгізілсе, онда "Қауіпті жүктің нөмірі (casdo:‌UNDGNumber‌Id" деректемесі толтырылуға тиіс, әйтпесе "Қауіпті жүктің нөмірі (casdo:‌UNDGNumber‌Id"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"Қауіпті жүктің нөмірі (casdo:UNDGNumberId" деректемесі толтырылса, онда ол мына шаблонға сәйкес келуге тиіс: (UN)\d{4}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 Шығарылған жердің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"13" мәнін қамтыса, онда "Шығарылған жердің атауы (casdo:‌Production‌Place‌Name)" деректемесі толтырылуға тиіс, әйтпесе "Шығарылған жердің атауы (casdo:‌Production‌Place‌Name)"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 Тауарды маркалау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"12", "13" мәндерінің 1 қамтыса, онда "Тауарды маркалау (casdo:‌Goods‌Label‌Description‌Text)" деректемесі толтырылуға тиіс, әйтпесе "Тауарды маркалау (casdo:‌Goods‌Label‌Description‌Text)"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13.30.15.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"11" мәнін қамтыса, онда "Тауардың мақсаты мен қолданылу саласы (casdo:‌Goods‌Usage‌Description‌Text)" деректемесі толтырылуға тиіс, әйтпесе "Тауардың мақсаты мен қолданылу саласы (casdo:‌Goods‌Usage‌Description‌Text)"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13.30.16.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"11" мәнін қамтыса, онда "Өндіруші (cacdo:ManufacturerDetails)"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"11", "12" мәндерін қамтымаса, онда "Өндіруші (cacdo:‌Manufacturer‌Details)"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13.30.17.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"12" мәнін қамтыса, онда "Тауарды айналымға шығарған кәсіпорын (cacdo:VetReleaseOrganizationDetails)" деректемесі толтырылуға тиіс, әйтпесе "Тауарды айналымға шығарған кәсіпорын (cacdo:VetReleaseOrganizationDetails)"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13.30.18. Жүк, ыдыс, қаптама, тұғырық туралы мәліметтер</w:t>
            </w:r>
          </w:p>
          <w:p>
            <w:pPr>
              <w:spacing w:after="20"/>
              <w:ind w:left="20"/>
              <w:jc w:val="both"/>
            </w:pPr>
            <w:r>
              <w:rPr>
                <w:rFonts w:ascii="Times New Roman"/>
                <w:b w:val="false"/>
                <w:i w:val="false"/>
                <w:color w:val="000000"/>
                <w:sz w:val="20"/>
              </w:rPr>
              <w:t>
(cacdo:‌PIVCargo‌Package‌Pallet‌Details)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"Тауарларды түсіру белгісі (casdo:‌Unloading‌Indicator)" деректемесі "1" мәнін қамтыса, онда "Жүк, ыдыс, қаптама, тұғырық туралы мәліметтер (cacdo:‌PIVCargo‌Package‌Pallet‌Details)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деректемесінің құрамындағы "Транзиттік декларацияда декларацияланатын тауарлардың тағайындалу коды (casdo:‌Transit‌Feature‌Code)" деректемесі "ВН" мәнін қамтымаса, онда "Жүк, ыдыс, қаптама, тұғырық туралы мәліметтер (cacdo:‌PIVCargo‌Package‌Pallet‌Details)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деректемесінің құрамындағы "Транзиттік декларацияда декларацияланатын тауарлардың тағайындалу коды (casdo:‌Transit‌Feature‌Code)" "ВН" мәнін қамтыса, онда "Жүк, ыдыс, қаптама, тұғырық туралы мәліметтер (cacdo:‌PIVCargo‌Package‌Pallet‌Details)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"Тауар партиясы (cacdo:‌PIVConsignment‌Details)" деректемесінің құрамындағы "Алдын ала ақпарат беру мақсаты (casdo:‌Preliminary‌Information‌Usage‌Code)" деректемесі "06" мәнін қамтымаса, онда Жүк, ыдыс, қаптама, тұғырық туралы мәліметтер (cacdo:‌PIVCargo‌Package‌Pallet‌Details)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коды (casdo:PackageAvailabilityCode)"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қаптамасы туралы ақпарат түрінің коды (casdo:PackageAvailabilityCode)" деректемесі  мына мәндердің 1 қамтуға тиіс: </w:t>
            </w:r>
          </w:p>
          <w:p>
            <w:pPr>
              <w:spacing w:after="20"/>
              <w:ind w:left="20"/>
              <w:jc w:val="both"/>
            </w:pPr>
            <w:r>
              <w:rPr>
                <w:rFonts w:ascii="Times New Roman"/>
                <w:b w:val="false"/>
                <w:i w:val="false"/>
                <w:color w:val="000000"/>
                <w:sz w:val="20"/>
              </w:rPr>
              <w:t>
0-қаптамасыз;</w:t>
            </w:r>
          </w:p>
          <w:p>
            <w:pPr>
              <w:spacing w:after="20"/>
              <w:ind w:left="20"/>
              <w:jc w:val="both"/>
            </w:pPr>
            <w:r>
              <w:rPr>
                <w:rFonts w:ascii="Times New Roman"/>
                <w:b w:val="false"/>
                <w:i w:val="false"/>
                <w:color w:val="000000"/>
                <w:sz w:val="20"/>
              </w:rPr>
              <w:t>
1-қаптамамен;</w:t>
            </w:r>
          </w:p>
          <w:p>
            <w:pPr>
              <w:spacing w:after="20"/>
              <w:ind w:left="20"/>
              <w:jc w:val="both"/>
            </w:pPr>
            <w:r>
              <w:rPr>
                <w:rFonts w:ascii="Times New Roman"/>
                <w:b w:val="false"/>
                <w:i w:val="false"/>
                <w:color w:val="000000"/>
                <w:sz w:val="20"/>
              </w:rPr>
              <w:t>
2-қаптамасыз, көлік құралының жабдықталған сыйымдылықтарында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ақпарат түрінің коды (casdo:PackageAvailabilityCode)" деректемесі "2" мәнін қамтыса, онда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 (casdo:CargoPartQuantity)"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 (cacdo:PackagePalletDetails)"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"Ақпарат түрінің коды (casdo:‌Information‌Kind‌Code)" деректемесі толтырылуға тиіс, әйтпесе "Ақпарат түрінің коды (casdo:‌Information‌Kind‌Code)"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орны (қаптама) туралы ақпарат түрінің коды (casdo:‌Cargo‌Package‌Info‌Kind‌Code)" деректемесі толтырылса, онда "Жүк орны (қаптама) туралы ақпарат түрінің коды (casdo:‌Cargo‌Package‌Info‌Kind‌Code)"‌Information‌Kind‌Code)" деректемесі мына мәндердің 1 қамтуға тиіс: </w:t>
            </w:r>
          </w:p>
          <w:p>
            <w:pPr>
              <w:spacing w:after="20"/>
              <w:ind w:left="20"/>
              <w:jc w:val="both"/>
            </w:pPr>
            <w:r>
              <w:rPr>
                <w:rFonts w:ascii="Times New Roman"/>
                <w:b w:val="false"/>
                <w:i w:val="false"/>
                <w:color w:val="000000"/>
                <w:sz w:val="20"/>
              </w:rPr>
              <w:t>
0-қаптама туралы мәліметтер;</w:t>
            </w:r>
          </w:p>
          <w:p>
            <w:pPr>
              <w:spacing w:after="20"/>
              <w:ind w:left="20"/>
              <w:jc w:val="both"/>
            </w:pPr>
            <w:r>
              <w:rPr>
                <w:rFonts w:ascii="Times New Roman"/>
                <w:b w:val="false"/>
                <w:i w:val="false"/>
                <w:color w:val="000000"/>
                <w:sz w:val="20"/>
              </w:rPr>
              <w:t>
1-ыдыс туралы мәліметтер;</w:t>
            </w:r>
          </w:p>
          <w:p>
            <w:pPr>
              <w:spacing w:after="20"/>
              <w:ind w:left="20"/>
              <w:jc w:val="both"/>
            </w:pPr>
            <w:r>
              <w:rPr>
                <w:rFonts w:ascii="Times New Roman"/>
                <w:b w:val="false"/>
                <w:i w:val="false"/>
                <w:color w:val="000000"/>
                <w:sz w:val="20"/>
              </w:rPr>
              <w:t>
2-жүк туралы мәліметтер;</w:t>
            </w:r>
          </w:p>
          <w:p>
            <w:pPr>
              <w:spacing w:after="20"/>
              <w:ind w:left="20"/>
              <w:jc w:val="both"/>
            </w:pPr>
            <w:r>
              <w:rPr>
                <w:rFonts w:ascii="Times New Roman"/>
                <w:b w:val="false"/>
                <w:i w:val="false"/>
                <w:color w:val="000000"/>
                <w:sz w:val="20"/>
              </w:rPr>
              <w:t>
3-тұғырық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жүктің, қаптаманың және қаптау материалдары түрлерінің сыныптауышына сәйкес қаптама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"0", "1", "3", "4" мәндерін қамтыса, онда "Қаптамалар саны (csdo:PackageQuantity)"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"2" мәнін қамтыса, онда "Қаптамалар саны (csdo:PackageQuantity)"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және "Тауардың қаптамасы туралы ақпарат түрінің коды (casdo:PackageAvailabilityCode)" деректемесі "1" мәнін қамтыса, онда "Қаптамалар саны (csdo:‌Package‌Quantity)"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таңбалау</w:t>
            </w:r>
          </w:p>
          <w:p>
            <w:pPr>
              <w:spacing w:after="20"/>
              <w:ind w:left="20"/>
              <w:jc w:val="both"/>
            </w:pPr>
            <w:r>
              <w:rPr>
                <w:rFonts w:ascii="Times New Roman"/>
                <w:b w:val="false"/>
                <w:i w:val="false"/>
                <w:color w:val="000000"/>
                <w:sz w:val="20"/>
              </w:rPr>
              <w:t>
(casdo:‌Cargo‌Label‌Description‌Text)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"Тауарларды түсіру белгісі (casdo:‌Unloading‌Indicator)" деректемесі "1" мәнін қамтыса, онда "Жүкті таңбалау (casdo:‌Cargo‌Label‌Description‌Text)" деректемесі толтырылуға тиіс, әйтпесе "Жүкті таңбалау (casdo:‌Cargo‌Label‌Description‌Text)"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13.30.19.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"Көлік құралы (cacdo:‌PIVBorder‌Transport‌Details)" деректемесінің құрамындағы "Контейнерлік тасымалдар белгісі (casdo:ContainerIndicator)" деректемесі "1" мәнін қамтыса, "Тауар партиясы (cacdo:‌PIVConsignment‌Details)" деректемесінің құрамындағы "Транзиттік декларацияда декларацияланатын тауарлардың тағайындалу коды (casdo:‌Transit‌Feature‌Code)" деректемесі "ВН" мәнін қамтымаса, онда "Контейнер (cacdo:‌PIContainer‌Details)"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 Шығарылған ел</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"11", "13" мәндерінің 1 қамтыса, онда "Шығарылған ел (cacdo:‌Origin‌Country‌Details)" деректемесі толтырылуға тиіс, әйтпесе "Шығарылған ел (cacdo:‌Origin‌Country‌Details)"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тауарлардың шығарылған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 Құн</w:t>
            </w:r>
          </w:p>
          <w:p>
            <w:pPr>
              <w:spacing w:after="20"/>
              <w:ind w:left="20"/>
              <w:jc w:val="both"/>
            </w:pPr>
            <w:r>
              <w:rPr>
                <w:rFonts w:ascii="Times New Roman"/>
                <w:b w:val="false"/>
                <w:i w:val="false"/>
                <w:color w:val="000000"/>
                <w:sz w:val="20"/>
              </w:rPr>
              <w:t>
(casdo:‌CAValue‌Amount)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"06" мәндерінің 1 қамтыса, онда "Құн (casdo:‌CAValue‌Amount)" деректемесі толтырылуға тиіс, әйтпесе "Құн (casdo:‌CAValue‌Amount)"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"МП" мәнін қамтыса, онда "Құн (casdo:‌CAValue‌Amount)"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"валюталар сыныптауышының сәйкестендіргіші (currencyCode 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13.30.22. Алдыңғы құжат</w:t>
            </w:r>
          </w:p>
          <w:p>
            <w:pPr>
              <w:spacing w:after="20"/>
              <w:ind w:left="20"/>
              <w:jc w:val="both"/>
            </w:pPr>
            <w:r>
              <w:rPr>
                <w:rFonts w:ascii="Times New Roman"/>
                <w:b w:val="false"/>
                <w:i w:val="false"/>
                <w:color w:val="000000"/>
                <w:sz w:val="20"/>
              </w:rPr>
              <w:t>
(cacdo:‌PIPreceding‌Doc‌Details)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"Алдыңғы құжат (cacdo:‌PIPreceding‌Doc‌Details)" деректемесі толтырылуға тиіс, әйтпесе "Алдыңғы құжат (cacdo:‌PIPreceding‌Doc‌Details)"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(cacdo:PIVConsignmentItemDetails)"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13.30.23. Қосымша құжат (мәліметтер) </w:t>
            </w:r>
          </w:p>
          <w:p>
            <w:pPr>
              <w:spacing w:after="20"/>
              <w:ind w:left="20"/>
              <w:jc w:val="both"/>
            </w:pPr>
            <w:r>
              <w:rPr>
                <w:rFonts w:ascii="Times New Roman"/>
                <w:b w:val="false"/>
                <w:i w:val="false"/>
                <w:color w:val="000000"/>
                <w:sz w:val="20"/>
              </w:rPr>
              <w:t>
(cacdo:‌PIGoods‌Doc‌Details)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мәнін қамтыса, онда "Қосымша құжат (мәліметтер)  (cacdo:‌PIGoods‌Doc‌Details)" деректемесі толтырылуы мүмкін</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"07", "08", "09", "11", "12", "13" мәндерінің 1 қамтыса, онда "Қосымша құжат (мәліметтер)  (cacdo:‌PIGoods‌Doc‌Details)"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"05", "06", "07", "08", "09", "11", "12", "13" мәндерін қамтымаса, онда "Қосымша құжат (мәліметтер)  (cacdo:‌PIGoods‌Doc‌Details)"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егер құжаттың нөмірі болмаса, құжат нөмірінің мәнін немесе "БН"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деректеме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cacdo:PIVConsignmentItemDetails)"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маркалау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"12", "13" мәндерін қамтыса, онда "Тауарды маркалау (casdo:‌Goods‌Label‌Description‌Text)" деректемесі толтырылуы мүмкін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"13" мәнін қамтыса, онда "Залалсыздандыру туралы мәліметтер (cacdo:‌Goods‌Disinfection‌Details)" деректемесі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 (casdo:DisinfectionIndicator)" деректемесі мына мәндердің 1 қамтуға тиіс:</w:t>
            </w:r>
          </w:p>
          <w:p>
            <w:pPr>
              <w:spacing w:after="20"/>
              <w:ind w:left="20"/>
              <w:jc w:val="both"/>
            </w:pPr>
            <w:r>
              <w:rPr>
                <w:rFonts w:ascii="Times New Roman"/>
                <w:b w:val="false"/>
                <w:i w:val="false"/>
                <w:color w:val="000000"/>
                <w:sz w:val="20"/>
              </w:rPr>
              <w:t>1-өнімді залалсыздандыру  жүргізілді;</w:t>
            </w:r>
          </w:p>
          <w:p>
            <w:pPr>
              <w:spacing w:after="20"/>
              <w:ind w:left="20"/>
              <w:jc w:val="both"/>
            </w:pPr>
            <w:r>
              <w:rPr>
                <w:rFonts w:ascii="Times New Roman"/>
                <w:b w:val="false"/>
                <w:i w:val="false"/>
                <w:color w:val="000000"/>
                <w:sz w:val="20"/>
              </w:rPr>
              <w:t>
0-өнімді залалсыздандыру  жүргізілген жоқ немесе залалсыздандыру  туралы мәліметтер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 жүргізу белгісі (casdo:DisinfectionIndicator)" деректемесі "1" мәнін қамтыса, "Жүргізілген залалсыздандыру туралы мәліметтер (cacdo:‌Disinfection‌Details)" деректемесі толтырылуға тиіс, әйтпесе "Залалсыздандыру жүргізу белгісі (casdo:Disinfection 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 ұзақтығы</w:t>
            </w:r>
          </w:p>
          <w:p>
            <w:pPr>
              <w:spacing w:after="20"/>
              <w:ind w:left="20"/>
              <w:jc w:val="both"/>
            </w:pPr>
            <w:r>
              <w:rPr>
                <w:rFonts w:ascii="Times New Roman"/>
                <w:b w:val="false"/>
                <w:i w:val="false"/>
                <w:color w:val="000000"/>
                <w:sz w:val="20"/>
              </w:rPr>
              <w:t>
(casdo:‌Exposition‌Duration)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Заттың концентрациясы</w:t>
            </w:r>
          </w:p>
          <w:p>
            <w:pPr>
              <w:spacing w:after="20"/>
              <w:ind w:left="20"/>
              <w:jc w:val="both"/>
            </w:pPr>
            <w:r>
              <w:rPr>
                <w:rFonts w:ascii="Times New Roman"/>
                <w:b w:val="false"/>
                <w:i w:val="false"/>
                <w:color w:val="000000"/>
                <w:sz w:val="20"/>
              </w:rPr>
              <w:t>
(casdo:‌Concentration‌Measure)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концентрациясы (casdo:‌Concentration‌Measure)"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бірліктерінің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концентрациясы (casdo:ConcentrationMeasure)"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Заттың дозасы</w:t>
            </w:r>
          </w:p>
          <w:p>
            <w:pPr>
              <w:spacing w:after="20"/>
              <w:ind w:left="20"/>
              <w:jc w:val="both"/>
            </w:pPr>
            <w:r>
              <w:rPr>
                <w:rFonts w:ascii="Times New Roman"/>
                <w:b w:val="false"/>
                <w:i w:val="false"/>
                <w:color w:val="000000"/>
                <w:sz w:val="20"/>
              </w:rPr>
              <w:t>
(casdo:‌Dose‌Measure)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"Құжаттың нақты ұсынылуы туралы мәліметтер (cacdo:‌Document‌Presenting‌Details)" деректемесі толтырылуға тиіс, әйтпесе "Құжаттың нақты ұсынылуы туралы мәліметтер (cacdo:‌Document‌Presenting‌Details)"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нақты ұсынылуы туралы мәліметтер (cacdo:‌Document‌Presenting‌Details)" деректемесі толтырылса және "Құжатты ұсыну коды (casdo:‌Doc‌Present‌Kind‌Code)" деректемесі "0" мәнін қамтыса, онда "Құжаттың нақты ұсынылуы туралы мәліметтер (cacdo:‌Document‌Presenting‌Details)" деректемесі үшін құжаттың тіркеу нөмірі туралы мәліметтерді көрсеткен кезде мына деректемелердің 1 дәлме дәл толтырылуы мүмкін: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әйтпесе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деректемелері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мына мәндердің 1 қамтуға тиіс:</w:t>
            </w:r>
          </w:p>
          <w:p>
            <w:pPr>
              <w:spacing w:after="20"/>
              <w:ind w:left="20"/>
              <w:jc w:val="both"/>
            </w:pPr>
            <w:r>
              <w:rPr>
                <w:rFonts w:ascii="Times New Roman"/>
                <w:b w:val="false"/>
                <w:i w:val="false"/>
                <w:color w:val="000000"/>
                <w:sz w:val="20"/>
              </w:rPr>
              <w:t>
"0" – құжат Еуразиялық экономикалық одақ Кеден кодексінің 109-бабы 8-тармағының бірінші абзацына сәйкес ТД беру кезінде ұсынылмаған,</w:t>
            </w:r>
          </w:p>
          <w:p>
            <w:pPr>
              <w:spacing w:after="20"/>
              <w:ind w:left="20"/>
              <w:jc w:val="both"/>
            </w:pPr>
            <w:r>
              <w:rPr>
                <w:rFonts w:ascii="Times New Roman"/>
                <w:b w:val="false"/>
                <w:i w:val="false"/>
                <w:color w:val="000000"/>
                <w:sz w:val="20"/>
              </w:rPr>
              <w:t>
"1" – құжат транзиттік декларация ретінде алдын ала ақпаратты пайдаланған кезде ұсынылатын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 ұсыну күні</w:t>
            </w:r>
          </w:p>
          <w:p>
            <w:pPr>
              <w:spacing w:after="20"/>
              <w:ind w:left="20"/>
              <w:jc w:val="both"/>
            </w:pPr>
            <w:r>
              <w:rPr>
                <w:rFonts w:ascii="Times New Roman"/>
                <w:b w:val="false"/>
                <w:i w:val="false"/>
                <w:color w:val="000000"/>
                <w:sz w:val="20"/>
              </w:rPr>
              <w:t>
(casdo:‌Doc‌Present‌Date)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күні (casdo:DocPresentDate)"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нөмірінің құрылымы төмендегі схемаға сәйкес келетін кедендік құжаттың тіркеу нөмірі туралы мәліметтерді көрсету үшін пайдаланылады: ТТТТТТТТ/ДДММГГ/ННННННН/РР, мұнда ТТТТТТТ – кеден органының коды (2, 5 немесе 8 белгі), ДДММГГ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құжаттың нөмірі (casdo:PrecedingDocId)"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13.30.24.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"13" мәнін қамтыса, онда "Тауарды түсіру орны және күні (cacdo:‌PIShipment‌Location‌Details)" деректемесі толтырылуға тиіс, әйтпесе "Тауарды түсіру орны және күні (cacdo:‌PIShipment‌Location‌Details)"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тауарды жөнелту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"Жердің және географиялық пункттің коды (casdo:‌Location‌Code)" деректемесі толтырылса, онда "анықтамалықтың (сыныптауыштың) сәйкестендіргіші (сodeListId атрибуты)" атрибутында сәйкестендіргіші айқындалған сыныптауышқа сәйкес түсірілетін жердің кодтық белгіленуін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және өзге де төлемдерді төлеу жөніндегі міндеттің орындалуын қамтамасыз ету (cacdo:‌Transit‌Guarantee‌Details" деректемесі толтырылуға тиіс, әйтпесе "Кедендік және өзге де төлемдерді төлеу жөніндегі міндеттің орындалуын қамтамасыз ету (cacdo:‌Transit‌Guarantee‌Details"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 коды (casdo:Guarantee PresentCode)" деректемесі мына мәндердің 1 қамтуға тиіс:</w:t>
            </w:r>
          </w:p>
          <w:p>
            <w:pPr>
              <w:spacing w:after="20"/>
              <w:ind w:left="20"/>
              <w:jc w:val="both"/>
            </w:pPr>
            <w:r>
              <w:rPr>
                <w:rFonts w:ascii="Times New Roman"/>
                <w:b w:val="false"/>
                <w:i w:val="false"/>
                <w:color w:val="000000"/>
                <w:sz w:val="20"/>
              </w:rPr>
              <w:t>
1-кедендік баждарды, салықтарды, арнайы, демпингке қарсы, өтемақы баждарын төлеу жөніндегі міндеттердің орындалуын қамтамасыз ету;</w:t>
            </w:r>
          </w:p>
          <w:p>
            <w:pPr>
              <w:spacing w:after="20"/>
              <w:ind w:left="20"/>
              <w:jc w:val="both"/>
            </w:pPr>
            <w:r>
              <w:rPr>
                <w:rFonts w:ascii="Times New Roman"/>
                <w:b w:val="false"/>
                <w:i w:val="false"/>
                <w:color w:val="000000"/>
                <w:sz w:val="20"/>
              </w:rPr>
              <w:t>
2-кедендік баждарды, салықтарды, арнайы, демпингке қарсы, өтемақы баждарын төлеу жөніндегі міндеттердің орындалуын қамтамасыз ету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"2" мәнін қамтыса, онда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толтырылуға тиіс, әйтпесе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толтырылса, онда "Кедендік және өзге де төлемдерді төлеу жөніндегі міндеттің орындалуын қамтамасыз етуді ұсынбау үшін негіздеме коды (casdo:‌No‌Guarantee‌Cause‌Code)" деректемесі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сыныптауышына сәйкес қамтамасыз етуді ұсынбау үшін негіздеме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ұсынбау үшін негіздеме коды (casdo:‌No‌Guarantee‌Cause‌Code)" деректемесінің "анықтамалықтың (сыныптауыштың) сәйкестендіргіші (codeListId атрибуты)" атрибуты Одақтың НАА тізілімі бойынша кедендік баждарды, салықтарды, арнайы, демпингке қарсы, өтемақы баждарын төлеу жөніндегі міндетті орындауды қамтамасыз етуді ұсынбау жағдайлары сыныптауышының сәйкестендіргішін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толтырылуға тиіс, әйтпесе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құжаттың нөмірі туралы мәліметтерді көрсеткен кезде мына деректемелердің 1 дәлме дәл толтырылуы тиіс: "Кедендік баждарды, салықтарды төлеу жөніндегі міндетті орындауды қамтамасыз ету сертификатының тіркеу нөмірі (cacdo:‌Guarantee‌Certificate‌Id‌Details)",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"Құжаттың нөмірі (csdo:‌Doc‌Id)"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"Құжат түрінің коды (csdo:DocKindCode)" деректемесі толтырылмауға тиіс, әйтпесе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"Кедендік баждарды, салықтарды төлеу жөніндегі міндетті орындауды қамтамасыз ету сертификатының тіркеу нөмірі (cacdo:‌Guarantee‌Certificate‌Id‌Details)" деректемесі толтырылуға тиіс, әйтпесе "Кедендік баждарды, салықтарды төлеу жөніндегі міндетті орындауды қамтамасыз ету сертификатының тіркеу нөмірі (cacdo:‌Guarantee‌Certificate‌Id‌Details)"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"07041" мәнін қамтыса,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толтырылуға тиіс, әйтпесе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ұсынылған қамтамасыз ету туралы куәліктің тіркеу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"07041" мәндерінің 1 қамтыса, онда "Құжаттың нөмірі (csdo:DocId)" деректемесі толтырылмауға тиіс, әйтпесе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толтырылуы мүмкін, әйтпесе "Құжаттың берілген күні (csdo:DocCreationDate)"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"Қамтамасыз ету сомасы (мөлшері)  (casdo:‌Guarantee‌Amount)" деректемесі толтырылуы мүмкін, әйтпесе "Қамтамасыз ету сомасы (мөлшері)  (casdo:‌Guarantee‌Amount)"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"Құжаттың нөмірі (csdo:‌Doc‌Id)", "Кедендік баждарды, салықтарды төлеу жөніндегі міндеттің орындалуын қамтамасыз ету тәсілінің коды (casdo:‌Payment‌Guarantee‌Method‌Code)" деректемелерінің 1 толтырылса, онда "Қамтамасыз ету сомасы (мөлшері)  (casdo:‌Guarantee‌Amount)"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"Қамтамасыз ету сомасы (мөлшері)  (casdo:‌Guarantee‌Amount)"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 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баждарды, салықтарды төлеу жөніндегі міндеттің орындалуын қамтамасыз ету тәсілінің коды (casdo:‌Payment‌Guarantee‌Method‌Code)" деректемесі толтырылуы мүмкін, әйтпесе "Кедендік баждарды, салықтарды төлеу жөніндегі міндеттің орындалуын қамтамасыз ету тәсілінің коды (casdo:‌Payment‌Guarantee‌Method‌Code)"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толтырылмауға тиіс, әйтпесе "Кедендік баждарды, салықтарды төлеу жөніндегі міндеттің орындалуын қамтамасыз ету тәсілінің коды (casdo:‌Payment‌Guarantee‌Method‌Code)" деректемесі толтырылады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кедендік баждарды, салықтарды төлеу жөніндегі міндеттің орындалуын қамтамасыз ету тәсілдерінің жіктеуішіне сәйкес қамтамасыз ету тәсілінің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"Тауардың сілтемелік нөмірі (casdo:‌Reference‌Consignment‌Item‌Ordinal)" деректемесі толтырылуы мүмкін, әйтпесе "Тауардың сілтемелік нөмірі (casdo:‌Reference‌Consignment‌Item‌Ordinal)"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сілтемелік нөмірі (casdo:‌Reference‌Consignment‌Item‌Ordinal)" деректемесі толтырылса, онда "Тауардың сілтемелік нөмірі (casdo:‌Reference‌Consignment‌Item‌Ordinal)" деректемесінің данасы "Тауар партиясы (cacdo:‌PIVConsignment‌Details) деректемесінің құрамындағы "Тауар (cacdo:‌PIVConsignment‌Item‌Details)" деректемесі данасының "Тауардың реттік нөмірі (casdo:‌Consignment‌Item‌Ordinal)" деректемесінің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 партиясы (cacdo:‌PIVConsignment‌Details) деректемесінің данасы үшін "Тауардың сілтемелік нөмірі (casdo:‌Reference‌Consignment‌Item‌Ordinal)" деректемесінің даналары қайталама мәндерді қамтымауға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сілтемелік нөмірі (casdo:‌Reference‌Consignment‌Item‌Ordinal)" деректемесі толтырылса, онда "Тауардың сілтемелік нөмірі (casdo:‌Reference‌Consignment‌Item‌Ordinal)" деректемесі данасының мәні "Тауарлардың реттік нөмірлерінің сілтемелік диапазоны (cacdo:‌Reference‌Consignment‌Item‌Range‌Details)" деректемесінің даналары мәндерінің диапазонына тиесілі болмауға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"Тауарлардың реттік нөмірлерінің сілтемелік диапазоны (cacdo:‌Reference‌Consignment‌Item‌Range‌Details)" деректемесі толтырылуы мүмкін, әйтпесе "Тауарлардың реттік нөмірлерінің сілтемелік диапазоны (cacdo:‌Reference‌Consignment‌Item‌Range‌Details)"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"Тауарлардың реттік нөмірлерінің сілтемелік диапазоны (cacdo:‌Reference‌Consignment‌Item‌Range‌Details)" деректемесі толтырылса, онда "Тауарлардың реттік нөмірлерінің сілтемелік диапазоны (cacdo:‌Reference‌Consignment‌Item‌Range‌Details)" деректемесінің даналары мәндерінің диапазондары кездеспеуге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 (casdo:‌First‌Reference‌Ordinal)" "Тауар партиясы (cacdo:‌PIVConsignment‌Details) деректемесі данасының құрамындағы "Тауар (cacdo:‌PIVConsignment‌Item‌Details)" деректемесі данасының "Тауардың реттік нөмірі (casdo:‌Consignment‌Item‌Ordinal)" деректемесінің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(casdo:‌Last‌Reference‌Ordinal)" деректемесі "Тауар партиясы (cacdo:‌PIVConsignment‌Details) деректемесі данасының құрамындағы "Тауар (cacdo:‌PIVConsignment‌Item‌Details)" деректемесі данасының "Тауардың реттік нөмірі (casdo:‌Consignment‌Item‌Ordinal)" деректемесі данасының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 Ordinal)" деректемесінің мәні "Реттік нөмірлер диапазонының бірінші нөмірі (casdo:FirstReferenceOrdinal)" деректемесінің мәнінен кемінде 2 мәнге артық болуға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транзиттің кедендік рәсімінің декларанты (cacdo:‌PITransit‌Declarant‌Details)" деректемесі толтырылуға тиіс, әйтпесе "Кедендік транзиттің кедендік рәсімінің декларанты (cacdo:‌PITransit‌Declarant‌Details)"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(cacdo:PITransitDeclarantDetails)"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содержит значение "KG" мәнін қамтыса және "Кедендік транзиттің кедендік рәсімінің декларанты (cacdo:‌PITransit‌Declarant‌Details)" деректемесінің құрамындағы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мына мәндердің 1 қамтуға тиіс: "09011", "09044"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"09011" мәнін қамтыса, онда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 тәртібі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"17", "18" мәндерінің 1 қамтыса немесе "Тауар партиясы (cacdo:‌PIVConsignment‌Details)" деректемесінің құрамындағы "Алдын ала ақпарат беру мақсаты (casdo:‌Preliminary‌Information‌Usage‌Code)" деректемесі "06" мәнін қамтыса, онда "Еуразиялық экономикалық одақтың кедендік аумағы бойынша тауарларды тасымалдаушы (cacdo:‌PIUnion‌Carrier‌Details)" деректемесі толтырылуға тиіс, әйтпесе "Еуразиялық экономикалық одақтың кедендік аумағы бойынша тауарларды тасымалдаушы (cacdo:‌PIUnion‌Carrier‌Details)"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тауарларды тасымалдаушы (cacdo:PIUnion 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кедендік сәйкестендіру нөмірін (КСН)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"Еуразиялық экономикалық одақтың кедендік аумағы бойынша тауарларды тасымалдаушы (cacdo:‌PIUnion‌Carrier‌Details)" деректемесі данасының құрамында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және "Транзит кезіндегі көлік құралы (cacdo:‌PITransit‌Transport‌Means‌Details" деректемесінің құрамындағы "Көлік түрінің коды (csdo:UnifiedTransportModeCode)" деректемесі "30", "31", "32", "90" мәндерінің 1 қамтыса, онда "Тасымалдаушының өкілі (cacdo:‌Carrier‌Representative‌Details)" деректемесі толтырылуға тиіс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"1" – халықаралық тасымалдау көлік құралын басқаруға уәкілетті тасымалдаушының өкілі (көлік құралының жүргізушісі)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деректемесінің құрамындағы "Тасымалдаушының реттік нөмірі (casdo:CarrierOrdinal)"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деректемесінің құрамындағы "Тасымалдаушының реттік нөмірі (casdo:CarrierOrdinal)" деректемесі қайталама мәндерді қамтымауға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 құжатын толтыруға (қол қоюға) жауапты кеден өкілі (cacdo:‌Signatory‌Representative‌Details)" деректемесі толтырылуы мүмкін, әйтпесе "Кеден құжатын толтыруға (қол қоюға) жауапты кеден өкілі (cacdo:‌Signatory‌Representative‌Details)" деректемесі толтырылмайды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тұрған тұлғаның тіркеу нөмірін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басталған күні (csdo:DocStartDate)"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"Кедендік құжатты толтырған (қол қойған) жеке тұлға (cacdo:‌Signatory‌Person‌V2‌Details)" деректемесі толтырылуы мүмкін, әйтпесе "Кедендік құжатты толтырған (қол қойған) жеке тұлға (cacdo:‌Signatory‌Person‌V2‌Details)" деректемесі толтырылмайды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 Құжатқа қол қойған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мәндердің 1 қамтуға тиіс: "11003", "11004"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құжаттың түбір деңгейінде "01" мәнін қамтыса, онда "Тасымалдаушы (cacdo:‌Carrier‌Details)" деректемесі толтырылуға тиіс, әйтпесе "Тасымалдаушы (cacdo:‌Carrier‌Details)"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мынадай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тасымалдаушыа тіркеу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 түрінің коды</w:t>
            </w:r>
          </w:p>
          <w:p>
            <w:pPr>
              <w:spacing w:after="20"/>
              <w:ind w:left="20"/>
              <w:jc w:val="both"/>
            </w:pPr>
            <w:r>
              <w:rPr>
                <w:rFonts w:ascii="Times New Roman"/>
                <w:b w:val="false"/>
                <w:i w:val="false"/>
                <w:color w:val="000000"/>
                <w:sz w:val="20"/>
              </w:rPr>
              <w:t>
(csdo: ‌Doc‌Kind‌Code)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(cacdo:Carrier RepresentativeDetails)"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Агент</w:t>
            </w:r>
          </w:p>
          <w:p>
            <w:pPr>
              <w:spacing w:after="20"/>
              <w:ind w:left="20"/>
              <w:jc w:val="both"/>
            </w:pPr>
            <w:r>
              <w:rPr>
                <w:rFonts w:ascii="Times New Roman"/>
                <w:b w:val="false"/>
                <w:i w:val="false"/>
                <w:color w:val="000000"/>
                <w:sz w:val="20"/>
              </w:rPr>
              <w:t>
(cacdo:‌Agent‌Details)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"Агент (cacdo:‌Agent‌Details)" деректемесі толтырылуға тиіс, әйтпесе "Агент (cacdo:‌Agent‌Details)"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(cacdo:AgentDetails)"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төлеушінің сәйкестендіргіші (csdo:‌Taxpayer‌Id)" деректемесі толтырылса және агент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агентті тіркеу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Агенттің өкілі</w:t>
            </w:r>
          </w:p>
          <w:p>
            <w:pPr>
              <w:spacing w:after="20"/>
              <w:ind w:left="20"/>
              <w:jc w:val="both"/>
            </w:pPr>
            <w:r>
              <w:rPr>
                <w:rFonts w:ascii="Times New Roman"/>
                <w:b w:val="false"/>
                <w:i w:val="false"/>
                <w:color w:val="000000"/>
                <w:sz w:val="20"/>
              </w:rPr>
              <w:t>
(cacdo:‌Agent‌Representative‌Details)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өкілі (cacdo:AgentRepresentativeDetails)"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 мәнін қамтитын "Байланыс түрінің коды (csdo:CommunicationChannelCode)" деректемесі бар "Байланыс деректемесі (ccdo:CommunicationDetails)" деректемесінің кемінде 1 данасы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байланыс құралдары (арналары) түрлерінің тізбесіне сәйкес байланыс құралы (арнасы)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(csdo:‌Communication‌Channel‌Code)" деректемесі "ТЕ", "FX" мәндерін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 кент коды және т.б.)) немесе ұялы байланыс операторының коды, НННН – абоненттің нөмірі (кемінде 4 цифр). Цифрлар топтары арасындағы бөлгіш бос орын белгісі болып табылады. Нөмірдің ұзындығы 15 цифрдан аспауға тиіс ("+" таңбалары және бос орын ескерілмейді). Басқа таңбалар мен бөлгіштерге жол берілмейді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p>
            <w:pPr>
              <w:spacing w:after="20"/>
              <w:ind w:left="20"/>
              <w:jc w:val="both"/>
            </w:pPr>
            <w:r>
              <w:rPr>
                <w:rFonts w:ascii="Times New Roman"/>
                <w:b w:val="false"/>
                <w:i w:val="false"/>
                <w:color w:val="000000"/>
                <w:sz w:val="20"/>
              </w:rPr>
              <w:t>5 н)</w:t>
            </w:r>
          </w:p>
          <w:p>
            <w:pPr>
              <w:spacing w:after="20"/>
              <w:ind w:left="20"/>
              <w:jc w:val="both"/>
            </w:pPr>
            <w:r>
              <w:rPr>
                <w:rFonts w:ascii="Times New Roman"/>
                <w:b w:val="false"/>
                <w:i w:val="false"/>
                <w:color w:val="000000"/>
                <w:sz w:val="20"/>
              </w:rPr>
              <w:t>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"1"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"2"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"3"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мәнін қамтыса, онда құрамындағы "Ақпарат түрінің коды (casdo:‌Information‌Kind‌Code)" деректемесі "4"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"5"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"Бақылауға жататын объектілер туралы мәліметтер (cacdo:ControlledItemsDetails)"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мына мәндердің 1 қамтуға тиіс:</w:t>
            </w:r>
          </w:p>
          <w:p>
            <w:pPr>
              <w:spacing w:after="20"/>
              <w:ind w:left="20"/>
              <w:jc w:val="both"/>
            </w:pPr>
            <w:r>
              <w:rPr>
                <w:rFonts w:ascii="Times New Roman"/>
                <w:b w:val="false"/>
                <w:i w:val="false"/>
                <w:color w:val="000000"/>
                <w:sz w:val="20"/>
              </w:rPr>
              <w:t>
1-керек-жарақтар;</w:t>
            </w:r>
          </w:p>
          <w:p>
            <w:pPr>
              <w:spacing w:after="20"/>
              <w:ind w:left="20"/>
              <w:jc w:val="both"/>
            </w:pPr>
            <w:r>
              <w:rPr>
                <w:rFonts w:ascii="Times New Roman"/>
                <w:b w:val="false"/>
                <w:i w:val="false"/>
                <w:color w:val="000000"/>
                <w:sz w:val="20"/>
              </w:rPr>
              <w:t>
2-құрамында есірткі, күшті әсер ететін заттар, психотроптық және улы заттар бар дәрілік заттар;</w:t>
            </w:r>
          </w:p>
          <w:p>
            <w:pPr>
              <w:spacing w:after="20"/>
              <w:ind w:left="20"/>
              <w:jc w:val="both"/>
            </w:pPr>
            <w:r>
              <w:rPr>
                <w:rFonts w:ascii="Times New Roman"/>
                <w:b w:val="false"/>
                <w:i w:val="false"/>
                <w:color w:val="000000"/>
                <w:sz w:val="20"/>
              </w:rPr>
              <w:t>
3-қауіпті тауарлар (қаруды және (немесе) оқ-дәрілерді қоспағанда);</w:t>
            </w:r>
          </w:p>
          <w:p>
            <w:pPr>
              <w:spacing w:after="20"/>
              <w:ind w:left="20"/>
              <w:jc w:val="both"/>
            </w:pPr>
            <w:r>
              <w:rPr>
                <w:rFonts w:ascii="Times New Roman"/>
                <w:b w:val="false"/>
                <w:i w:val="false"/>
                <w:color w:val="000000"/>
                <w:sz w:val="20"/>
              </w:rPr>
              <w:t>
4-қосалқы бөлшектер мен жабдықтар;</w:t>
            </w:r>
          </w:p>
          <w:p>
            <w:pPr>
              <w:spacing w:after="20"/>
              <w:ind w:left="20"/>
              <w:jc w:val="both"/>
            </w:pPr>
            <w:r>
              <w:rPr>
                <w:rFonts w:ascii="Times New Roman"/>
                <w:b w:val="false"/>
                <w:i w:val="false"/>
                <w:color w:val="000000"/>
                <w:sz w:val="20"/>
              </w:rPr>
              <w:t xml:space="preserve">
5-қару және (немесе) оқ-дәрілер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Болу белгісі</w:t>
            </w:r>
          </w:p>
          <w:p>
            <w:pPr>
              <w:spacing w:after="20"/>
              <w:ind w:left="20"/>
              <w:jc w:val="both"/>
            </w:pPr>
            <w:r>
              <w:rPr>
                <w:rFonts w:ascii="Times New Roman"/>
                <w:b w:val="false"/>
                <w:i w:val="false"/>
                <w:color w:val="000000"/>
                <w:sz w:val="20"/>
              </w:rPr>
              <w:t>
(casdo:‌Presence‌Indicator)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 (casdo:PresenceIndicator)" деректемесі мына мәндердің 1 қамтуға тиіс:</w:t>
            </w:r>
          </w:p>
          <w:p>
            <w:pPr>
              <w:spacing w:after="20"/>
              <w:ind w:left="20"/>
              <w:jc w:val="both"/>
            </w:pPr>
            <w:r>
              <w:rPr>
                <w:rFonts w:ascii="Times New Roman"/>
                <w:b w:val="false"/>
                <w:i w:val="false"/>
                <w:color w:val="000000"/>
                <w:sz w:val="20"/>
              </w:rPr>
              <w:t>
1-көлік құралының бортында коды "Ақпарат түрінің коды (casdo:InformationKindCode)" деректемесінде көрсетілген бақылауға жататын объектілер бар;</w:t>
            </w:r>
          </w:p>
          <w:p>
            <w:pPr>
              <w:spacing w:after="20"/>
              <w:ind w:left="20"/>
              <w:jc w:val="both"/>
            </w:pPr>
            <w:r>
              <w:rPr>
                <w:rFonts w:ascii="Times New Roman"/>
                <w:b w:val="false"/>
                <w:i w:val="false"/>
                <w:color w:val="000000"/>
                <w:sz w:val="20"/>
              </w:rPr>
              <w:t>
0-көлік құралының бортында коды "Ақпарат түрінің коды (casdo:InformationKindCode)" деректемесінде көрсетілген бақылауға жататын объектілер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Атауы және саны</w:t>
            </w:r>
          </w:p>
          <w:p>
            <w:pPr>
              <w:spacing w:after="20"/>
              <w:ind w:left="20"/>
              <w:jc w:val="both"/>
            </w:pPr>
            <w:r>
              <w:rPr>
                <w:rFonts w:ascii="Times New Roman"/>
                <w:b w:val="false"/>
                <w:i w:val="false"/>
                <w:color w:val="000000"/>
                <w:sz w:val="20"/>
              </w:rPr>
              <w:t>
(cacdo:‌Item‌Details)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 белгісі (casdo:PresenceIndicator)" деректемесі "0" мәнін қамтыса, онда "Атауы және саны (cacdo:ItemDetails)"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"1" мәнін қамтыса және "Болу белгісі (casdo:PresenceIndicator)" деректемесі "1" мәнін қамтыса, онда "Атауы және саны (cacdo:ItemDetails)"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"2", "3", "5" мәндерінің 1 қамтыса, онда "Атауы және саны (cacdo:ItemDetails)"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"4" мәнін қамтыса және "Болу белгісі (casdo:PresenceIndicator)" деректемесі "1" мәнін қамтыса, онда "Атауы және саны (cacdo:ItemDetails)"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(cacdo:GoodsMeasureDetails)"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Санитариялық-эпидемиологиялық қадағалау мақсатындағы мәліметтер</w:t>
            </w:r>
          </w:p>
          <w:p>
            <w:pPr>
              <w:spacing w:after="20"/>
              <w:ind w:left="20"/>
              <w:jc w:val="both"/>
            </w:pPr>
            <w:r>
              <w:rPr>
                <w:rFonts w:ascii="Times New Roman"/>
                <w:b w:val="false"/>
                <w:i w:val="false"/>
                <w:color w:val="000000"/>
                <w:sz w:val="20"/>
              </w:rPr>
              <w:t>
(cacdo:‌PIVEpidemic‌Control‌Details)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"04" мәнін қамтыса, онда "Санитариялық-эпидемиологиялық қадағалау мақсатындағы мәліметтер (cacdo:‌PIVEpidemic‌Control‌Details)" деректемесі толтырылуға тиіс, әйтпесе "Санитариялық-эпидемиологиялық қадағалау мақсатындағы мәліметтер (cacdo:‌PIVEpidemic‌Control‌Details)"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Теңіз медициналық-санитарлық декларациясы</w:t>
            </w:r>
          </w:p>
          <w:p>
            <w:pPr>
              <w:spacing w:after="20"/>
              <w:ind w:left="20"/>
              <w:jc w:val="both"/>
            </w:pPr>
            <w:r>
              <w:rPr>
                <w:rFonts w:ascii="Times New Roman"/>
                <w:b w:val="false"/>
                <w:i w:val="false"/>
                <w:color w:val="000000"/>
                <w:sz w:val="20"/>
              </w:rPr>
              <w:t>
(cacdo:‌Maritime‌Health‌Declaration‌Details)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"Кемені санитарлық рейдке орналастыру қажеттілігінің белгісі (casdo:‌Sanitary‌Roadstead‌Indicator)" деректемесі толтырылмаса және "Борттағы еркін практика (cacdo:‌Free‌Practice‌Details)" деректемесі толтырылмаса, онда "Теңіз медициналық-санитарлық декларациясы (cacdo:‌Maritime‌Health‌Declaration‌Details)" деректемесі толтырылуға тиіс, әйтпесе Теңіз медициналық-санитарлық декларациясы (cacdo:‌Maritime‌Health‌Declaration‌Details)"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Санитарлық бақылаудан босату белгісі</w:t>
            </w:r>
          </w:p>
          <w:p>
            <w:pPr>
              <w:spacing w:after="20"/>
              <w:ind w:left="20"/>
              <w:jc w:val="both"/>
            </w:pPr>
            <w:r>
              <w:rPr>
                <w:rFonts w:ascii="Times New Roman"/>
                <w:b w:val="false"/>
                <w:i w:val="false"/>
                <w:color w:val="000000"/>
                <w:sz w:val="20"/>
              </w:rPr>
              <w:t>
(casdo:‌Sanitary‌Control‌Free‌Indicator)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бақылаудан босату белгісі (casdo:SanitaryControlFreeIndicator)" деректемесі мына мәндердің 1 қамтуға тиіс:</w:t>
            </w:r>
          </w:p>
          <w:p>
            <w:pPr>
              <w:spacing w:after="20"/>
              <w:ind w:left="20"/>
              <w:jc w:val="both"/>
            </w:pPr>
            <w:r>
              <w:rPr>
                <w:rFonts w:ascii="Times New Roman"/>
                <w:b w:val="false"/>
                <w:i w:val="false"/>
                <w:color w:val="000000"/>
                <w:sz w:val="20"/>
              </w:rPr>
              <w:t>
1 – кеме үшін санитарлық бақылаудан босату туралы куәлік бар;</w:t>
            </w:r>
          </w:p>
          <w:p>
            <w:pPr>
              <w:spacing w:after="20"/>
              <w:ind w:left="20"/>
              <w:jc w:val="both"/>
            </w:pPr>
            <w:r>
              <w:rPr>
                <w:rFonts w:ascii="Times New Roman"/>
                <w:b w:val="false"/>
                <w:i w:val="false"/>
                <w:color w:val="000000"/>
                <w:sz w:val="20"/>
              </w:rPr>
              <w:t>
0 – кеме үшін санитарлық бақылаудан босату туралы куәлік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Санитариялық бақылау туралы  (санитариялық бақылаудан босату туралы) куәлік</w:t>
            </w:r>
          </w:p>
          <w:p>
            <w:pPr>
              <w:spacing w:after="20"/>
              <w:ind w:left="20"/>
              <w:jc w:val="both"/>
            </w:pPr>
            <w:r>
              <w:rPr>
                <w:rFonts w:ascii="Times New Roman"/>
                <w:b w:val="false"/>
                <w:i w:val="false"/>
                <w:color w:val="000000"/>
                <w:sz w:val="20"/>
              </w:rPr>
              <w:t>
(cacdo:‌Sanitary‌Control‌Doc‌Details)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"Санитарлық бақылаудан босату белгісі (casdo:SanitaryControlFreeIndicator)" деректемесі "1" мәнін қамтыса, онда "Санитариялық бақылау туралы  (санитариялық бақылаудан босату туралы) куәлік (cacdo:‌Sanitary‌Control‌Doc‌Details)" деректемесі кемені санитарлық бақылаудан босату туралы куәлік туралы мәліметтерді қамтуға тиіс, әйтпесе онда деректемеде кеменің санитарлық бақылаудан өткені туралы куәлік туралы мәліметтер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Қайта инспекция жүргізу қажеттігінің белгісі</w:t>
            </w:r>
          </w:p>
          <w:p>
            <w:pPr>
              <w:spacing w:after="20"/>
              <w:ind w:left="20"/>
              <w:jc w:val="both"/>
            </w:pPr>
            <w:r>
              <w:rPr>
                <w:rFonts w:ascii="Times New Roman"/>
                <w:b w:val="false"/>
                <w:i w:val="false"/>
                <w:color w:val="000000"/>
                <w:sz w:val="20"/>
              </w:rPr>
              <w:t>
(casdo:‌Re‌Inspection‌Indicator)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инспекция жүргізу қажеттігінің белгісі (casdo:ReInspectionIndicator)" деректемесі мына мәндердің 1 қамтуға тиіс:</w:t>
            </w:r>
          </w:p>
          <w:p>
            <w:pPr>
              <w:spacing w:after="20"/>
              <w:ind w:left="20"/>
              <w:jc w:val="both"/>
            </w:pPr>
            <w:r>
              <w:rPr>
                <w:rFonts w:ascii="Times New Roman"/>
                <w:b w:val="false"/>
                <w:i w:val="false"/>
                <w:color w:val="000000"/>
                <w:sz w:val="20"/>
              </w:rPr>
              <w:t>
1 – кемеге қайта инспекция жүргізу қажет;</w:t>
            </w:r>
          </w:p>
          <w:p>
            <w:pPr>
              <w:spacing w:after="20"/>
              <w:ind w:left="20"/>
              <w:jc w:val="both"/>
            </w:pPr>
            <w:r>
              <w:rPr>
                <w:rFonts w:ascii="Times New Roman"/>
                <w:b w:val="false"/>
                <w:i w:val="false"/>
                <w:color w:val="000000"/>
                <w:sz w:val="20"/>
              </w:rPr>
              <w:t>
0 – кемеге қайта инспекция жүргізу қажеттілігі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Залалды аумаққа барудың белгісі</w:t>
            </w:r>
          </w:p>
          <w:p>
            <w:pPr>
              <w:spacing w:after="20"/>
              <w:ind w:left="20"/>
              <w:jc w:val="both"/>
            </w:pPr>
            <w:r>
              <w:rPr>
                <w:rFonts w:ascii="Times New Roman"/>
                <w:b w:val="false"/>
                <w:i w:val="false"/>
                <w:color w:val="000000"/>
                <w:sz w:val="20"/>
              </w:rPr>
              <w:t>
(casdo:‌Affected‌Area‌Visit‌Indicator)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аумаққа барудың белгісі (casdo:AffectedAreaVisitIndicator)" деректемесі мына мәндердің 1 қамтуға тиіс:</w:t>
            </w:r>
          </w:p>
          <w:p>
            <w:pPr>
              <w:spacing w:after="20"/>
              <w:ind w:left="20"/>
              <w:jc w:val="both"/>
            </w:pPr>
            <w:r>
              <w:rPr>
                <w:rFonts w:ascii="Times New Roman"/>
                <w:b w:val="false"/>
                <w:i w:val="false"/>
                <w:color w:val="000000"/>
                <w:sz w:val="20"/>
              </w:rPr>
              <w:t>
1 – кеме Дүниежүзілік денсаулық сақтау ұйымы анықтаған залалды аумаққа кірді;</w:t>
            </w:r>
          </w:p>
          <w:p>
            <w:pPr>
              <w:spacing w:after="20"/>
              <w:ind w:left="20"/>
              <w:jc w:val="both"/>
            </w:pPr>
            <w:r>
              <w:rPr>
                <w:rFonts w:ascii="Times New Roman"/>
                <w:b w:val="false"/>
                <w:i w:val="false"/>
                <w:color w:val="000000"/>
                <w:sz w:val="20"/>
              </w:rPr>
              <w:t>
0 – кеме Дүниежүзілік денсаулық сақтау ұйымы анықтаған залалды аумаққа кірген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Залалданған аумақтағы портқа кіру туралы мәліметтер</w:t>
            </w:r>
          </w:p>
          <w:p>
            <w:pPr>
              <w:spacing w:after="20"/>
              <w:ind w:left="20"/>
              <w:jc w:val="both"/>
            </w:pPr>
            <w:r>
              <w:rPr>
                <w:rFonts w:ascii="Times New Roman"/>
                <w:b w:val="false"/>
                <w:i w:val="false"/>
                <w:color w:val="000000"/>
                <w:sz w:val="20"/>
              </w:rPr>
              <w:t>
(cacdo:‌Affected‌Port‌Details)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"Залалды аумаққа барудың белгісі (casdo:AffectedAreaVisitIndicator)" деректемесі "1" мәнін қамтыса, онда "Залалданған аумақтағы портқа кіру туралы мәліметтер (cacdo:‌Affected‌Port‌Details)" деректемесі толтырылуға тиіс, әйтпесе "Залалданған аумақтағы портқа кіру туралы мәліметтер (cacdo:‌Affected‌Port‌Details)"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(сodeListId атрибуты)" атрибутында сәйкестендіргіші көрсетілген сыныптауышқа сәйкес порттың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Қайтыс болу жағдайларының белгісі</w:t>
            </w:r>
          </w:p>
          <w:p>
            <w:pPr>
              <w:spacing w:after="20"/>
              <w:ind w:left="20"/>
              <w:jc w:val="both"/>
            </w:pPr>
            <w:r>
              <w:rPr>
                <w:rFonts w:ascii="Times New Roman"/>
                <w:b w:val="false"/>
                <w:i w:val="false"/>
                <w:color w:val="000000"/>
                <w:sz w:val="20"/>
              </w:rPr>
              <w:t>
(casdo:‌Dead‌Indicator)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жағдайларының белгісі (casdo:DeadIndicator)" деректемесі  мына мәндердің 1 қамтуға тиіс:</w:t>
            </w:r>
          </w:p>
          <w:p>
            <w:pPr>
              <w:spacing w:after="20"/>
              <w:ind w:left="20"/>
              <w:jc w:val="both"/>
            </w:pPr>
            <w:r>
              <w:rPr>
                <w:rFonts w:ascii="Times New Roman"/>
                <w:b w:val="false"/>
                <w:i w:val="false"/>
                <w:color w:val="000000"/>
                <w:sz w:val="20"/>
              </w:rPr>
              <w:t>
1 – кеме бортында жазатайым оқиғалардан басқа қандай да бір себептермен өлім жағдайлары бар;</w:t>
            </w:r>
          </w:p>
          <w:p>
            <w:pPr>
              <w:spacing w:after="20"/>
              <w:ind w:left="20"/>
              <w:jc w:val="both"/>
            </w:pPr>
            <w:r>
              <w:rPr>
                <w:rFonts w:ascii="Times New Roman"/>
                <w:b w:val="false"/>
                <w:i w:val="false"/>
                <w:color w:val="000000"/>
                <w:sz w:val="20"/>
              </w:rPr>
              <w:t>
0 – кеме бортында жазатайым оқиғалардан басқа қандай да бір себептермен өлім жағдайлары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Қайтыс болғандар саны</w:t>
            </w:r>
          </w:p>
          <w:p>
            <w:pPr>
              <w:spacing w:after="20"/>
              <w:ind w:left="20"/>
              <w:jc w:val="both"/>
            </w:pPr>
            <w:r>
              <w:rPr>
                <w:rFonts w:ascii="Times New Roman"/>
                <w:b w:val="false"/>
                <w:i w:val="false"/>
                <w:color w:val="000000"/>
                <w:sz w:val="20"/>
              </w:rPr>
              <w:t>
(casdo:‌Dead‌Quantity)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болу жағдайларының белгісі (casdo:DeadIndicator)" деректемесі "1" мәнін қамтыса, онда "Қайтыс болғандар саны (casdo:‌Dead‌Quantity)" деректемесі толтырылуға тиіс, әйтпесе "Қайтыс болғандар саны (casdo:‌Dead‌Quantity)"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Әдеттегіден тыс аурудың болу белгісі</w:t>
            </w:r>
          </w:p>
          <w:p>
            <w:pPr>
              <w:spacing w:after="20"/>
              <w:ind w:left="20"/>
              <w:jc w:val="both"/>
            </w:pPr>
            <w:r>
              <w:rPr>
                <w:rFonts w:ascii="Times New Roman"/>
                <w:b w:val="false"/>
                <w:i w:val="false"/>
                <w:color w:val="000000"/>
                <w:sz w:val="20"/>
              </w:rPr>
              <w:t>
(casdo:‌Abnormal‌Disease‌Person‌Indicator)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"Әдеттегіден тыс аурудың болу белгісі (casdo:AbnormalDiseasePersonIndicator)" деректемесі  мына мәндердің 1 қамтуға тиіс:</w:t>
            </w:r>
          </w:p>
          <w:p>
            <w:pPr>
              <w:spacing w:after="20"/>
              <w:ind w:left="20"/>
              <w:jc w:val="both"/>
            </w:pPr>
            <w:r>
              <w:rPr>
                <w:rFonts w:ascii="Times New Roman"/>
                <w:b w:val="false"/>
                <w:i w:val="false"/>
                <w:color w:val="000000"/>
                <w:sz w:val="20"/>
              </w:rPr>
              <w:t>
1 – кеме бортында сырқаттанушылықтың ерекше жоғары деңгейі байқалды;</w:t>
            </w:r>
          </w:p>
          <w:p>
            <w:pPr>
              <w:spacing w:after="20"/>
              <w:ind w:left="20"/>
              <w:jc w:val="both"/>
            </w:pPr>
            <w:r>
              <w:rPr>
                <w:rFonts w:ascii="Times New Roman"/>
                <w:b w:val="false"/>
                <w:i w:val="false"/>
                <w:color w:val="000000"/>
                <w:sz w:val="20"/>
              </w:rPr>
              <w:t>
0 – кеме бортындағы сырқаттанушылық деңгейі қалыпты мәндер шегінде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Ауру адамның болу белгісі</w:t>
            </w:r>
          </w:p>
          <w:p>
            <w:pPr>
              <w:spacing w:after="20"/>
              <w:ind w:left="20"/>
              <w:jc w:val="both"/>
            </w:pPr>
            <w:r>
              <w:rPr>
                <w:rFonts w:ascii="Times New Roman"/>
                <w:b w:val="false"/>
                <w:i w:val="false"/>
                <w:color w:val="000000"/>
                <w:sz w:val="20"/>
              </w:rPr>
              <w:t>
(casdo:‌On‌Board‌Disease‌Person‌Indicator)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адамның болу белгісі (casdo:OnBoardDiseasePersonIndicator)" деректемесі  мына мәндердің 1 қамтуға тиіс:</w:t>
            </w:r>
          </w:p>
          <w:p>
            <w:pPr>
              <w:spacing w:after="20"/>
              <w:ind w:left="20"/>
              <w:jc w:val="both"/>
            </w:pPr>
            <w:r>
              <w:rPr>
                <w:rFonts w:ascii="Times New Roman"/>
                <w:b w:val="false"/>
                <w:i w:val="false"/>
                <w:color w:val="000000"/>
                <w:sz w:val="20"/>
              </w:rPr>
              <w:t>
1 – кеме бортында науқас адам бар;</w:t>
            </w:r>
          </w:p>
          <w:p>
            <w:pPr>
              <w:spacing w:after="20"/>
              <w:ind w:left="20"/>
              <w:jc w:val="both"/>
            </w:pPr>
            <w:r>
              <w:rPr>
                <w:rFonts w:ascii="Times New Roman"/>
                <w:b w:val="false"/>
                <w:i w:val="false"/>
                <w:color w:val="000000"/>
                <w:sz w:val="20"/>
              </w:rPr>
              <w:t>
0 – кеме бортында науқас адам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 Ауырғандар саны</w:t>
            </w:r>
          </w:p>
          <w:p>
            <w:pPr>
              <w:spacing w:after="20"/>
              <w:ind w:left="20"/>
              <w:jc w:val="both"/>
            </w:pPr>
            <w:r>
              <w:rPr>
                <w:rFonts w:ascii="Times New Roman"/>
                <w:b w:val="false"/>
                <w:i w:val="false"/>
                <w:color w:val="000000"/>
                <w:sz w:val="20"/>
              </w:rPr>
              <w:t>
(casdo:‌Disease‌Person‌Quantity)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"Ауру адамның болу белгісі (casdo:OnBoardDiseasePersonIndicator)" деректемесі "1" мәнін қамтыса, онда "Ауырғандар саны (casdo:‌Disease‌Person‌Quantity)" деректемесі толтырылуға тиіс, әйтпесе Ауырғандар саны (casdo:‌Disease‌Person‌Quantity)"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Дәрігермен кеңесу белгісі</w:t>
            </w:r>
          </w:p>
          <w:p>
            <w:pPr>
              <w:spacing w:after="20"/>
              <w:ind w:left="20"/>
              <w:jc w:val="both"/>
            </w:pPr>
            <w:r>
              <w:rPr>
                <w:rFonts w:ascii="Times New Roman"/>
                <w:b w:val="false"/>
                <w:i w:val="false"/>
                <w:color w:val="000000"/>
                <w:sz w:val="20"/>
              </w:rPr>
              <w:t>
(casdo:‌Medical‌Consultation‌Indicator)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 белгісі (casdo:OnBoard DiseasePersonIndicator)" деректемесі "1" мәнін қамтыса, онда "Дәрігермен кеңесу белгісі (casdo:MedicalConsultationIndicator)" деректемесі мына мәндердің 1 қамтуға тиіс:</w:t>
            </w:r>
          </w:p>
          <w:p>
            <w:pPr>
              <w:spacing w:after="20"/>
              <w:ind w:left="20"/>
              <w:jc w:val="both"/>
            </w:pPr>
            <w:r>
              <w:rPr>
                <w:rFonts w:ascii="Times New Roman"/>
                <w:b w:val="false"/>
                <w:i w:val="false"/>
                <w:color w:val="000000"/>
                <w:sz w:val="20"/>
              </w:rPr>
              <w:t>
1 – науқас адамға қатысты дәрігермен кеңесу жүргізілді;</w:t>
            </w:r>
          </w:p>
          <w:p>
            <w:pPr>
              <w:spacing w:after="20"/>
              <w:ind w:left="20"/>
              <w:jc w:val="both"/>
            </w:pPr>
            <w:r>
              <w:rPr>
                <w:rFonts w:ascii="Times New Roman"/>
                <w:b w:val="false"/>
                <w:i w:val="false"/>
                <w:color w:val="000000"/>
                <w:sz w:val="20"/>
              </w:rPr>
              <w:t>
0 – науқас адамға қатысты дәрігермен кеңесу жүргізілмеген, әйтпесе "Дәрігермен кеңесу белгісі (casdo:MedicalConsultation 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Аурудың жұғуы немесе таралуы туралы ақпараттың болу белгісі</w:t>
            </w:r>
          </w:p>
          <w:p>
            <w:pPr>
              <w:spacing w:after="20"/>
              <w:ind w:left="20"/>
              <w:jc w:val="both"/>
            </w:pPr>
            <w:r>
              <w:rPr>
                <w:rFonts w:ascii="Times New Roman"/>
                <w:b w:val="false"/>
                <w:i w:val="false"/>
                <w:color w:val="000000"/>
                <w:sz w:val="20"/>
              </w:rPr>
              <w:t>
(casdo:‌Disease‌Spread‌Indicator)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 белгісі (casdo:OnBoardDiseasePersonIndicator)" деректемесі "1" мәнін қамтыса, онда "Аурудың жұғуы немесе таралуы туралы ақпараттың болу белгісі (casdo:DiseaseSpreadIndicator)" деректемесі мына мәндердің 1 қамтуға тиіс:</w:t>
            </w:r>
          </w:p>
          <w:p>
            <w:pPr>
              <w:spacing w:after="20"/>
              <w:ind w:left="20"/>
              <w:jc w:val="both"/>
            </w:pPr>
            <w:r>
              <w:rPr>
                <w:rFonts w:ascii="Times New Roman"/>
                <w:b w:val="false"/>
                <w:i w:val="false"/>
                <w:color w:val="000000"/>
                <w:sz w:val="20"/>
              </w:rPr>
              <w:t>
1 – аурудың таралуына немесе таралуына әкелетін жағдайлар туралы ақпарат бар;</w:t>
            </w:r>
          </w:p>
          <w:p>
            <w:pPr>
              <w:spacing w:after="20"/>
              <w:ind w:left="20"/>
              <w:jc w:val="both"/>
            </w:pPr>
            <w:r>
              <w:rPr>
                <w:rFonts w:ascii="Times New Roman"/>
                <w:b w:val="false"/>
                <w:i w:val="false"/>
                <w:color w:val="000000"/>
                <w:sz w:val="20"/>
              </w:rPr>
              <w:t>
0 – аурудың таралуына немесе таралуына әкелетін жағдайлар туралы ақпарат жоқ, әйтпесе "Аурудың жұғуы немесе таралуы туралы ақпараттың болу белгісі (casdo:‌Disease‌Spread‌Indicator)"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17.1.13. Аурудың жұғуына немесе таралуына әкелетін жағдайлар </w:t>
            </w:r>
          </w:p>
          <w:p>
            <w:pPr>
              <w:spacing w:after="20"/>
              <w:ind w:left="20"/>
              <w:jc w:val="both"/>
            </w:pPr>
            <w:r>
              <w:rPr>
                <w:rFonts w:ascii="Times New Roman"/>
                <w:b w:val="false"/>
                <w:i w:val="false"/>
                <w:color w:val="000000"/>
                <w:sz w:val="20"/>
              </w:rPr>
              <w:t>
(casdo:‌Disease‌Spread‌Text)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"Аурудың жұғуы немесе таралуы туралы ақпараттың болу белгісі (casdo:‌Disease‌Spread‌Indicator)" деректемесі "1" мәнін қамтыса, онда "Аурудың жұғуына немесе таралуына әкелетін жағдайлар  (casdo:‌Disease‌Spread‌Text)" деректемесі толтырылуға тиіс, әйтпесе "Аурудың жұғуына немесе таралуына әкелетін жағдайлар  (casdo:‌Disease‌Spread‌Text)"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Медициналық-санитариялық шараларды жүргізудің белгісі</w:t>
            </w:r>
          </w:p>
          <w:p>
            <w:pPr>
              <w:spacing w:after="20"/>
              <w:ind w:left="20"/>
              <w:jc w:val="both"/>
            </w:pPr>
            <w:r>
              <w:rPr>
                <w:rFonts w:ascii="Times New Roman"/>
                <w:b w:val="false"/>
                <w:i w:val="false"/>
                <w:color w:val="000000"/>
                <w:sz w:val="20"/>
              </w:rPr>
              <w:t>
(casdo:‌Sanitary‌Measure‌Indicator)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шараларды жүргізудің белгісі (casdo:SanitaryMeasureIndicator)" деректемесі "1" мәнін қамтыса, онда "Аурудың жұғуы немесе таралуы туралы ақпараттың болу белгісі (casdo:DiseaseSpreadIndicator)" деректемесі мына мәндердің 1 қамтуға тиіс:</w:t>
            </w:r>
          </w:p>
          <w:p>
            <w:pPr>
              <w:spacing w:after="20"/>
              <w:ind w:left="20"/>
              <w:jc w:val="both"/>
            </w:pPr>
            <w:r>
              <w:rPr>
                <w:rFonts w:ascii="Times New Roman"/>
                <w:b w:val="false"/>
                <w:i w:val="false"/>
                <w:color w:val="000000"/>
                <w:sz w:val="20"/>
              </w:rPr>
              <w:t>
1 – кеменің бортында медициналық-санитарлық шаралар жүргізілді;</w:t>
            </w:r>
          </w:p>
          <w:p>
            <w:pPr>
              <w:spacing w:after="20"/>
              <w:ind w:left="20"/>
              <w:jc w:val="both"/>
            </w:pPr>
            <w:r>
              <w:rPr>
                <w:rFonts w:ascii="Times New Roman"/>
                <w:b w:val="false"/>
                <w:i w:val="false"/>
                <w:color w:val="000000"/>
                <w:sz w:val="20"/>
              </w:rPr>
              <w:t>
0 – кеменің бортында медициналық-санитарлық шаралар жүргізілмеді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Медициналық-санитариялық шаралар туралы мәліметтер</w:t>
            </w:r>
          </w:p>
          <w:p>
            <w:pPr>
              <w:spacing w:after="20"/>
              <w:ind w:left="20"/>
              <w:jc w:val="both"/>
            </w:pPr>
            <w:r>
              <w:rPr>
                <w:rFonts w:ascii="Times New Roman"/>
                <w:b w:val="false"/>
                <w:i w:val="false"/>
                <w:color w:val="000000"/>
                <w:sz w:val="20"/>
              </w:rPr>
              <w:t>
(cacdo:‌Sanitary‌Measure‌Details)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"Медициналық-санитариялық шараларды жүргізудің белгісі (casdo:SanitaryMeasureIndicator)" деректемесі "1" мәнін қамтыса, онда "Аурудың жұғуы немесе таралуы туралы ақпараттың болу белгісі (casdo:DiseaseSpreadIndicator)" деректемесі "1" мәнін қамтыса, онда "Медициналық-санитарлық шаралар туралы мәліметтер (cacdo:‌Sanitary‌Measure‌Details)" деректемесі толтырылуға тиіс, әйтпесе "Медициналық-санитарлық шаралар туралы мәліметтер (cacdo:‌Sanitary‌Measure‌Details)"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Қабылданған медициналық-санитариялық шараның коды</w:t>
            </w:r>
          </w:p>
          <w:p>
            <w:pPr>
              <w:spacing w:after="20"/>
              <w:ind w:left="20"/>
              <w:jc w:val="both"/>
            </w:pPr>
            <w:r>
              <w:rPr>
                <w:rFonts w:ascii="Times New Roman"/>
                <w:b w:val="false"/>
                <w:i w:val="false"/>
                <w:color w:val="000000"/>
                <w:sz w:val="20"/>
              </w:rPr>
              <w:t>
(casdo:‌Sanitary‌Measure‌Code)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медициналық-санитариялық шараның коды (casdo:SanitaryMeasureCode)" деректемесі мына мәндердің 1 қамтуға тиіс:</w:t>
            </w:r>
          </w:p>
          <w:p>
            <w:pPr>
              <w:spacing w:after="20"/>
              <w:ind w:left="20"/>
              <w:jc w:val="both"/>
            </w:pPr>
            <w:r>
              <w:rPr>
                <w:rFonts w:ascii="Times New Roman"/>
                <w:b w:val="false"/>
                <w:i w:val="false"/>
                <w:color w:val="000000"/>
                <w:sz w:val="20"/>
              </w:rPr>
              <w:t xml:space="preserve">
1 – карантин; </w:t>
            </w:r>
          </w:p>
          <w:p>
            <w:pPr>
              <w:spacing w:after="20"/>
              <w:ind w:left="20"/>
              <w:jc w:val="both"/>
            </w:pPr>
            <w:r>
              <w:rPr>
                <w:rFonts w:ascii="Times New Roman"/>
                <w:b w:val="false"/>
                <w:i w:val="false"/>
                <w:color w:val="000000"/>
                <w:sz w:val="20"/>
              </w:rPr>
              <w:t>
2 – оқшаулау;</w:t>
            </w:r>
          </w:p>
          <w:p>
            <w:pPr>
              <w:spacing w:after="20"/>
              <w:ind w:left="20"/>
              <w:jc w:val="both"/>
            </w:pPr>
            <w:r>
              <w:rPr>
                <w:rFonts w:ascii="Times New Roman"/>
                <w:b w:val="false"/>
                <w:i w:val="false"/>
                <w:color w:val="000000"/>
                <w:sz w:val="20"/>
              </w:rPr>
              <w:t xml:space="preserve">
3 – дезинфекция; </w:t>
            </w:r>
          </w:p>
          <w:p>
            <w:pPr>
              <w:spacing w:after="20"/>
              <w:ind w:left="20"/>
              <w:jc w:val="both"/>
            </w:pPr>
            <w:r>
              <w:rPr>
                <w:rFonts w:ascii="Times New Roman"/>
                <w:b w:val="false"/>
                <w:i w:val="false"/>
                <w:color w:val="000000"/>
                <w:sz w:val="20"/>
              </w:rPr>
              <w:t>
4 – деконтаминация;</w:t>
            </w:r>
          </w:p>
          <w:p>
            <w:pPr>
              <w:spacing w:after="20"/>
              <w:ind w:left="20"/>
              <w:jc w:val="both"/>
            </w:pPr>
            <w:r>
              <w:rPr>
                <w:rFonts w:ascii="Times New Roman"/>
                <w:b w:val="false"/>
                <w:i w:val="false"/>
                <w:color w:val="000000"/>
                <w:sz w:val="20"/>
              </w:rPr>
              <w:t>
9 - өзге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Медициналық-санитариялық шараны өткізу орны</w:t>
            </w:r>
          </w:p>
          <w:p>
            <w:pPr>
              <w:spacing w:after="20"/>
              <w:ind w:left="20"/>
              <w:jc w:val="both"/>
            </w:pPr>
            <w:r>
              <w:rPr>
                <w:rFonts w:ascii="Times New Roman"/>
                <w:b w:val="false"/>
                <w:i w:val="false"/>
                <w:color w:val="000000"/>
                <w:sz w:val="20"/>
              </w:rPr>
              <w:t>
(cacdo:‌Sanitary‌Measure‌Location‌Details)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шараны өткізу орны (cacdo:‌Sanitary‌Measure‌Location‌Details)" деректемесі үшін мына деректемелердің кемінде 1 толтырылуға тиіс :</w:t>
            </w:r>
          </w:p>
          <w:p>
            <w:pPr>
              <w:spacing w:after="20"/>
              <w:ind w:left="20"/>
              <w:jc w:val="both"/>
            </w:pPr>
            <w:r>
              <w:rPr>
                <w:rFonts w:ascii="Times New Roman"/>
                <w:b w:val="false"/>
                <w:i w:val="false"/>
                <w:color w:val="000000"/>
                <w:sz w:val="20"/>
              </w:rPr>
              <w:t>
"Жердің атауы (аты)  (casdo:‌Place‌Name)",</w:t>
            </w:r>
          </w:p>
          <w:p>
            <w:pPr>
              <w:spacing w:after="20"/>
              <w:ind w:left="20"/>
              <w:jc w:val="both"/>
            </w:pPr>
            <w:r>
              <w:rPr>
                <w:rFonts w:ascii="Times New Roman"/>
                <w:b w:val="false"/>
                <w:i w:val="false"/>
                <w:color w:val="000000"/>
                <w:sz w:val="20"/>
              </w:rPr>
              <w:t>
"Жердің және географиялық пункттің коды (casdo:‌Location‌Code)"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ол әлем елдерінің жіктеуішіне сәйкес медициналық-санитариялық шаралар өткізілетін елдің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"Жердің және географиялық пункттің коды (casdo:‌Location‌Code)" деректемесі толтырылса, онда ол "анықтамалықтың (сыныптауыштың) сәйкестендіргіші (сodeListId атрибуты)" атрибутында сәйкестендіргіші көрсетілген сыныптауышқа сәйкес порттың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Билетсіз жолаушылардың болу белгісі</w:t>
            </w:r>
          </w:p>
          <w:p>
            <w:pPr>
              <w:spacing w:after="20"/>
              <w:ind w:left="20"/>
              <w:jc w:val="both"/>
            </w:pPr>
            <w:r>
              <w:rPr>
                <w:rFonts w:ascii="Times New Roman"/>
                <w:b w:val="false"/>
                <w:i w:val="false"/>
                <w:color w:val="000000"/>
                <w:sz w:val="20"/>
              </w:rPr>
              <w:t>
(casdo:‌Stowaways‌Indicator)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болу белгісі (casdo: StowawaysIndicator)" деректемесі мына мәндердің 1 қамтуға тиіс:</w:t>
            </w:r>
          </w:p>
          <w:p>
            <w:pPr>
              <w:spacing w:after="20"/>
              <w:ind w:left="20"/>
              <w:jc w:val="both"/>
            </w:pPr>
            <w:r>
              <w:rPr>
                <w:rFonts w:ascii="Times New Roman"/>
                <w:b w:val="false"/>
                <w:i w:val="false"/>
                <w:color w:val="000000"/>
                <w:sz w:val="20"/>
              </w:rPr>
              <w:t>
1 – кеменің бортында билетсіз жолаушылар бар;</w:t>
            </w:r>
          </w:p>
          <w:p>
            <w:pPr>
              <w:spacing w:after="20"/>
              <w:ind w:left="20"/>
              <w:jc w:val="both"/>
            </w:pPr>
            <w:r>
              <w:rPr>
                <w:rFonts w:ascii="Times New Roman"/>
                <w:b w:val="false"/>
                <w:i w:val="false"/>
                <w:color w:val="000000"/>
                <w:sz w:val="20"/>
              </w:rPr>
              <w:t>
0 – кеменің бортында билетсіз жолаушылар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Кемеге отырғызу күні</w:t>
            </w:r>
          </w:p>
          <w:p>
            <w:pPr>
              <w:spacing w:after="20"/>
              <w:ind w:left="20"/>
              <w:jc w:val="both"/>
            </w:pPr>
            <w:r>
              <w:rPr>
                <w:rFonts w:ascii="Times New Roman"/>
                <w:b w:val="false"/>
                <w:i w:val="false"/>
                <w:color w:val="000000"/>
                <w:sz w:val="20"/>
              </w:rPr>
              <w:t>
(casdo:‌Embarkation‌Date)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"Билетсіз жолаушылардың болу белгісі (casdo:‌Stowaways‌Indicator)" "1" мәнін қамтыса, онда "Кемеге отырғызу күні (casdo:‌Embarkation‌Date)" деректемесі толтырылуға тиіс, әйтпесе Кемеге отырғызу күні (casdo:‌Embarkation‌Date)"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"Кемеге отырғызу күні (casdo:‌Embarkation‌Date)" деректемесі толтырылса, онда ол мына шаблонға сәйкес келуге тиіс: YYYY-MM-DD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Ауру жануарлардың болу белгісі</w:t>
            </w:r>
          </w:p>
          <w:p>
            <w:pPr>
              <w:spacing w:after="20"/>
              <w:ind w:left="20"/>
              <w:jc w:val="both"/>
            </w:pPr>
            <w:r>
              <w:rPr>
                <w:rFonts w:ascii="Times New Roman"/>
                <w:b w:val="false"/>
                <w:i w:val="false"/>
                <w:color w:val="000000"/>
                <w:sz w:val="20"/>
              </w:rPr>
              <w:t>
(casdo:‌Sick‌Animal‌Indicator)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жануарлардың болу белгісі (casdo:SickAnimal Indicator)" деректемесі мына мәндердің 1 қамтуға тиіс:</w:t>
            </w:r>
          </w:p>
          <w:p>
            <w:pPr>
              <w:spacing w:after="20"/>
              <w:ind w:left="20"/>
              <w:jc w:val="both"/>
            </w:pPr>
            <w:r>
              <w:rPr>
                <w:rFonts w:ascii="Times New Roman"/>
                <w:b w:val="false"/>
                <w:i w:val="false"/>
                <w:color w:val="000000"/>
                <w:sz w:val="20"/>
              </w:rPr>
              <w:t>
1 – кеменің бортында ауру жануарлар бар;</w:t>
            </w:r>
          </w:p>
          <w:p>
            <w:pPr>
              <w:spacing w:after="20"/>
              <w:ind w:left="20"/>
              <w:jc w:val="both"/>
            </w:pPr>
            <w:r>
              <w:rPr>
                <w:rFonts w:ascii="Times New Roman"/>
                <w:b w:val="false"/>
                <w:i w:val="false"/>
                <w:color w:val="000000"/>
                <w:sz w:val="20"/>
              </w:rPr>
              <w:t>
0 – кеменің бортында ауру жануарлар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Кемені санитарлық рейдке орналастыру қажеттілігінің белгісі</w:t>
            </w:r>
          </w:p>
          <w:p>
            <w:pPr>
              <w:spacing w:after="20"/>
              <w:ind w:left="20"/>
              <w:jc w:val="both"/>
            </w:pPr>
            <w:r>
              <w:rPr>
                <w:rFonts w:ascii="Times New Roman"/>
                <w:b w:val="false"/>
                <w:i w:val="false"/>
                <w:color w:val="000000"/>
                <w:sz w:val="20"/>
              </w:rPr>
              <w:t>
(casdo:‌Sanitary‌Roadstead‌Indicator)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"Теңіз медициналық-санитарлық декларациясы (cacdo:‌Maritime‌Health‌Declaration‌Details)" деректемесі толтырылмаса, онда "Кемені санитарлық рейдке орналастыру қажеттілігінің белгісі (casdo:‌Sanitary‌Roadstead‌Indicator)" деректемесі толтырылуға тиіс, әйтпесе "Кемені санитарлық рейдке орналастыру қажеттілігінің белгісі (casdo:‌Sanitary‌Roadstead‌Indicator)"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"Кемені санитарлық рейдке орналастыру қажеттілігінің белгісі (casdo:‌Sanitary‌Roadstead‌Indicator)" деректемесі толтырылмаса, онда "Кемені санитарлық рейдке орналастыру қажеттілігінің белгісі (casdo:‌Sanitary‌Roadstead‌Indicator)" деректемесі мына мәндердің 1 қамтуға тиіс: </w:t>
            </w:r>
          </w:p>
          <w:p>
            <w:pPr>
              <w:spacing w:after="20"/>
              <w:ind w:left="20"/>
              <w:jc w:val="both"/>
            </w:pPr>
            <w:r>
              <w:rPr>
                <w:rFonts w:ascii="Times New Roman"/>
                <w:b w:val="false"/>
                <w:i w:val="false"/>
                <w:color w:val="000000"/>
                <w:sz w:val="20"/>
              </w:rPr>
              <w:t>
1 – кемені санитарлық рейдке орналастыру қажет;</w:t>
            </w:r>
          </w:p>
          <w:p>
            <w:pPr>
              <w:spacing w:after="20"/>
              <w:ind w:left="20"/>
              <w:jc w:val="both"/>
            </w:pPr>
            <w:r>
              <w:rPr>
                <w:rFonts w:ascii="Times New Roman"/>
                <w:b w:val="false"/>
                <w:i w:val="false"/>
                <w:color w:val="000000"/>
                <w:sz w:val="20"/>
              </w:rPr>
              <w:t>
0 – кемені санитарлық рейдке орналастыру қажеттілігі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Борттағы еркін практика</w:t>
            </w:r>
          </w:p>
          <w:p>
            <w:pPr>
              <w:spacing w:after="20"/>
              <w:ind w:left="20"/>
              <w:jc w:val="both"/>
            </w:pPr>
            <w:r>
              <w:rPr>
                <w:rFonts w:ascii="Times New Roman"/>
                <w:b w:val="false"/>
                <w:i w:val="false"/>
                <w:color w:val="000000"/>
                <w:sz w:val="20"/>
              </w:rPr>
              <w:t>
(cacdo:‌Free‌Practice‌Details)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"Теңіз медициналық-санитарлық декларациясы (cacdo:‌Maritime‌Health‌Declaration‌Details)" деректемесі толтырылмаса, онда "Борттағы еркін практика (cacdo:‌Free‌Practice‌Details)" деректемесі толтырылуға тиіс, әйтпесе "Борттағы еркін практика (cacdo:‌Free‌Practice‌Details)"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Еркін практиканы шектеу белгісі</w:t>
            </w:r>
          </w:p>
          <w:p>
            <w:pPr>
              <w:spacing w:after="20"/>
              <w:ind w:left="20"/>
              <w:jc w:val="both"/>
            </w:pPr>
            <w:r>
              <w:rPr>
                <w:rFonts w:ascii="Times New Roman"/>
                <w:b w:val="false"/>
                <w:i w:val="false"/>
                <w:color w:val="000000"/>
                <w:sz w:val="20"/>
              </w:rPr>
              <w:t>
(casdo:‌Free‌Practice‌Restriction‌Indicator)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практиканы шектеу белгісі (casdo:‌Free‌Practice‌Restriction‌Indicator)" деректемесі мына мәндердің 1 қамтуға тиіс:</w:t>
            </w:r>
          </w:p>
          <w:p>
            <w:pPr>
              <w:spacing w:after="20"/>
              <w:ind w:left="20"/>
              <w:jc w:val="both"/>
            </w:pPr>
            <w:r>
              <w:rPr>
                <w:rFonts w:ascii="Times New Roman"/>
                <w:b w:val="false"/>
                <w:i w:val="false"/>
                <w:color w:val="000000"/>
                <w:sz w:val="20"/>
              </w:rPr>
              <w:t>
1 – жолаушылар мен экипаж мүшелері үшін портта еркін тәжірибені шектеу қажет;</w:t>
            </w:r>
          </w:p>
          <w:p>
            <w:pPr>
              <w:spacing w:after="20"/>
              <w:ind w:left="20"/>
              <w:jc w:val="both"/>
            </w:pPr>
            <w:r>
              <w:rPr>
                <w:rFonts w:ascii="Times New Roman"/>
                <w:b w:val="false"/>
                <w:i w:val="false"/>
                <w:color w:val="000000"/>
                <w:sz w:val="20"/>
              </w:rPr>
              <w:t>
0 – жолаушылар мен экипаж мүшелері үшін портта еркін тәжірибені шектеу қажеттілігі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Науқастанған адам</w:t>
            </w:r>
          </w:p>
          <w:p>
            <w:pPr>
              <w:spacing w:after="20"/>
              <w:ind w:left="20"/>
              <w:jc w:val="both"/>
            </w:pPr>
            <w:r>
              <w:rPr>
                <w:rFonts w:ascii="Times New Roman"/>
                <w:b w:val="false"/>
                <w:i w:val="false"/>
                <w:color w:val="000000"/>
                <w:sz w:val="20"/>
              </w:rPr>
              <w:t>
(cacdo:‌PIVDiseased‌Person‌Details)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"Теңіз медициналық-санитарлық декларациясы (cacdo:‌Maritime‌Health‌Declaration‌Details)" деректемесінің құрамындағы "Ауру адамның болу белгісі (casdo:OnBoardDiseasePersonIndicator)" деректемесі "1" мәнін қамтыса, онда "Науқастанған адам (cacdo:‌PIVDiseased‌Person‌Details)" деректемесі толтырылуға тиіс, әйтпесе "Науқастанған адам (cacdo:‌PIVDiseased‌Person‌Details)"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"Науқастанған адам (cacdo:‌PIVDiseased‌Person‌Details)" деректемесі даналарының саны "Ауырғандар саны (casdo:‌Disease‌Person‌Quantity)" деректемесінде көрсетілген мәнге тең болуға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мына мәндердің 1 қамтуға тиіс:</w:t>
            </w:r>
          </w:p>
          <w:p>
            <w:pPr>
              <w:spacing w:after="20"/>
              <w:ind w:left="20"/>
              <w:jc w:val="both"/>
            </w:pPr>
            <w:r>
              <w:rPr>
                <w:rFonts w:ascii="Times New Roman"/>
                <w:b w:val="false"/>
                <w:i w:val="false"/>
                <w:color w:val="000000"/>
                <w:sz w:val="20"/>
              </w:rPr>
              <w:t>
1 – экипаж мүшесі;</w:t>
            </w:r>
          </w:p>
          <w:p>
            <w:pPr>
              <w:spacing w:after="20"/>
              <w:ind w:left="20"/>
              <w:jc w:val="both"/>
            </w:pPr>
            <w:r>
              <w:rPr>
                <w:rFonts w:ascii="Times New Roman"/>
                <w:b w:val="false"/>
                <w:i w:val="false"/>
                <w:color w:val="000000"/>
                <w:sz w:val="20"/>
              </w:rPr>
              <w:t>
2 – жолаушы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Азаматтығын иеленген елдің коды</w:t>
            </w:r>
          </w:p>
          <w:p>
            <w:pPr>
              <w:spacing w:after="20"/>
              <w:ind w:left="20"/>
              <w:jc w:val="both"/>
            </w:pPr>
            <w:r>
              <w:rPr>
                <w:rFonts w:ascii="Times New Roman"/>
                <w:b w:val="false"/>
                <w:i w:val="false"/>
                <w:color w:val="000000"/>
                <w:sz w:val="20"/>
              </w:rPr>
              <w:t>
(csdo:‌Nationality‌Country‌Code)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 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  әлем елдерінің сыныптауышына сәйкес науқас адамның азаматтығы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"Азаматтығын иеленген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Отырғызу орны және күні</w:t>
            </w:r>
          </w:p>
          <w:p>
            <w:pPr>
              <w:spacing w:after="20"/>
              <w:ind w:left="20"/>
              <w:jc w:val="both"/>
            </w:pPr>
            <w:r>
              <w:rPr>
                <w:rFonts w:ascii="Times New Roman"/>
                <w:b w:val="false"/>
                <w:i w:val="false"/>
                <w:color w:val="000000"/>
                <w:sz w:val="20"/>
              </w:rPr>
              <w:t>
(cacdo:‌Embarkation‌Place‌Details)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(сodeListId атрибуты)" атрибутында сәйкестендіргіші көрсетілген сыныптауышқа сәйкес отырғызу портының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Түсіру орны және күні</w:t>
            </w:r>
          </w:p>
          <w:p>
            <w:pPr>
              <w:spacing w:after="20"/>
              <w:ind w:left="20"/>
              <w:jc w:val="both"/>
            </w:pPr>
            <w:r>
              <w:rPr>
                <w:rFonts w:ascii="Times New Roman"/>
                <w:b w:val="false"/>
                <w:i w:val="false"/>
                <w:color w:val="000000"/>
                <w:sz w:val="20"/>
              </w:rPr>
              <w:t>
(cacdo:‌Disembarkation‌Place‌Details)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"Науқастың орналасқан жерінің коды (casdo:‌Diseased‌Person‌Location‌Code)" деректемесі "2" мәнін қамтыса, онда "Түсіру орны және күні (cacdo:‌Disembarkation‌Place‌Details)" деректемесі толтырылуға тиіс, әйтпесе "Түсіру орны және күні (cacdo:‌Disembarkation‌Place‌Details)"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сәйкестендіргіші (сodeListId атрибуты)" атрибутында сәйкестендіргіші көрсетілген сыныптауышқа сәйкес түсіру портының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Жасы</w:t>
            </w:r>
          </w:p>
          <w:p>
            <w:pPr>
              <w:spacing w:after="20"/>
              <w:ind w:left="20"/>
              <w:jc w:val="both"/>
            </w:pPr>
            <w:r>
              <w:rPr>
                <w:rFonts w:ascii="Times New Roman"/>
                <w:b w:val="false"/>
                <w:i w:val="false"/>
                <w:color w:val="000000"/>
                <w:sz w:val="20"/>
              </w:rPr>
              <w:t>
(csdo:‌Age‌Duration)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Жынысы</w:t>
            </w:r>
          </w:p>
          <w:p>
            <w:pPr>
              <w:spacing w:after="20"/>
              <w:ind w:left="20"/>
              <w:jc w:val="both"/>
            </w:pPr>
            <w:r>
              <w:rPr>
                <w:rFonts w:ascii="Times New Roman"/>
                <w:b w:val="false"/>
                <w:i w:val="false"/>
                <w:color w:val="000000"/>
                <w:sz w:val="20"/>
              </w:rPr>
              <w:t>
(csdo:‌Sex‌Code)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(csdo:‌Sex‌Code)" деректемесі мына мәндердің 1 қамтуға тиіс:</w:t>
            </w:r>
          </w:p>
          <w:p>
            <w:pPr>
              <w:spacing w:after="20"/>
              <w:ind w:left="20"/>
              <w:jc w:val="both"/>
            </w:pPr>
            <w:r>
              <w:rPr>
                <w:rFonts w:ascii="Times New Roman"/>
                <w:b w:val="false"/>
                <w:i w:val="false"/>
                <w:color w:val="000000"/>
                <w:sz w:val="20"/>
              </w:rPr>
              <w:t>
M – ер;</w:t>
            </w:r>
          </w:p>
          <w:p>
            <w:pPr>
              <w:spacing w:after="20"/>
              <w:ind w:left="20"/>
              <w:jc w:val="both"/>
            </w:pPr>
            <w:r>
              <w:rPr>
                <w:rFonts w:ascii="Times New Roman"/>
                <w:b w:val="false"/>
                <w:i w:val="false"/>
                <w:color w:val="000000"/>
                <w:sz w:val="20"/>
              </w:rPr>
              <w:t>
F – әйел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Ауруды растау белгісі</w:t>
            </w:r>
          </w:p>
          <w:p>
            <w:pPr>
              <w:spacing w:after="20"/>
              <w:ind w:left="20"/>
              <w:jc w:val="both"/>
            </w:pPr>
            <w:r>
              <w:rPr>
                <w:rFonts w:ascii="Times New Roman"/>
                <w:b w:val="false"/>
                <w:i w:val="false"/>
                <w:color w:val="000000"/>
                <w:sz w:val="20"/>
              </w:rPr>
              <w:t>
(casdo:‌Disease‌Confirm‌Code)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растау белгісі (casdo:‌Disease‌Confirm‌Code)" деректемесі мына мәндердің 1 қамтуға тиіс:</w:t>
            </w:r>
          </w:p>
          <w:p>
            <w:pPr>
              <w:spacing w:after="20"/>
              <w:ind w:left="20"/>
              <w:jc w:val="both"/>
            </w:pPr>
            <w:r>
              <w:rPr>
                <w:rFonts w:ascii="Times New Roman"/>
                <w:b w:val="false"/>
                <w:i w:val="false"/>
                <w:color w:val="000000"/>
                <w:sz w:val="20"/>
              </w:rPr>
              <w:t>
1 – ауруға күдік бар;</w:t>
            </w:r>
          </w:p>
          <w:p>
            <w:pPr>
              <w:spacing w:after="20"/>
              <w:ind w:left="20"/>
              <w:jc w:val="both"/>
            </w:pPr>
            <w:r>
              <w:rPr>
                <w:rFonts w:ascii="Times New Roman"/>
                <w:b w:val="false"/>
                <w:i w:val="false"/>
                <w:color w:val="000000"/>
                <w:sz w:val="20"/>
              </w:rPr>
              <w:t>
2 – ауру расталды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Аурудың сипаты</w:t>
            </w:r>
          </w:p>
          <w:p>
            <w:pPr>
              <w:spacing w:after="20"/>
              <w:ind w:left="20"/>
              <w:jc w:val="both"/>
            </w:pPr>
            <w:r>
              <w:rPr>
                <w:rFonts w:ascii="Times New Roman"/>
                <w:b w:val="false"/>
                <w:i w:val="false"/>
                <w:color w:val="000000"/>
                <w:sz w:val="20"/>
              </w:rPr>
              <w:t>
(casdo:‌Disease‌Description‌Text)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Ауру белгілерінің пайда болу күні</w:t>
            </w:r>
          </w:p>
          <w:p>
            <w:pPr>
              <w:spacing w:after="20"/>
              <w:ind w:left="20"/>
              <w:jc w:val="both"/>
            </w:pPr>
            <w:r>
              <w:rPr>
                <w:rFonts w:ascii="Times New Roman"/>
                <w:b w:val="false"/>
                <w:i w:val="false"/>
                <w:color w:val="000000"/>
                <w:sz w:val="20"/>
              </w:rPr>
              <w:t>
(casdo:‌Disease‌Date)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белгілерінің пайда болу күні (casdo:‌Disease‌Date)"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18.11. Емдеу </w:t>
            </w:r>
          </w:p>
          <w:p>
            <w:pPr>
              <w:spacing w:after="20"/>
              <w:ind w:left="20"/>
              <w:jc w:val="both"/>
            </w:pPr>
            <w:r>
              <w:rPr>
                <w:rFonts w:ascii="Times New Roman"/>
                <w:b w:val="false"/>
                <w:i w:val="false"/>
                <w:color w:val="000000"/>
                <w:sz w:val="20"/>
              </w:rPr>
              <w:t>
(casdo:‌Treatment‌Description‌Text)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Хабардар ету белгісі</w:t>
            </w:r>
          </w:p>
          <w:p>
            <w:pPr>
              <w:spacing w:after="20"/>
              <w:ind w:left="20"/>
              <w:jc w:val="both"/>
            </w:pPr>
            <w:r>
              <w:rPr>
                <w:rFonts w:ascii="Times New Roman"/>
                <w:b w:val="false"/>
                <w:i w:val="false"/>
                <w:color w:val="000000"/>
                <w:sz w:val="20"/>
              </w:rPr>
              <w:t>
(casdo:‌Information‌Indicator)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белгісі (casdo:‌Information‌Indicator)" деректемесі мына мәндердің 1 қамтуға тиіс:</w:t>
            </w:r>
          </w:p>
          <w:p>
            <w:pPr>
              <w:spacing w:after="20"/>
              <w:ind w:left="20"/>
              <w:jc w:val="both"/>
            </w:pPr>
            <w:r>
              <w:rPr>
                <w:rFonts w:ascii="Times New Roman"/>
                <w:b w:val="false"/>
                <w:i w:val="false"/>
                <w:color w:val="000000"/>
                <w:sz w:val="20"/>
              </w:rPr>
              <w:t>
1 – дәрігер науқас адам туралы хабардар болды;</w:t>
            </w:r>
          </w:p>
          <w:p>
            <w:pPr>
              <w:spacing w:after="20"/>
              <w:ind w:left="20"/>
              <w:jc w:val="both"/>
            </w:pPr>
            <w:r>
              <w:rPr>
                <w:rFonts w:ascii="Times New Roman"/>
                <w:b w:val="false"/>
                <w:i w:val="false"/>
                <w:color w:val="000000"/>
                <w:sz w:val="20"/>
              </w:rPr>
              <w:t>
0 – науқас адам туралы ақпарат порттағы дәрігерге берілмеді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Ауру нәтижесінің коды</w:t>
            </w:r>
          </w:p>
          <w:p>
            <w:pPr>
              <w:spacing w:after="20"/>
              <w:ind w:left="20"/>
              <w:jc w:val="both"/>
            </w:pPr>
            <w:r>
              <w:rPr>
                <w:rFonts w:ascii="Times New Roman"/>
                <w:b w:val="false"/>
                <w:i w:val="false"/>
                <w:color w:val="000000"/>
                <w:sz w:val="20"/>
              </w:rPr>
              <w:t>
(casdo:‌Disease‌Outcome‌Code)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нәтижесінің коды</w:t>
            </w:r>
          </w:p>
          <w:p>
            <w:pPr>
              <w:spacing w:after="20"/>
              <w:ind w:left="20"/>
              <w:jc w:val="both"/>
            </w:pPr>
            <w:r>
              <w:rPr>
                <w:rFonts w:ascii="Times New Roman"/>
                <w:b w:val="false"/>
                <w:i w:val="false"/>
                <w:color w:val="000000"/>
                <w:sz w:val="20"/>
              </w:rPr>
              <w:t>
(casdo:‌Disease‌Outcome ‌Code)" деректемесі мына мәндердің 1 қамтуға тиіс:</w:t>
            </w:r>
          </w:p>
          <w:p>
            <w:pPr>
              <w:spacing w:after="20"/>
              <w:ind w:left="20"/>
              <w:jc w:val="both"/>
            </w:pPr>
            <w:r>
              <w:rPr>
                <w:rFonts w:ascii="Times New Roman"/>
                <w:b w:val="false"/>
                <w:i w:val="false"/>
                <w:color w:val="000000"/>
                <w:sz w:val="20"/>
              </w:rPr>
              <w:t>
1 – науқас айықты;</w:t>
            </w:r>
          </w:p>
          <w:p>
            <w:pPr>
              <w:spacing w:after="20"/>
              <w:ind w:left="20"/>
              <w:jc w:val="both"/>
            </w:pPr>
            <w:r>
              <w:rPr>
                <w:rFonts w:ascii="Times New Roman"/>
                <w:b w:val="false"/>
                <w:i w:val="false"/>
                <w:color w:val="000000"/>
                <w:sz w:val="20"/>
              </w:rPr>
              <w:t>
2 – науқас ауырып жатыр;</w:t>
            </w:r>
          </w:p>
          <w:p>
            <w:pPr>
              <w:spacing w:after="20"/>
              <w:ind w:left="20"/>
              <w:jc w:val="both"/>
            </w:pPr>
            <w:r>
              <w:rPr>
                <w:rFonts w:ascii="Times New Roman"/>
                <w:b w:val="false"/>
                <w:i w:val="false"/>
                <w:color w:val="000000"/>
                <w:sz w:val="20"/>
              </w:rPr>
              <w:t>
3 – науқас қайтыс болды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Науқастың орналасқан жерінің коды</w:t>
            </w:r>
          </w:p>
          <w:p>
            <w:pPr>
              <w:spacing w:after="20"/>
              <w:ind w:left="20"/>
              <w:jc w:val="both"/>
            </w:pPr>
            <w:r>
              <w:rPr>
                <w:rFonts w:ascii="Times New Roman"/>
                <w:b w:val="false"/>
                <w:i w:val="false"/>
                <w:color w:val="000000"/>
                <w:sz w:val="20"/>
              </w:rPr>
              <w:t>
(casdo:‌Diseased‌Person‌Location‌Code)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орналасқан жерінің коды (casdo:‌Diseased‌Person‌Location‌Code)" деректемесі мына мәндердің 1 қамтуға тиіс:</w:t>
            </w:r>
          </w:p>
          <w:p>
            <w:pPr>
              <w:spacing w:after="20"/>
              <w:ind w:left="20"/>
              <w:jc w:val="both"/>
            </w:pPr>
            <w:r>
              <w:rPr>
                <w:rFonts w:ascii="Times New Roman"/>
                <w:b w:val="false"/>
                <w:i w:val="false"/>
                <w:color w:val="000000"/>
                <w:sz w:val="20"/>
              </w:rPr>
              <w:t>
1 – науқас кеменің бортында;</w:t>
            </w:r>
          </w:p>
          <w:p>
            <w:pPr>
              <w:spacing w:after="20"/>
              <w:ind w:left="20"/>
              <w:jc w:val="both"/>
            </w:pPr>
            <w:r>
              <w:rPr>
                <w:rFonts w:ascii="Times New Roman"/>
                <w:b w:val="false"/>
                <w:i w:val="false"/>
                <w:color w:val="000000"/>
                <w:sz w:val="20"/>
              </w:rPr>
              <w:t>
2 – науқас кемеден кетті;</w:t>
            </w:r>
          </w:p>
          <w:p>
            <w:pPr>
              <w:spacing w:after="20"/>
              <w:ind w:left="20"/>
              <w:jc w:val="both"/>
            </w:pPr>
            <w:r>
              <w:rPr>
                <w:rFonts w:ascii="Times New Roman"/>
                <w:b w:val="false"/>
                <w:i w:val="false"/>
                <w:color w:val="000000"/>
                <w:sz w:val="20"/>
              </w:rPr>
              <w:t>
3 – теңізге жерленді</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p>
      <w:pPr>
        <w:spacing w:after="0"/>
        <w:ind w:left="0"/>
        <w:jc w:val="both"/>
      </w:pPr>
      <w:r>
        <w:rPr>
          <w:rFonts w:ascii="Times New Roman"/>
          <w:b w:val="false"/>
          <w:i w:val="false"/>
          <w:color w:val="000000"/>
          <w:sz w:val="28"/>
        </w:rPr>
        <w:t xml:space="preserve">
      Атаулары 7-бағанда көрсетілген деректемелерге қатысты қолданылады. Деректеменің атауына қосымша: </w:t>
      </w:r>
    </w:p>
    <w:p>
      <w:pPr>
        <w:spacing w:after="0"/>
        <w:ind w:left="0"/>
        <w:jc w:val="both"/>
      </w:pPr>
      <w:r>
        <w:rPr>
          <w:rFonts w:ascii="Times New Roman"/>
          <w:b w:val="false"/>
          <w:i w:val="false"/>
          <w:color w:val="000000"/>
          <w:sz w:val="28"/>
        </w:rPr>
        <w:t>
      ереже берілген деректемені (кестенің сол жолында орналасқан);</w:t>
      </w:r>
    </w:p>
    <w:p>
      <w:pPr>
        <w:spacing w:after="0"/>
        <w:ind w:left="0"/>
        <w:jc w:val="both"/>
      </w:pPr>
      <w:r>
        <w:rPr>
          <w:rFonts w:ascii="Times New Roman"/>
          <w:b w:val="false"/>
          <w:i w:val="false"/>
          <w:color w:val="000000"/>
          <w:sz w:val="28"/>
        </w:rPr>
        <w:t>
      ереже берілген күрделі деректемеге кіретін кірістірілген деректемені;</w:t>
      </w:r>
    </w:p>
    <w:p>
      <w:pPr>
        <w:spacing w:after="0"/>
        <w:ind w:left="0"/>
        <w:jc w:val="both"/>
      </w:pPr>
      <w:r>
        <w:rPr>
          <w:rFonts w:ascii="Times New Roman"/>
          <w:b w:val="false"/>
          <w:i w:val="false"/>
          <w:color w:val="000000"/>
          <w:sz w:val="28"/>
        </w:rPr>
        <w:t>
      құжат құрылымының иерархиясының бірдей деңгейінде орналасқан деректемені;</w:t>
      </w:r>
    </w:p>
    <w:p>
      <w:pPr>
        <w:spacing w:after="0"/>
        <w:ind w:left="0"/>
        <w:jc w:val="both"/>
      </w:pPr>
      <w:r>
        <w:rPr>
          <w:rFonts w:ascii="Times New Roman"/>
          <w:b w:val="false"/>
          <w:i w:val="false"/>
          <w:color w:val="000000"/>
          <w:sz w:val="28"/>
        </w:rPr>
        <w:t>
      құжаттың құрылымында бірегей деректемені;</w:t>
      </w:r>
    </w:p>
    <w:p>
      <w:pPr>
        <w:spacing w:after="0"/>
        <w:ind w:left="0"/>
        <w:jc w:val="both"/>
      </w:pPr>
      <w:r>
        <w:rPr>
          <w:rFonts w:ascii="Times New Roman"/>
          <w:b w:val="false"/>
          <w:i w:val="false"/>
          <w:color w:val="000000"/>
          <w:sz w:val="28"/>
        </w:rPr>
        <w:t>
      құрамына ереже берілген деректеме кіретін күрделі деректеме құрамындағы бірегей деректемені қоспағанда, оның құжат құрылымының иерархиясында орналасу жолы көрсетіледі.</w:t>
      </w:r>
    </w:p>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p>
      <w:pPr>
        <w:spacing w:after="0"/>
        <w:ind w:left="0"/>
        <w:jc w:val="both"/>
      </w:pPr>
      <w:r>
        <w:rPr>
          <w:rFonts w:ascii="Times New Roman"/>
          <w:b w:val="false"/>
          <w:i w:val="false"/>
          <w:color w:val="000000"/>
          <w:sz w:val="28"/>
        </w:rPr>
        <w:t xml:space="preserve">
      ** Сәйкестендіргіштің мәні мына шаблонға сәйкес көрсетіледі: 1ХХХ – анықтама үшін, 2ХХХ – сыныптауыш үшін, мұнда ХХХ – Еуразиялық экономикалық комиссия Алқасының 2015 жылғы 17 қарашадағы № 155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қалыптастырылған Еуразиялық экономикалық одақтың нормативтік-анықтамалық ақпарат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