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95b9" w14:textId="bc49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өндірушілердің өндірістік алаңдарының Еуразиялық экономикалық одақтың Тиісті өндірістік практика қағидаларының талаптарына сәйкестігіне инспекция жүргізу нәтижелері туралы мәліметтермен алмасу"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18 шілдедегі № 108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және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шешіміне</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заттарды өндірушілердің өндірістік алаңдарының Еуразиялық экономикалық одақтың Тиісті өндірістік практика қағидаларының талаптарына сәйкестігіне инспекция жүргізу нәтижелері туралы мәліметтермен алмасу"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 ол ресми жарияланған күннен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18 шілдедегі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"Дәрілік заттарды өндірушілердің өндірістік алаңдарының Еуразиялық экономикалық одақтың Тиісті өндірістік практика қағидаларының талаптарына сәйкестігіне инспекция жүргізу нәтижелері туралы мәліметтермен алмасу" жалпы процесін іске асыру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Қағидалар:</w:t>
      </w:r>
    </w:p>
    <w:bookmarkEnd w:id="5"/>
    <w:bookmarkStart w:name="z8" w:id="6"/>
    <w:p>
      <w:pPr>
        <w:spacing w:after="0"/>
        <w:ind w:left="0"/>
        <w:jc w:val="both"/>
      </w:pPr>
      <w:r>
        <w:rPr>
          <w:rFonts w:ascii="Times New Roman"/>
          <w:b w:val="false"/>
          <w:i w:val="false"/>
          <w:color w:val="000000"/>
          <w:sz w:val="28"/>
        </w:rPr>
        <w:t>
      а) "Дәрілік заттарды өндірушілердің өндірістік алаңдарының Еуразиялық экономикалық одақтың Тиісті өндірістік практика қағидаларының талаптарына сәйкестігіне инспекция жүргізу нәтижелері туралы мәліметтермен алмасу" жалпы процесін (бұдан әрі – жалпы процесс) іске асыруға қойылатын талаптарды;</w:t>
      </w:r>
    </w:p>
    <w:bookmarkEnd w:id="6"/>
    <w:bookmarkStart w:name="z9" w:id="7"/>
    <w:p>
      <w:pPr>
        <w:spacing w:after="0"/>
        <w:ind w:left="0"/>
        <w:jc w:val="both"/>
      </w:pPr>
      <w:r>
        <w:rPr>
          <w:rFonts w:ascii="Times New Roman"/>
          <w:b w:val="false"/>
          <w:i w:val="false"/>
          <w:color w:val="000000"/>
          <w:sz w:val="28"/>
        </w:rPr>
        <w:t>
      б) Еуразиялық экономикалық одаққа мүше мемлекеттердің фармацевтикалық инспекция жүргізетін дәрілік заттар айналысы саласындағы уәкілетті органдары (ұйымдары) (бұдан әрі тиісінше – уәкілетті органдар, мүше мемлекеттер, Одақ) жүзеге асыратын функцияларды;</w:t>
      </w:r>
    </w:p>
    <w:bookmarkEnd w:id="7"/>
    <w:bookmarkStart w:name="z10" w:id="8"/>
    <w:p>
      <w:pPr>
        <w:spacing w:after="0"/>
        <w:ind w:left="0"/>
        <w:jc w:val="both"/>
      </w:pPr>
      <w:r>
        <w:rPr>
          <w:rFonts w:ascii="Times New Roman"/>
          <w:b w:val="false"/>
          <w:i w:val="false"/>
          <w:color w:val="000000"/>
          <w:sz w:val="28"/>
        </w:rPr>
        <w:t>
      в) мүше мемлекеттердің дәрілік заттардың айналысы саласындағы қызметті жүзеге асыруға және (немесе) үйлестіруге уәкілетті және оларға жүктелген өкілеттіктерді іске асыру үшін фармацевтикалық инспекциялардың нәтижелері туралы мәліметтерді алуға мүдделі (бұдан әрі – мүдделі органдар) мемлекеттік билік органдары жүзеге асыратын функцияларды;</w:t>
      </w:r>
    </w:p>
    <w:bookmarkEnd w:id="8"/>
    <w:bookmarkStart w:name="z11" w:id="9"/>
    <w:p>
      <w:pPr>
        <w:spacing w:after="0"/>
        <w:ind w:left="0"/>
        <w:jc w:val="both"/>
      </w:pPr>
      <w:r>
        <w:rPr>
          <w:rFonts w:ascii="Times New Roman"/>
          <w:b w:val="false"/>
          <w:i w:val="false"/>
          <w:color w:val="000000"/>
          <w:sz w:val="28"/>
        </w:rPr>
        <w:t>
      г) Еуразиялық экономикалық комиссия (бұдан әрі – Комиссия) жүзеге асыратын функцияларды;</w:t>
      </w:r>
    </w:p>
    <w:bookmarkEnd w:id="9"/>
    <w:bookmarkStart w:name="z12" w:id="10"/>
    <w:p>
      <w:pPr>
        <w:spacing w:after="0"/>
        <w:ind w:left="0"/>
        <w:jc w:val="both"/>
      </w:pPr>
      <w:r>
        <w:rPr>
          <w:rFonts w:ascii="Times New Roman"/>
          <w:b w:val="false"/>
          <w:i w:val="false"/>
          <w:color w:val="000000"/>
          <w:sz w:val="28"/>
        </w:rPr>
        <w:t>
      д) осы тармақтың "б" – "г" тармақшаларында көрсетілген жалпы процеске қатысушылар арасында ақпарат алмасу тәртібін;</w:t>
      </w:r>
    </w:p>
    <w:bookmarkEnd w:id="10"/>
    <w:bookmarkStart w:name="z13" w:id="11"/>
    <w:p>
      <w:pPr>
        <w:spacing w:after="0"/>
        <w:ind w:left="0"/>
        <w:jc w:val="both"/>
      </w:pPr>
      <w:r>
        <w:rPr>
          <w:rFonts w:ascii="Times New Roman"/>
          <w:b w:val="false"/>
          <w:i w:val="false"/>
          <w:color w:val="000000"/>
          <w:sz w:val="28"/>
        </w:rPr>
        <w:t>
      е) жалпы процесті іске асыру кезінде берілетін және Одақтың ақпараттық порталында жарияланатын мәліметтер құрамын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ережелеріне, Еуразиялық экономикалық одақ шеңберінде дәрілік заттар айналысының бірыңғай қағидаттары мен қағидалары туралы 2014 жылғы 23 желтоқсандағы келісімге (бұдан әрі – Келісім), Еуразиялық экономикалық комиссия Кеңесінің 2016 жылғы 3 қарашадағы № 82 шешімімен бекітілген Еуразиялық экономикалық одаққа мүше мемлекеттердің фармацевтика инспекторатының сапа жүйесіне қойылатын жалпы талаптарға (бұдан әрі – Инспектораттың сапа жүйесіне қойылатын талаптар) және Еуразиялық экономикалық комиссия Кеңесінің 2016 жылғы 3 қарашадағы № 83 шешімімен бекітілген Фармацевтикалық инспекцияларды жүргізу қағидаларына (бұдан әрі – Инспекцияларды жүргізу қағидалары) сәйкес әзірленді.</w:t>
      </w:r>
    </w:p>
    <w:bookmarkEnd w:id="12"/>
    <w:bookmarkStart w:name="z15" w:id="13"/>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13"/>
    <w:p>
      <w:pPr>
        <w:spacing w:after="0"/>
        <w:ind w:left="0"/>
        <w:jc w:val="both"/>
      </w:pPr>
      <w:r>
        <w:rPr>
          <w:rFonts w:ascii="Times New Roman"/>
          <w:b w:val="false"/>
          <w:i w:val="false"/>
          <w:color w:val="000000"/>
          <w:sz w:val="28"/>
        </w:rPr>
        <w:t>
      "фармацевтикалық инспекциялар туралы деректер қоры" – Комиссия қалыптастыратын және өндірістің Тиісті өндірістік практика қағидалары талаптарына сәйкестігі сертификаттары туралы мәліметтерді, сондай-ақ инспекцияларды жүргізу жоспарлар (кестелері) туралы мәліметтерді қоса алғанда дәрілік заттарды өндірушілердің өндірістік алаңдарының (бұдан әрі – өндірістік алаң) Еуразиялық экономикалық комиссиясы Кеңесінің 2016 жылғы 3 қарашадағы № 77 шешімімен бекітілген Еуразиялық экономикалық одақтың Тиісті өндірістік практика қағидаларының (бұдан әрі – Тиісті өндірістік практика қағидалары) талаптарына сәйкестігіне фармацевтикалық инспекциялардың нәтижелері туралы мәліметтерді қамтитын жалпы ақпараттық ресурс;</w:t>
      </w:r>
    </w:p>
    <w:p>
      <w:pPr>
        <w:spacing w:after="0"/>
        <w:ind w:left="0"/>
        <w:jc w:val="both"/>
      </w:pPr>
      <w:r>
        <w:rPr>
          <w:rFonts w:ascii="Times New Roman"/>
          <w:b w:val="false"/>
          <w:i w:val="false"/>
          <w:color w:val="000000"/>
          <w:sz w:val="28"/>
        </w:rPr>
        <w:t>
      "мүдделі тұлғалар" – фармацевтикалық инспекциялар туралы деректер қорында қамтылған жалпыға қолжетімді мәліметтерді алуға мүдделі, Одақтың ақпараттық порталында Одақтың ақпараттық порталы веб-интерфейсі немесе оның сервистері арқылы осындай мәліметтерді сұрататын және алатын жеке тұлғалар немесе шаруашылық жүргізуші субъектілер;</w:t>
      </w:r>
    </w:p>
    <w:p>
      <w:pPr>
        <w:spacing w:after="0"/>
        <w:ind w:left="0"/>
        <w:jc w:val="both"/>
      </w:pPr>
      <w:r>
        <w:rPr>
          <w:rFonts w:ascii="Times New Roman"/>
          <w:b w:val="false"/>
          <w:i w:val="false"/>
          <w:color w:val="000000"/>
          <w:sz w:val="28"/>
        </w:rPr>
        <w:t>
      "жалпыға қолжетімді мәліметтер" – осындай мәліметтер Одақтың ақпараттық порталында жарияланғаннан кейін Комиссияға, мүдделі органдарға, сондай-ақ мүдделі тұлғаларға рұқсат берілетін құпия ақпартты қамтымайтын, соның ішінде машинамен оқылатын түрдегі фармацевтикалық инспекциялар туралы деректер қорында қамтылған инспекцияларды жүргізу жоспарлары (кестелері) және өндірістің Тиісті өндірістік практика қағидалары талаптарына сәйкестігі сертификаттары туралы мәліметтер;</w:t>
      </w:r>
    </w:p>
    <w:p>
      <w:pPr>
        <w:spacing w:after="0"/>
        <w:ind w:left="0"/>
        <w:jc w:val="both"/>
      </w:pPr>
      <w:r>
        <w:rPr>
          <w:rFonts w:ascii="Times New Roman"/>
          <w:b w:val="false"/>
          <w:i w:val="false"/>
          <w:color w:val="000000"/>
          <w:sz w:val="28"/>
        </w:rPr>
        <w:t>
      "қолжетімділігі (таратылуы) шектелген мәліметтер" – осы Қағидаларға сәйкес тек уәкілетті органдарға ғана толық көлемде, ал шектелген және осы Қағидаларда белгіленген көлемде сұрау салу бойынша мүдделі органдарға қолжетімділік берілетін фармацевтикалық инспекциялар туралы деректер қорында қамтылған мәліметтер;</w:t>
      </w:r>
    </w:p>
    <w:p>
      <w:pPr>
        <w:spacing w:after="0"/>
        <w:ind w:left="0"/>
        <w:jc w:val="both"/>
      </w:pPr>
      <w:r>
        <w:rPr>
          <w:rFonts w:ascii="Times New Roman"/>
          <w:b w:val="false"/>
          <w:i w:val="false"/>
          <w:color w:val="000000"/>
          <w:sz w:val="28"/>
        </w:rPr>
        <w:t>
      "өндірістің Тиісті өндірістік практика қағидалары талаптарына сәйкестігі сертификаты" – уәкілетті орган дәрілік заттарды өндірудің Тиісті өндірістік практика қағидалары талаптарына сәйкестігін куәландыратын құжат.</w:t>
      </w:r>
    </w:p>
    <w:bookmarkStart w:name="z16" w:id="14"/>
    <w:p>
      <w:pPr>
        <w:spacing w:after="0"/>
        <w:ind w:left="0"/>
        <w:jc w:val="both"/>
      </w:pPr>
      <w:r>
        <w:rPr>
          <w:rFonts w:ascii="Times New Roman"/>
          <w:b w:val="false"/>
          <w:i w:val="false"/>
          <w:color w:val="000000"/>
          <w:sz w:val="28"/>
        </w:rPr>
        <w:t>
      Осы Талаптарда пайдаланылатын "өндіріс" және "өндіріс алаңы" ұғымдары Тиісті өндірістік практика қағидаларына № 19 қосымшада айқындалған мағыналарда қолданылады.</w:t>
      </w:r>
    </w:p>
    <w:bookmarkEnd w:id="14"/>
    <w:bookmarkStart w:name="z17" w:id="15"/>
    <w:p>
      <w:pPr>
        <w:spacing w:after="0"/>
        <w:ind w:left="0"/>
        <w:jc w:val="both"/>
      </w:pPr>
      <w:r>
        <w:rPr>
          <w:rFonts w:ascii="Times New Roman"/>
          <w:b w:val="false"/>
          <w:i w:val="false"/>
          <w:color w:val="000000"/>
          <w:sz w:val="28"/>
        </w:rPr>
        <w:t>
      Осы Қағидаларда пайдаланылатын өзге ұғымдар Шартта, Келісімде, Инспекциялар жүргізу қағидаларында, Инспектораттың сапа жүйесіне қойылатын талаптарда және Одақ органдарының дәрілік заттардың айналысы саласындағы, сондай-ақ Одақтың интеграцияланған ақпараттық жүйесін (бұдан әрі – интеграцияланған жүйе) құру және дамыту саласындағы актілерінде айқындалған мағыналарда қолданылады.</w:t>
      </w:r>
    </w:p>
    <w:bookmarkEnd w:id="15"/>
    <w:bookmarkStart w:name="z18" w:id="16"/>
    <w:p>
      <w:pPr>
        <w:spacing w:after="0"/>
        <w:ind w:left="0"/>
        <w:jc w:val="left"/>
      </w:pPr>
      <w:r>
        <w:rPr>
          <w:rFonts w:ascii="Times New Roman"/>
          <w:b/>
          <w:i w:val="false"/>
          <w:color w:val="000000"/>
        </w:rPr>
        <w:t xml:space="preserve"> II. Жалпы процесті іске асыру мақсатары мен міндеттері</w:t>
      </w:r>
    </w:p>
    <w:bookmarkEnd w:id="16"/>
    <w:bookmarkStart w:name="z19" w:id="17"/>
    <w:p>
      <w:pPr>
        <w:spacing w:after="0"/>
        <w:ind w:left="0"/>
        <w:jc w:val="both"/>
      </w:pPr>
      <w:r>
        <w:rPr>
          <w:rFonts w:ascii="Times New Roman"/>
          <w:b w:val="false"/>
          <w:i w:val="false"/>
          <w:color w:val="000000"/>
          <w:sz w:val="28"/>
        </w:rPr>
        <w:t>
      4. Жалпы процесті іске асыру мақсаты дәрілік заттардың айналысы саласында ортақ ақпараттық кеңістікті құру есебінен Одақ шеңберінде фармацевтикалық инспекциялардың нәтижелері турады ақпарат алмасумен байланысты шығындарды азайту үшін жағдай жасау болып табылады.</w:t>
      </w:r>
    </w:p>
    <w:bookmarkEnd w:id="17"/>
    <w:bookmarkStart w:name="z20" w:id="18"/>
    <w:p>
      <w:pPr>
        <w:spacing w:after="0"/>
        <w:ind w:left="0"/>
        <w:jc w:val="both"/>
      </w:pPr>
      <w:r>
        <w:rPr>
          <w:rFonts w:ascii="Times New Roman"/>
          <w:b w:val="false"/>
          <w:i w:val="false"/>
          <w:color w:val="000000"/>
          <w:sz w:val="28"/>
        </w:rPr>
        <w:t>
      5. Жалпы процесті іске асыру шеңберінде мынадай міндеттерді шешу қажет:</w:t>
      </w:r>
    </w:p>
    <w:bookmarkEnd w:id="18"/>
    <w:bookmarkStart w:name="z21" w:id="19"/>
    <w:p>
      <w:pPr>
        <w:spacing w:after="0"/>
        <w:ind w:left="0"/>
        <w:jc w:val="both"/>
      </w:pPr>
      <w:r>
        <w:rPr>
          <w:rFonts w:ascii="Times New Roman"/>
          <w:b w:val="false"/>
          <w:i w:val="false"/>
          <w:color w:val="000000"/>
          <w:sz w:val="28"/>
        </w:rPr>
        <w:t>
      а) уәкілетті органдарды инспекцияларды жүргізу жоспары (кестелері), фармацевтикалық инспекциялардың нәтижелері туралы өзекті мәліметтермен және өндірістің Тиісті өндірістік практика қағидалары талаптарына сәйкестігі сертификаттарын (бұдан әрі – сертификат) беру, оған өзгерістер енгізу, қолданылуын тоқтата тұру, қайта жаңғырту немесе тоқтату туралы мәліметтермен қамтамасыз ету;</w:t>
      </w:r>
    </w:p>
    <w:bookmarkEnd w:id="19"/>
    <w:bookmarkStart w:name="z22" w:id="20"/>
    <w:p>
      <w:pPr>
        <w:spacing w:after="0"/>
        <w:ind w:left="0"/>
        <w:jc w:val="both"/>
      </w:pPr>
      <w:r>
        <w:rPr>
          <w:rFonts w:ascii="Times New Roman"/>
          <w:b w:val="false"/>
          <w:i w:val="false"/>
          <w:color w:val="000000"/>
          <w:sz w:val="28"/>
        </w:rPr>
        <w:t>
      б) уәкілетті органдарды фармацевтикалық инспекциялардың нәтижелері бойынша өрескел сәйкессіздіктер анықталған жағдайлар туралы, сондай-ақ инспекцияланатын субъектінің осындай сәйкессіздіктерді жоюы нәтижелері туралы жедел өзара хабардар етуді қамтамасыз ету;</w:t>
      </w:r>
    </w:p>
    <w:bookmarkEnd w:id="20"/>
    <w:bookmarkStart w:name="z23" w:id="21"/>
    <w:p>
      <w:pPr>
        <w:spacing w:after="0"/>
        <w:ind w:left="0"/>
        <w:jc w:val="both"/>
      </w:pPr>
      <w:r>
        <w:rPr>
          <w:rFonts w:ascii="Times New Roman"/>
          <w:b w:val="false"/>
          <w:i w:val="false"/>
          <w:color w:val="000000"/>
          <w:sz w:val="28"/>
        </w:rPr>
        <w:t>
      в) мүдделі органдарды фармацевтикалық инспекциялар туралы деректер қорында қамтылған өзекті мәліметтермен оларға жүктелген өкілдіктерді іске асыру үшін жеткілікті көлемде қамтамасыз ету;</w:t>
      </w:r>
    </w:p>
    <w:bookmarkEnd w:id="21"/>
    <w:bookmarkStart w:name="z24" w:id="22"/>
    <w:p>
      <w:pPr>
        <w:spacing w:after="0"/>
        <w:ind w:left="0"/>
        <w:jc w:val="both"/>
      </w:pPr>
      <w:r>
        <w:rPr>
          <w:rFonts w:ascii="Times New Roman"/>
          <w:b w:val="false"/>
          <w:i w:val="false"/>
          <w:color w:val="000000"/>
          <w:sz w:val="28"/>
        </w:rPr>
        <w:t>
      г)  жалпы процеске қатысушылардың сертификаттардың қолданылу мерзімдерін автоматты бақылауы мүмкіндігін қамтамасыз ету;</w:t>
      </w:r>
    </w:p>
    <w:bookmarkEnd w:id="22"/>
    <w:bookmarkStart w:name="z25" w:id="23"/>
    <w:p>
      <w:pPr>
        <w:spacing w:after="0"/>
        <w:ind w:left="0"/>
        <w:jc w:val="both"/>
      </w:pPr>
      <w:r>
        <w:rPr>
          <w:rFonts w:ascii="Times New Roman"/>
          <w:b w:val="false"/>
          <w:i w:val="false"/>
          <w:color w:val="000000"/>
          <w:sz w:val="28"/>
        </w:rPr>
        <w:t>
      д)  мүдделі тұлғалар үшін Одақтың ақпараттық порталында жарияланған, соның ішінде машинамен оқылатын түрдегі инспекцияны жүргізу жоспарлары (кестелері) және сертификаттар туралы мәліметтерді қамтитын жалпыға қолжетімді өзекті мәліметтерге кедергісіз қолжетімділікті қамтамасыз ету;</w:t>
      </w:r>
    </w:p>
    <w:bookmarkEnd w:id="23"/>
    <w:bookmarkStart w:name="z26" w:id="24"/>
    <w:p>
      <w:pPr>
        <w:spacing w:after="0"/>
        <w:ind w:left="0"/>
        <w:jc w:val="both"/>
      </w:pPr>
      <w:r>
        <w:rPr>
          <w:rFonts w:ascii="Times New Roman"/>
          <w:b w:val="false"/>
          <w:i w:val="false"/>
          <w:color w:val="000000"/>
          <w:sz w:val="28"/>
        </w:rPr>
        <w:t>
      е)  уәкілетті органдар қалыптастыратын мәліметтер негізінде фармацевтикалық инспекциялар туралы деректер қорын автоматты қалыптастыруды қамтамасыз ету және уәкілетті органдарға, сондай-ақ мүдделі органдарға олардың интеграцияланған жүйе арқылы сұрау салуы бойынша фармацевтикалық инспекциялар туралы деректер қорында қамтылған мәліметтерді осындай жалпы процеске қатысушылардың тиісті мәліметтерге қолжетімділігінің белгіленген құқықтарына сәйкес көлемде автоматтандырылған ұсынуды қамтамасыз ету.</w:t>
      </w:r>
    </w:p>
    <w:bookmarkEnd w:id="24"/>
    <w:bookmarkStart w:name="z27" w:id="25"/>
    <w:p>
      <w:pPr>
        <w:spacing w:after="0"/>
        <w:ind w:left="0"/>
        <w:jc w:val="left"/>
      </w:pPr>
      <w:r>
        <w:rPr>
          <w:rFonts w:ascii="Times New Roman"/>
          <w:b/>
          <w:i w:val="false"/>
          <w:color w:val="000000"/>
        </w:rPr>
        <w:t xml:space="preserve"> III. Жалпы процеске қатысушылар</w:t>
      </w:r>
    </w:p>
    <w:bookmarkEnd w:id="25"/>
    <w:bookmarkStart w:name="z28" w:id="26"/>
    <w:p>
      <w:pPr>
        <w:spacing w:after="0"/>
        <w:ind w:left="0"/>
        <w:jc w:val="both"/>
      </w:pPr>
      <w:r>
        <w:rPr>
          <w:rFonts w:ascii="Times New Roman"/>
          <w:b w:val="false"/>
          <w:i w:val="false"/>
          <w:color w:val="000000"/>
          <w:sz w:val="28"/>
        </w:rPr>
        <w:t>
      6. Жалпы процеске қатысушылар:</w:t>
      </w:r>
    </w:p>
    <w:bookmarkEnd w:id="26"/>
    <w:bookmarkStart w:name="z29" w:id="27"/>
    <w:p>
      <w:pPr>
        <w:spacing w:after="0"/>
        <w:ind w:left="0"/>
        <w:jc w:val="both"/>
      </w:pPr>
      <w:r>
        <w:rPr>
          <w:rFonts w:ascii="Times New Roman"/>
          <w:b w:val="false"/>
          <w:i w:val="false"/>
          <w:color w:val="000000"/>
          <w:sz w:val="28"/>
        </w:rPr>
        <w:t>
      а) уәкілетті органдар;</w:t>
      </w:r>
    </w:p>
    <w:bookmarkEnd w:id="27"/>
    <w:bookmarkStart w:name="z30" w:id="28"/>
    <w:p>
      <w:pPr>
        <w:spacing w:after="0"/>
        <w:ind w:left="0"/>
        <w:jc w:val="both"/>
      </w:pPr>
      <w:r>
        <w:rPr>
          <w:rFonts w:ascii="Times New Roman"/>
          <w:b w:val="false"/>
          <w:i w:val="false"/>
          <w:color w:val="000000"/>
          <w:sz w:val="28"/>
        </w:rPr>
        <w:t>
      б) мүдделі органдар;</w:t>
      </w:r>
    </w:p>
    <w:bookmarkEnd w:id="28"/>
    <w:bookmarkStart w:name="z31" w:id="29"/>
    <w:p>
      <w:pPr>
        <w:spacing w:after="0"/>
        <w:ind w:left="0"/>
        <w:jc w:val="both"/>
      </w:pPr>
      <w:r>
        <w:rPr>
          <w:rFonts w:ascii="Times New Roman"/>
          <w:b w:val="false"/>
          <w:i w:val="false"/>
          <w:color w:val="000000"/>
          <w:sz w:val="28"/>
        </w:rPr>
        <w:t>
      в) Комиссия;</w:t>
      </w:r>
    </w:p>
    <w:bookmarkEnd w:id="29"/>
    <w:bookmarkStart w:name="z32" w:id="30"/>
    <w:p>
      <w:pPr>
        <w:spacing w:after="0"/>
        <w:ind w:left="0"/>
        <w:jc w:val="both"/>
      </w:pPr>
      <w:r>
        <w:rPr>
          <w:rFonts w:ascii="Times New Roman"/>
          <w:b w:val="false"/>
          <w:i w:val="false"/>
          <w:color w:val="000000"/>
          <w:sz w:val="28"/>
        </w:rPr>
        <w:t>
      г) мүдделі тұлғалар болып табылады.</w:t>
      </w:r>
    </w:p>
    <w:bookmarkEnd w:id="30"/>
    <w:bookmarkStart w:name="z33" w:id="31"/>
    <w:p>
      <w:pPr>
        <w:spacing w:after="0"/>
        <w:ind w:left="0"/>
        <w:jc w:val="both"/>
      </w:pPr>
      <w:r>
        <w:rPr>
          <w:rFonts w:ascii="Times New Roman"/>
          <w:b w:val="false"/>
          <w:i w:val="false"/>
          <w:color w:val="000000"/>
          <w:sz w:val="28"/>
        </w:rPr>
        <w:t>
      7. Уәкілетті органдар жалпы процесті іске асыру шеңберінде мынадай функцияларды жүзеге асырады:</w:t>
      </w:r>
    </w:p>
    <w:bookmarkEnd w:id="31"/>
    <w:bookmarkStart w:name="z34" w:id="32"/>
    <w:p>
      <w:pPr>
        <w:spacing w:after="0"/>
        <w:ind w:left="0"/>
        <w:jc w:val="both"/>
      </w:pPr>
      <w:r>
        <w:rPr>
          <w:rFonts w:ascii="Times New Roman"/>
          <w:b w:val="false"/>
          <w:i w:val="false"/>
          <w:color w:val="000000"/>
          <w:sz w:val="28"/>
        </w:rPr>
        <w:t>
      а) Комиссияға инспекциялар жүргізу жоспарлары (кестелері) туралы мәліметтерді ұсыну;</w:t>
      </w:r>
    </w:p>
    <w:bookmarkEnd w:id="32"/>
    <w:bookmarkStart w:name="z35" w:id="33"/>
    <w:p>
      <w:pPr>
        <w:spacing w:after="0"/>
        <w:ind w:left="0"/>
        <w:jc w:val="both"/>
      </w:pPr>
      <w:r>
        <w:rPr>
          <w:rFonts w:ascii="Times New Roman"/>
          <w:b w:val="false"/>
          <w:i w:val="false"/>
          <w:color w:val="000000"/>
          <w:sz w:val="28"/>
        </w:rPr>
        <w:t>
      б) Комиссияға фармацевтикалық инспекциялардың нәтижелері туралы мәліметтерді ұсыну;</w:t>
      </w:r>
    </w:p>
    <w:bookmarkEnd w:id="33"/>
    <w:bookmarkStart w:name="z36" w:id="34"/>
    <w:p>
      <w:pPr>
        <w:spacing w:after="0"/>
        <w:ind w:left="0"/>
        <w:jc w:val="both"/>
      </w:pPr>
      <w:r>
        <w:rPr>
          <w:rFonts w:ascii="Times New Roman"/>
          <w:b w:val="false"/>
          <w:i w:val="false"/>
          <w:color w:val="000000"/>
          <w:sz w:val="28"/>
        </w:rPr>
        <w:t>
      в) Комиссияға инспекцияланатын субъектінің фармацевтикалық инспекциялардың нәтижелері бойынша анықталған өрескел сәйкессіздіктерді жоюы нәтижелері туралы мәліметтерді ұсыну;</w:t>
      </w:r>
    </w:p>
    <w:bookmarkEnd w:id="34"/>
    <w:bookmarkStart w:name="z37" w:id="35"/>
    <w:p>
      <w:pPr>
        <w:spacing w:after="0"/>
        <w:ind w:left="0"/>
        <w:jc w:val="both"/>
      </w:pPr>
      <w:r>
        <w:rPr>
          <w:rFonts w:ascii="Times New Roman"/>
          <w:b w:val="false"/>
          <w:i w:val="false"/>
          <w:color w:val="000000"/>
          <w:sz w:val="28"/>
        </w:rPr>
        <w:t>
      г) Комиссияға берілген сертификаттар туралы мәліметтерді, сондай-ақ сертификаттарға өзгерістер енгізу, оның қолданылуын тоқтата тұру, қайта жаңғырту немесе тоқтату туралы мәліметтерді ұсыну;</w:t>
      </w:r>
    </w:p>
    <w:bookmarkEnd w:id="35"/>
    <w:bookmarkStart w:name="z38" w:id="36"/>
    <w:p>
      <w:pPr>
        <w:spacing w:after="0"/>
        <w:ind w:left="0"/>
        <w:jc w:val="both"/>
      </w:pPr>
      <w:r>
        <w:rPr>
          <w:rFonts w:ascii="Times New Roman"/>
          <w:b w:val="false"/>
          <w:i w:val="false"/>
          <w:color w:val="000000"/>
          <w:sz w:val="28"/>
        </w:rPr>
        <w:t>
      д) басқа мүше мемлекеттердің уәкілетті органдарына (бұдан әрі – хабарланушы органдар) фармацевтикалық инспекциялардың нәтижелері бойынша өрескел сәйкессіздіктердің анықталғаны туралы хабарламалар, сондай-ақ инспекцияланатын субъектінің оларды жоюы нәтижелері туралы хабарламаларды жіберу;</w:t>
      </w:r>
    </w:p>
    <w:bookmarkEnd w:id="36"/>
    <w:bookmarkStart w:name="z39" w:id="37"/>
    <w:p>
      <w:pPr>
        <w:spacing w:after="0"/>
        <w:ind w:left="0"/>
        <w:jc w:val="both"/>
      </w:pPr>
      <w:r>
        <w:rPr>
          <w:rFonts w:ascii="Times New Roman"/>
          <w:b w:val="false"/>
          <w:i w:val="false"/>
          <w:color w:val="000000"/>
          <w:sz w:val="28"/>
        </w:rPr>
        <w:t>
      е)  осы тармақтың "д" тармақшасында көзделген хабарламаларды алу және өңдеу;</w:t>
      </w:r>
    </w:p>
    <w:bookmarkEnd w:id="37"/>
    <w:bookmarkStart w:name="z40" w:id="38"/>
    <w:p>
      <w:pPr>
        <w:spacing w:after="0"/>
        <w:ind w:left="0"/>
        <w:jc w:val="both"/>
      </w:pPr>
      <w:r>
        <w:rPr>
          <w:rFonts w:ascii="Times New Roman"/>
          <w:b w:val="false"/>
          <w:i w:val="false"/>
          <w:color w:val="000000"/>
          <w:sz w:val="28"/>
        </w:rPr>
        <w:t>
      ж)  хабарланушы органдарға ұсынылатын фармацевтикалық инспекциялар туралы мәліметтерді алу және ұлттық ақпараттық жүйелерде өзекті ету мақсатында қолжетімділігі (таратылуы) шектеулі мәліметтерді қоса алғанда, фармацевтикалық инспекциялар туралы деректер қорында қамтылған мәліметтерге сұрау салу және автоматтандырылған режимде толық көлемде алу.</w:t>
      </w:r>
    </w:p>
    <w:bookmarkEnd w:id="38"/>
    <w:bookmarkStart w:name="z41" w:id="39"/>
    <w:p>
      <w:pPr>
        <w:spacing w:after="0"/>
        <w:ind w:left="0"/>
        <w:jc w:val="both"/>
      </w:pPr>
      <w:r>
        <w:rPr>
          <w:rFonts w:ascii="Times New Roman"/>
          <w:b w:val="false"/>
          <w:i w:val="false"/>
          <w:color w:val="000000"/>
          <w:sz w:val="28"/>
        </w:rPr>
        <w:t>
      8. Жалпы процесті іске асыру шеңберінде мүдделі органдар сұрай салу бойынша фармацевтикалық инспекциялар туралы деректер қорында қамтылған жалпыға қолжетімді мәліметтерді, сондай-ақ қолжетімділігің (таратылуы) шектеулі мәліметтерді осы Қағидаларда шектелген және белгіленген көлемде автоматтандырылған режимде алу бойынша функцияны жүзеге асырады.</w:t>
      </w:r>
    </w:p>
    <w:bookmarkEnd w:id="39"/>
    <w:bookmarkStart w:name="z42" w:id="40"/>
    <w:p>
      <w:pPr>
        <w:spacing w:after="0"/>
        <w:ind w:left="0"/>
        <w:jc w:val="both"/>
      </w:pPr>
      <w:r>
        <w:rPr>
          <w:rFonts w:ascii="Times New Roman"/>
          <w:b w:val="false"/>
          <w:i w:val="false"/>
          <w:color w:val="000000"/>
          <w:sz w:val="28"/>
        </w:rPr>
        <w:t>
      9. Комиссия жалпы процесті іске асыру шеңберінде мынадай функцияларды жүзеге асырады:</w:t>
      </w:r>
    </w:p>
    <w:bookmarkEnd w:id="40"/>
    <w:bookmarkStart w:name="z43" w:id="41"/>
    <w:p>
      <w:pPr>
        <w:spacing w:after="0"/>
        <w:ind w:left="0"/>
        <w:jc w:val="both"/>
      </w:pPr>
      <w:r>
        <w:rPr>
          <w:rFonts w:ascii="Times New Roman"/>
          <w:b w:val="false"/>
          <w:i w:val="false"/>
          <w:color w:val="000000"/>
          <w:sz w:val="28"/>
        </w:rPr>
        <w:t>
      а)  уәкілетті органдар ұсынатын мәліметтер негізінде фармацевтикалық инспекциялар туралы деректер қорын қалыптастыру және жүргізу;</w:t>
      </w:r>
    </w:p>
    <w:bookmarkEnd w:id="41"/>
    <w:bookmarkStart w:name="z44" w:id="42"/>
    <w:p>
      <w:pPr>
        <w:spacing w:after="0"/>
        <w:ind w:left="0"/>
        <w:jc w:val="both"/>
      </w:pPr>
      <w:r>
        <w:rPr>
          <w:rFonts w:ascii="Times New Roman"/>
          <w:b w:val="false"/>
          <w:i w:val="false"/>
          <w:color w:val="000000"/>
          <w:sz w:val="28"/>
        </w:rPr>
        <w:t>
      б)  фармацевтикалық инспекциялар туралы деректер базасында қамтылған жалпыға қолжетімді өзекті мәліметтерді Одақтың ақпараттық порталында жариялау;</w:t>
      </w:r>
    </w:p>
    <w:bookmarkEnd w:id="42"/>
    <w:bookmarkStart w:name="z45" w:id="43"/>
    <w:p>
      <w:pPr>
        <w:spacing w:after="0"/>
        <w:ind w:left="0"/>
        <w:jc w:val="both"/>
      </w:pPr>
      <w:r>
        <w:rPr>
          <w:rFonts w:ascii="Times New Roman"/>
          <w:b w:val="false"/>
          <w:i w:val="false"/>
          <w:color w:val="000000"/>
          <w:sz w:val="28"/>
        </w:rPr>
        <w:t>
      в)  мүдделі тұлғаларға Одақтың ақпараттық порталында фармацевтикалық инспекциялар туралы деректер қорында қамтылған жалпыға қолжетімді мәліметтерді іздеу, алу және өңдеу сервистерін ұсыну;</w:t>
      </w:r>
    </w:p>
    <w:bookmarkEnd w:id="43"/>
    <w:bookmarkStart w:name="z46" w:id="44"/>
    <w:p>
      <w:pPr>
        <w:spacing w:after="0"/>
        <w:ind w:left="0"/>
        <w:jc w:val="both"/>
      </w:pPr>
      <w:r>
        <w:rPr>
          <w:rFonts w:ascii="Times New Roman"/>
          <w:b w:val="false"/>
          <w:i w:val="false"/>
          <w:color w:val="000000"/>
          <w:sz w:val="28"/>
        </w:rPr>
        <w:t>
      г) уәкілетті органдардың сұрау салуы бойынша қолжетімділігі (таратылуы) шектеулі мәліметтерді қоса алғанда, фармацевтикалық инспекциялар туралы деректер қорында қамтылған мәліметтерді автоматтандырылған режимде толық көлемде ұсыну;</w:t>
      </w:r>
    </w:p>
    <w:bookmarkEnd w:id="44"/>
    <w:bookmarkStart w:name="z47" w:id="45"/>
    <w:p>
      <w:pPr>
        <w:spacing w:after="0"/>
        <w:ind w:left="0"/>
        <w:jc w:val="both"/>
      </w:pPr>
      <w:r>
        <w:rPr>
          <w:rFonts w:ascii="Times New Roman"/>
          <w:b w:val="false"/>
          <w:i w:val="false"/>
          <w:color w:val="000000"/>
          <w:sz w:val="28"/>
        </w:rPr>
        <w:t xml:space="preserve">
      д) мүдделі органдардың сұрау салуы бойынша фармацевтикалық инспекциялар туралы деректер қорында қамтылған жалпыға қолжетімді мәліметтерді, сондай-ақ қолжетімділігі (таратылуы) шектеулі мәліметтерді осы Қағидаларда шектелген және белгіленген көлемде ұсыну. </w:t>
      </w:r>
    </w:p>
    <w:bookmarkEnd w:id="45"/>
    <w:bookmarkStart w:name="z48" w:id="46"/>
    <w:p>
      <w:pPr>
        <w:spacing w:after="0"/>
        <w:ind w:left="0"/>
        <w:jc w:val="both"/>
      </w:pPr>
      <w:r>
        <w:rPr>
          <w:rFonts w:ascii="Times New Roman"/>
          <w:b w:val="false"/>
          <w:i w:val="false"/>
          <w:color w:val="000000"/>
          <w:sz w:val="28"/>
        </w:rPr>
        <w:t xml:space="preserve">
      10. Жалпы процесті іске асыру кезінде оған қатысушылардың ақпараттық өзара іс-қимылы </w:t>
      </w:r>
      <w:r>
        <w:rPr>
          <w:rFonts w:ascii="Times New Roman"/>
          <w:b w:val="false"/>
          <w:i w:val="false"/>
          <w:color w:val="000000"/>
          <w:sz w:val="28"/>
        </w:rPr>
        <w:t>№ 1 қосымшаға</w:t>
      </w:r>
      <w:r>
        <w:rPr>
          <w:rFonts w:ascii="Times New Roman"/>
          <w:b w:val="false"/>
          <w:i w:val="false"/>
          <w:color w:val="000000"/>
          <w:sz w:val="28"/>
        </w:rPr>
        <w:t xml:space="preserve"> сәйкес схемалар бойынша жүзеге асырылады.</w:t>
      </w:r>
    </w:p>
    <w:bookmarkEnd w:id="46"/>
    <w:bookmarkStart w:name="z49" w:id="47"/>
    <w:p>
      <w:pPr>
        <w:spacing w:after="0"/>
        <w:ind w:left="0"/>
        <w:jc w:val="left"/>
      </w:pPr>
      <w:r>
        <w:rPr>
          <w:rFonts w:ascii="Times New Roman"/>
          <w:b/>
          <w:i w:val="false"/>
          <w:color w:val="000000"/>
        </w:rPr>
        <w:t xml:space="preserve"> IV. Ақпараттық ресурстар мен сервистер</w:t>
      </w:r>
    </w:p>
    <w:bookmarkEnd w:id="47"/>
    <w:bookmarkStart w:name="z50" w:id="48"/>
    <w:p>
      <w:pPr>
        <w:spacing w:after="0"/>
        <w:ind w:left="0"/>
        <w:jc w:val="both"/>
      </w:pPr>
      <w:r>
        <w:rPr>
          <w:rFonts w:ascii="Times New Roman"/>
          <w:b w:val="false"/>
          <w:i w:val="false"/>
          <w:color w:val="000000"/>
          <w:sz w:val="28"/>
        </w:rPr>
        <w:t>
      11. Жалпы процесті іске асыру шеңберінде фармацевтикалық инспекциялар туралы деректер қорын қалыптастыру қамтамасыз етіледі.</w:t>
      </w:r>
    </w:p>
    <w:bookmarkEnd w:id="48"/>
    <w:bookmarkStart w:name="z51" w:id="49"/>
    <w:p>
      <w:pPr>
        <w:spacing w:after="0"/>
        <w:ind w:left="0"/>
        <w:jc w:val="both"/>
      </w:pPr>
      <w:r>
        <w:rPr>
          <w:rFonts w:ascii="Times New Roman"/>
          <w:b w:val="false"/>
          <w:i w:val="false"/>
          <w:color w:val="000000"/>
          <w:sz w:val="28"/>
        </w:rPr>
        <w:t>
      12. Фармацевтикалық инспекциялар туралы деректер қорын Комиссияға уәкілетті органдар электрондық түрде ұсынатын мәліметтер негізінде Комиссия қалыптастырады.</w:t>
      </w:r>
    </w:p>
    <w:bookmarkEnd w:id="49"/>
    <w:bookmarkStart w:name="z52" w:id="50"/>
    <w:p>
      <w:pPr>
        <w:spacing w:after="0"/>
        <w:ind w:left="0"/>
        <w:jc w:val="both"/>
      </w:pPr>
      <w:r>
        <w:rPr>
          <w:rFonts w:ascii="Times New Roman"/>
          <w:b w:val="false"/>
          <w:i w:val="false"/>
          <w:color w:val="000000"/>
          <w:sz w:val="28"/>
        </w:rPr>
        <w:t>
      13. Фармацевтикалық инспекциялар туралы деректер қорын қалыптастыру Комиссияның уәкілетті органдардан өзекті мәліметтерді алуын, оларды көрсетілген деректер қорына енгізуін және сақтауын қамтиды.</w:t>
      </w:r>
    </w:p>
    <w:bookmarkEnd w:id="50"/>
    <w:bookmarkStart w:name="z53" w:id="51"/>
    <w:p>
      <w:pPr>
        <w:spacing w:after="0"/>
        <w:ind w:left="0"/>
        <w:jc w:val="both"/>
      </w:pPr>
      <w:r>
        <w:rPr>
          <w:rFonts w:ascii="Times New Roman"/>
          <w:b w:val="false"/>
          <w:i w:val="false"/>
          <w:color w:val="000000"/>
          <w:sz w:val="28"/>
        </w:rPr>
        <w:t>
      14. Уәкілетті органдар осы Қағидалардың 7-тармағының "а" – "д" тармақшаларында көзделген мәліметтердің дұрыстығы және уақытылы өзекті етілуі үшін жауапкершілік көтереді.</w:t>
      </w:r>
    </w:p>
    <w:bookmarkEnd w:id="51"/>
    <w:bookmarkStart w:name="z54" w:id="52"/>
    <w:p>
      <w:pPr>
        <w:spacing w:after="0"/>
        <w:ind w:left="0"/>
        <w:jc w:val="both"/>
      </w:pPr>
      <w:r>
        <w:rPr>
          <w:rFonts w:ascii="Times New Roman"/>
          <w:b w:val="false"/>
          <w:i w:val="false"/>
          <w:color w:val="000000"/>
          <w:sz w:val="28"/>
        </w:rPr>
        <w:t>
      15. Комиссия уәкілетті органдарға, сондай-ақ мүдделі органдарға фармацевтикалық инспекциялар туралы деректер қорында қамтылған мәліметтерге тұрақты және үздіксіз қолжетімділікті қамтамасыз етеді және сұрау салу бойынша оларға интеграцияланған жүйе арқылы көрсетілген мәліметтерге жалпы процеске қатысушылардың әртүрлі қолжетімділік құқықтарына сәйкес осы Қағидаларда белгіленген көлемде осындай мәліметтерді автоматтандырылған режимде жібереді.</w:t>
      </w:r>
    </w:p>
    <w:bookmarkEnd w:id="52"/>
    <w:bookmarkStart w:name="z55" w:id="53"/>
    <w:p>
      <w:pPr>
        <w:spacing w:after="0"/>
        <w:ind w:left="0"/>
        <w:jc w:val="both"/>
      </w:pPr>
      <w:r>
        <w:rPr>
          <w:rFonts w:ascii="Times New Roman"/>
          <w:b w:val="false"/>
          <w:i w:val="false"/>
          <w:color w:val="000000"/>
          <w:sz w:val="28"/>
        </w:rPr>
        <w:t>
      16. Комиссия мүдделі тұлғалардың фармацевтикалық инспекциялар туралы деректер қорында қамтылған жалпыға қолжетімді мәліметтерді Одақтың ақпараттық порталының веб-интерфейсі немесе оның сервистері арқылы алуын қамтамасыз етеді. Веб-интерфейсті пайдалану кезінде мүдделі тұлға фармацевтикалық инспекциялар туралы деректер қорында қамтылған жалпыға қолжетімді мәліметтерді іздеу және (немесе) жүктеу параметрлерін көрсетеді және осындай мәліметтермен жұмысты жүзеге асырады.</w:t>
      </w:r>
    </w:p>
    <w:bookmarkEnd w:id="53"/>
    <w:bookmarkStart w:name="z56" w:id="54"/>
    <w:p>
      <w:pPr>
        <w:spacing w:after="0"/>
        <w:ind w:left="0"/>
        <w:jc w:val="left"/>
      </w:pPr>
      <w:r>
        <w:rPr>
          <w:rFonts w:ascii="Times New Roman"/>
          <w:b/>
          <w:i w:val="false"/>
          <w:color w:val="000000"/>
        </w:rPr>
        <w:t xml:space="preserve"> 1. Фармацевтикалық инспекциялар туралы деректер қорын жүргізу</w:t>
      </w:r>
    </w:p>
    <w:bookmarkEnd w:id="54"/>
    <w:bookmarkStart w:name="z57" w:id="55"/>
    <w:p>
      <w:pPr>
        <w:spacing w:after="0"/>
        <w:ind w:left="0"/>
        <w:jc w:val="both"/>
      </w:pPr>
      <w:r>
        <w:rPr>
          <w:rFonts w:ascii="Times New Roman"/>
          <w:b w:val="false"/>
          <w:i w:val="false"/>
          <w:color w:val="000000"/>
          <w:sz w:val="28"/>
        </w:rPr>
        <w:t xml:space="preserve">
      17. Фармацевтикалық инспекциялар туралы деректер қоры </w:t>
      </w:r>
      <w:r>
        <w:rPr>
          <w:rFonts w:ascii="Times New Roman"/>
          <w:b w:val="false"/>
          <w:i w:val="false"/>
          <w:color w:val="000000"/>
          <w:sz w:val="28"/>
        </w:rPr>
        <w:t>№ 2 қосымшаға</w:t>
      </w:r>
      <w:r>
        <w:rPr>
          <w:rFonts w:ascii="Times New Roman"/>
          <w:b w:val="false"/>
          <w:i w:val="false"/>
          <w:color w:val="000000"/>
          <w:sz w:val="28"/>
        </w:rPr>
        <w:t xml:space="preserve"> сәйкес құрамда мәліметтерді, соның ішінде:</w:t>
      </w:r>
    </w:p>
    <w:bookmarkEnd w:id="55"/>
    <w:bookmarkStart w:name="z58" w:id="56"/>
    <w:p>
      <w:pPr>
        <w:spacing w:after="0"/>
        <w:ind w:left="0"/>
        <w:jc w:val="both"/>
      </w:pPr>
      <w:r>
        <w:rPr>
          <w:rFonts w:ascii="Times New Roman"/>
          <w:b w:val="false"/>
          <w:i w:val="false"/>
          <w:color w:val="000000"/>
          <w:sz w:val="28"/>
        </w:rPr>
        <w:t>
      а) инспекциялар жүргізу жоспарлары (кестелері) туралы мәліметтерді (</w:t>
      </w:r>
      <w:r>
        <w:rPr>
          <w:rFonts w:ascii="Times New Roman"/>
          <w:b w:val="false"/>
          <w:i w:val="false"/>
          <w:color w:val="000000"/>
          <w:sz w:val="28"/>
        </w:rPr>
        <w:t>1-кесте</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б) фармацевтикалық инспекциялардың нәтижелері туралы мәліметтерді (</w:t>
      </w:r>
      <w:r>
        <w:rPr>
          <w:rFonts w:ascii="Times New Roman"/>
          <w:b w:val="false"/>
          <w:i w:val="false"/>
          <w:color w:val="000000"/>
          <w:sz w:val="28"/>
        </w:rPr>
        <w:t>2-кесте</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в) инспекцияланатын субъектінің фармацевтикалық инспекцияларды жүргізу кезінде анықталған өрескел сәйкессіздіктерді жою нәтижелері туралы мәліметтерді (</w:t>
      </w:r>
      <w:r>
        <w:rPr>
          <w:rFonts w:ascii="Times New Roman"/>
          <w:b w:val="false"/>
          <w:i w:val="false"/>
          <w:color w:val="000000"/>
          <w:sz w:val="28"/>
        </w:rPr>
        <w:t>2-кесте</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г) сертификаттар туралы мәліметтерді (</w:t>
      </w:r>
      <w:r>
        <w:rPr>
          <w:rFonts w:ascii="Times New Roman"/>
          <w:b w:val="false"/>
          <w:i w:val="false"/>
          <w:color w:val="000000"/>
          <w:sz w:val="28"/>
        </w:rPr>
        <w:t>3-кесте</w:t>
      </w:r>
      <w:r>
        <w:rPr>
          <w:rFonts w:ascii="Times New Roman"/>
          <w:b w:val="false"/>
          <w:i w:val="false"/>
          <w:color w:val="000000"/>
          <w:sz w:val="28"/>
        </w:rPr>
        <w:t>) қамтиды.</w:t>
      </w:r>
    </w:p>
    <w:bookmarkEnd w:id="59"/>
    <w:bookmarkStart w:name="z62" w:id="60"/>
    <w:p>
      <w:pPr>
        <w:spacing w:after="0"/>
        <w:ind w:left="0"/>
        <w:jc w:val="both"/>
      </w:pPr>
      <w:r>
        <w:rPr>
          <w:rFonts w:ascii="Times New Roman"/>
          <w:b w:val="false"/>
          <w:i w:val="false"/>
          <w:color w:val="000000"/>
          <w:sz w:val="28"/>
        </w:rPr>
        <w:t>
      18. Осы Қағидалардың 17-тармағының "а" және "г" тармақшаларында көрсетілген мәліметтер жалпыға қолжетімді болып табылады және мүдделі тұлғаларға Одақтың ақпараттық порталының веб-интерфейсін немесе оның сервистерін пайдалану арқылы ұсынылады.</w:t>
      </w:r>
    </w:p>
    <w:bookmarkEnd w:id="60"/>
    <w:bookmarkStart w:name="z63" w:id="61"/>
    <w:p>
      <w:pPr>
        <w:spacing w:after="0"/>
        <w:ind w:left="0"/>
        <w:jc w:val="both"/>
      </w:pPr>
      <w:r>
        <w:rPr>
          <w:rFonts w:ascii="Times New Roman"/>
          <w:b w:val="false"/>
          <w:i w:val="false"/>
          <w:color w:val="000000"/>
          <w:sz w:val="28"/>
        </w:rPr>
        <w:t xml:space="preserve">
      19. Осы Қағидаларға № 2 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3-кестелеріне</w:t>
      </w:r>
      <w:r>
        <w:rPr>
          <w:rFonts w:ascii="Times New Roman"/>
          <w:b w:val="false"/>
          <w:i w:val="false"/>
          <w:color w:val="000000"/>
          <w:sz w:val="28"/>
        </w:rPr>
        <w:t xml:space="preserve"> сәйкес жалпыға қолжетімді мәліметтерге жатқызылған мәліметтерді қоспағанда, осы Қағидалардың 17-тармағының "б" және "в" тармақшаларында көрсетілген мәліметтер қолжетімділігі (таратылуы) шектеулі мәліметтер болып табылады және толық көлемде тек уәкілетті органдарға ғана ұсынылады, сондай-ақ мүдделі органдарға олардың сұрау салуы бойынша осы Қағидаларға № 2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шектелген көлемде интеграцияланған жүйе арқылы ұсынылады.</w:t>
      </w:r>
    </w:p>
    <w:bookmarkEnd w:id="61"/>
    <w:bookmarkStart w:name="z64" w:id="62"/>
    <w:p>
      <w:pPr>
        <w:spacing w:after="0"/>
        <w:ind w:left="0"/>
        <w:jc w:val="both"/>
      </w:pPr>
      <w:r>
        <w:rPr>
          <w:rFonts w:ascii="Times New Roman"/>
          <w:b w:val="false"/>
          <w:i w:val="false"/>
          <w:color w:val="000000"/>
          <w:sz w:val="28"/>
        </w:rPr>
        <w:t>
      20. Уәкілетті орган осы Қағидалардың 17-тармағында көрсетілген мәліметтерді оларды кейін фармацевтикалық инспекциялар туралы деректер қорына енгізу үшін мынадай мерзімдерде Комиссияға ұсынады:</w:t>
      </w:r>
    </w:p>
    <w:bookmarkEnd w:id="62"/>
    <w:bookmarkStart w:name="z65" w:id="63"/>
    <w:p>
      <w:pPr>
        <w:spacing w:after="0"/>
        <w:ind w:left="0"/>
        <w:jc w:val="both"/>
      </w:pPr>
      <w:r>
        <w:rPr>
          <w:rFonts w:ascii="Times New Roman"/>
          <w:b w:val="false"/>
          <w:i w:val="false"/>
          <w:color w:val="000000"/>
          <w:sz w:val="28"/>
        </w:rPr>
        <w:t>
      а)  инспекциялар жүргізу жоспары (кестесі) туралы мәліметтер – мүше мемлекеттің фармацевтика инспекторатының сапа жүйесіне сәйкес мерзімде;</w:t>
      </w:r>
    </w:p>
    <w:bookmarkEnd w:id="63"/>
    <w:bookmarkStart w:name="z66" w:id="64"/>
    <w:p>
      <w:pPr>
        <w:spacing w:after="0"/>
        <w:ind w:left="0"/>
        <w:jc w:val="both"/>
      </w:pPr>
      <w:r>
        <w:rPr>
          <w:rFonts w:ascii="Times New Roman"/>
          <w:b w:val="false"/>
          <w:i w:val="false"/>
          <w:color w:val="000000"/>
          <w:sz w:val="28"/>
        </w:rPr>
        <w:t>
      б)  инспекциялар жүргізу жоспарына (кестесіне) өзгерістер енгізу туралы мәліметтер – мүше мемлекеттің фармацевтика инспекторатының сапа жүйесіне сәйкес мерзімде;</w:t>
      </w:r>
    </w:p>
    <w:bookmarkEnd w:id="64"/>
    <w:bookmarkStart w:name="z67" w:id="65"/>
    <w:p>
      <w:pPr>
        <w:spacing w:after="0"/>
        <w:ind w:left="0"/>
        <w:jc w:val="both"/>
      </w:pPr>
      <w:r>
        <w:rPr>
          <w:rFonts w:ascii="Times New Roman"/>
          <w:b w:val="false"/>
          <w:i w:val="false"/>
          <w:color w:val="000000"/>
          <w:sz w:val="28"/>
        </w:rPr>
        <w:t xml:space="preserve">
      в) фармацевтикалық инспекциялардың нәтижелері туралы мәліметтер – егер инспекциялау барысында сәйкессіздіктер анықталмаған немесе тек қана өзге сәйкессіздіктер анықталған жағдайда фармацевтикалық инспекцияны жүргізу туралы есептің І бөлігіне және ІІ бөлігіне қол қойылған күннен бастап 10 жұмыс күні ішінде; </w:t>
      </w:r>
    </w:p>
    <w:bookmarkEnd w:id="65"/>
    <w:bookmarkStart w:name="z68" w:id="66"/>
    <w:p>
      <w:pPr>
        <w:spacing w:after="0"/>
        <w:ind w:left="0"/>
        <w:jc w:val="both"/>
      </w:pPr>
      <w:r>
        <w:rPr>
          <w:rFonts w:ascii="Times New Roman"/>
          <w:b w:val="false"/>
          <w:i w:val="false"/>
          <w:color w:val="000000"/>
          <w:sz w:val="28"/>
        </w:rPr>
        <w:t>
      г)  фармацевтикалық инспекцияларды жүргізу кезінде өрескел сәйкессіздіктер анықталғаны туралы мәліметтер – инспекциялау аяқталған күннен бастап 5 жұмыс күні ішінде;</w:t>
      </w:r>
    </w:p>
    <w:bookmarkEnd w:id="66"/>
    <w:bookmarkStart w:name="z69" w:id="67"/>
    <w:p>
      <w:pPr>
        <w:spacing w:after="0"/>
        <w:ind w:left="0"/>
        <w:jc w:val="both"/>
      </w:pPr>
      <w:r>
        <w:rPr>
          <w:rFonts w:ascii="Times New Roman"/>
          <w:b w:val="false"/>
          <w:i w:val="false"/>
          <w:color w:val="000000"/>
          <w:sz w:val="28"/>
        </w:rPr>
        <w:t>
      д)  инспекцияланатын субъектінің фармацевтикалық инспекцияларды жүргізу кезінде анықталған өрескел сәйкессіздіктерді жоюы туралы мәліметтер – фармацевтикалық инспекцияны жүргізу туралы есептің ІІ бөлігіне қол қойылған күннен бастап 10 жұмыс күні ішінде;</w:t>
      </w:r>
    </w:p>
    <w:bookmarkEnd w:id="67"/>
    <w:bookmarkStart w:name="z70" w:id="68"/>
    <w:p>
      <w:pPr>
        <w:spacing w:after="0"/>
        <w:ind w:left="0"/>
        <w:jc w:val="both"/>
      </w:pPr>
      <w:r>
        <w:rPr>
          <w:rFonts w:ascii="Times New Roman"/>
          <w:b w:val="false"/>
          <w:i w:val="false"/>
          <w:color w:val="000000"/>
          <w:sz w:val="28"/>
        </w:rPr>
        <w:t xml:space="preserve">
      е)  сертификатты беру, оған өзгерістер енгізу, оның қолданылуын тоқтата тұру, қайта жаңғырту немесе тоқтату туралы мәліметтер – сертификат берілген, оған өзгерістер енгізілген, қолданылуын тоқтата тұрған, қайта жаңғыртқан немесе тоқтатқан күннен бастап 10 жұмыс күні ішінде. </w:t>
      </w:r>
    </w:p>
    <w:bookmarkEnd w:id="68"/>
    <w:bookmarkStart w:name="z71" w:id="69"/>
    <w:p>
      <w:pPr>
        <w:spacing w:after="0"/>
        <w:ind w:left="0"/>
        <w:jc w:val="both"/>
      </w:pPr>
      <w:r>
        <w:rPr>
          <w:rFonts w:ascii="Times New Roman"/>
          <w:b w:val="false"/>
          <w:i w:val="false"/>
          <w:color w:val="000000"/>
          <w:sz w:val="28"/>
        </w:rPr>
        <w:t>
      21. Осы Қағидалардың 17-тармағында көрсетілген мәліметтер фармацевтикалық инспекциялар туралы деректер қорынан алып тастауға жатпайды. Көрсетілген мәліметтерге өзгерістер енгізілген жағдайда бұрын енгізілген мәліметтер сақталады, бұл ретте Одақтың ақпараттық порталында мүдделі тұлғалар үшін олардың өзгертулері ескеріле отырып тиісті мәліметтер көрсетіледі.</w:t>
      </w:r>
    </w:p>
    <w:bookmarkEnd w:id="69"/>
    <w:bookmarkStart w:name="z72" w:id="70"/>
    <w:p>
      <w:pPr>
        <w:spacing w:after="0"/>
        <w:ind w:left="0"/>
        <w:jc w:val="left"/>
      </w:pPr>
      <w:r>
        <w:rPr>
          <w:rFonts w:ascii="Times New Roman"/>
          <w:b/>
          <w:i w:val="false"/>
          <w:color w:val="000000"/>
        </w:rPr>
        <w:t xml:space="preserve"> 2. Электрондық сервистер</w:t>
      </w:r>
    </w:p>
    <w:bookmarkEnd w:id="70"/>
    <w:bookmarkStart w:name="z73" w:id="71"/>
    <w:p>
      <w:pPr>
        <w:spacing w:after="0"/>
        <w:ind w:left="0"/>
        <w:jc w:val="both"/>
      </w:pPr>
      <w:r>
        <w:rPr>
          <w:rFonts w:ascii="Times New Roman"/>
          <w:b w:val="false"/>
          <w:i w:val="false"/>
          <w:color w:val="000000"/>
          <w:sz w:val="28"/>
        </w:rPr>
        <w:t>
      22. Одақтың ақпараттық порталында "Дәрілік заттардың ортақ нарығы" тақырыптық бөлігі шеңберінде мынадай электрондық сервистерге қолжетімділік қамтамасыз етіледі:</w:t>
      </w:r>
    </w:p>
    <w:bookmarkEnd w:id="71"/>
    <w:bookmarkStart w:name="z74" w:id="72"/>
    <w:p>
      <w:pPr>
        <w:spacing w:after="0"/>
        <w:ind w:left="0"/>
        <w:jc w:val="both"/>
      </w:pPr>
      <w:r>
        <w:rPr>
          <w:rFonts w:ascii="Times New Roman"/>
          <w:b w:val="false"/>
          <w:i w:val="false"/>
          <w:color w:val="000000"/>
          <w:sz w:val="28"/>
        </w:rPr>
        <w:t>
      а)  соның ішінде мүдделі тұлғалардың мәліметтерді автоматты өңдеу үшін ақпараттық жүйеде сұрау салуы бойынша белгілі бір форматта осындай мәліметтерді жүктеуді қамтамасыз етуді қоса алғанда, Одақтың ақпараттық порталында жарияланған инспекцияларды жүргізу жоспарлары (кестелері) және сертификаттар туралы жалпыға қолжетімді мәліметтерді іздеу және мүдделі тұлғаларға ұсыну;</w:t>
      </w:r>
    </w:p>
    <w:bookmarkEnd w:id="72"/>
    <w:bookmarkStart w:name="z75" w:id="73"/>
    <w:p>
      <w:pPr>
        <w:spacing w:after="0"/>
        <w:ind w:left="0"/>
        <w:jc w:val="both"/>
      </w:pPr>
      <w:r>
        <w:rPr>
          <w:rFonts w:ascii="Times New Roman"/>
          <w:b w:val="false"/>
          <w:i w:val="false"/>
          <w:color w:val="000000"/>
          <w:sz w:val="28"/>
        </w:rPr>
        <w:t>
      б)  Одақтың ақпараттық порталында жарияланған фармацевтикалық инспекциялар туралы деректер қорында қамтылған инспекцияларды жүргізу жоспарлары (кестелері) және сертификаттар туралы жалпыға қолжетімді мәліметтерді жаңартуға жазылуды рәсімдеу;</w:t>
      </w:r>
    </w:p>
    <w:bookmarkEnd w:id="73"/>
    <w:bookmarkStart w:name="z76" w:id="74"/>
    <w:p>
      <w:pPr>
        <w:spacing w:after="0"/>
        <w:ind w:left="0"/>
        <w:jc w:val="both"/>
      </w:pPr>
      <w:r>
        <w:rPr>
          <w:rFonts w:ascii="Times New Roman"/>
          <w:b w:val="false"/>
          <w:i w:val="false"/>
          <w:color w:val="000000"/>
          <w:sz w:val="28"/>
        </w:rPr>
        <w:t>
      в)  жалпы процеске қатысушыларға Одақтың бірыңғай нормативтік-анықтамалық ақпарат жүйесінің құрамына енетін дәрілік заттардың айналысы саласындағы анықтамалықтар мен сыныптауыштарды ұсыну;</w:t>
      </w:r>
    </w:p>
    <w:bookmarkEnd w:id="74"/>
    <w:bookmarkStart w:name="z77" w:id="75"/>
    <w:p>
      <w:pPr>
        <w:spacing w:after="0"/>
        <w:ind w:left="0"/>
        <w:jc w:val="both"/>
      </w:pPr>
      <w:r>
        <w:rPr>
          <w:rFonts w:ascii="Times New Roman"/>
          <w:b w:val="false"/>
          <w:i w:val="false"/>
          <w:color w:val="000000"/>
          <w:sz w:val="28"/>
        </w:rPr>
        <w:t xml:space="preserve">
      г)  фармацевтикалық инспекцияларды жүргізу туралы материалдарды ұсынатын ақпараттық-анықтамалық сервистер; </w:t>
      </w:r>
    </w:p>
    <w:bookmarkEnd w:id="75"/>
    <w:bookmarkStart w:name="z78" w:id="76"/>
    <w:p>
      <w:pPr>
        <w:spacing w:after="0"/>
        <w:ind w:left="0"/>
        <w:jc w:val="both"/>
      </w:pPr>
      <w:r>
        <w:rPr>
          <w:rFonts w:ascii="Times New Roman"/>
          <w:b w:val="false"/>
          <w:i w:val="false"/>
          <w:color w:val="000000"/>
          <w:sz w:val="28"/>
        </w:rPr>
        <w:t>
      д)  жалпы процеске қатысушыларға статистикалық және талдамалық ақпаратты ұсыну.</w:t>
      </w:r>
    </w:p>
    <w:bookmarkEnd w:id="76"/>
    <w:bookmarkStart w:name="z79" w:id="77"/>
    <w:p>
      <w:pPr>
        <w:spacing w:after="0"/>
        <w:ind w:left="0"/>
        <w:jc w:val="left"/>
      </w:pPr>
      <w:r>
        <w:rPr>
          <w:rFonts w:ascii="Times New Roman"/>
          <w:b/>
          <w:i w:val="false"/>
          <w:color w:val="000000"/>
        </w:rPr>
        <w:t xml:space="preserve"> V. Ақпараттық өзара іс-қимылдың ерекшеліктері</w:t>
      </w:r>
    </w:p>
    <w:bookmarkEnd w:id="77"/>
    <w:bookmarkStart w:name="z80" w:id="78"/>
    <w:p>
      <w:pPr>
        <w:spacing w:after="0"/>
        <w:ind w:left="0"/>
        <w:jc w:val="both"/>
      </w:pPr>
      <w:r>
        <w:rPr>
          <w:rFonts w:ascii="Times New Roman"/>
          <w:b w:val="false"/>
          <w:i w:val="false"/>
          <w:color w:val="000000"/>
          <w:sz w:val="28"/>
        </w:rPr>
        <w:t xml:space="preserve">
      23. Уәкілетті органдар арасындағы, уәкілетті органдар мен Комиссия арасындағы, сондай-ақ мүдделі органдар мен Комиссия арасындағы ақпараттық өзара іс-қимыл интеграцияланған жүйе арқылы жүзеге асырылады. </w:t>
      </w:r>
    </w:p>
    <w:bookmarkEnd w:id="78"/>
    <w:bookmarkStart w:name="z81" w:id="79"/>
    <w:p>
      <w:pPr>
        <w:spacing w:after="0"/>
        <w:ind w:left="0"/>
        <w:jc w:val="both"/>
      </w:pPr>
      <w:r>
        <w:rPr>
          <w:rFonts w:ascii="Times New Roman"/>
          <w:b w:val="false"/>
          <w:i w:val="false"/>
          <w:color w:val="000000"/>
          <w:sz w:val="28"/>
        </w:rPr>
        <w:t>
      24. Фармацевтикалық инспекциялар туралы деректер қорында қамтылған мәліметтерді осы Қағидаларда белгіленген қолжетімділікке сәйкес ұсыну уәкілетті органдар мен мүдделі органдардың сұрау салуы бойынша автоматтандырылған режимде жүзеге асырылады. Сұрау салудың сипатына қарай соның ішінде мынадай мәліметтер ұсынылуы мүмкін:</w:t>
      </w:r>
    </w:p>
    <w:bookmarkEnd w:id="79"/>
    <w:bookmarkStart w:name="z82" w:id="80"/>
    <w:p>
      <w:pPr>
        <w:spacing w:after="0"/>
        <w:ind w:left="0"/>
        <w:jc w:val="both"/>
      </w:pPr>
      <w:r>
        <w:rPr>
          <w:rFonts w:ascii="Times New Roman"/>
          <w:b w:val="false"/>
          <w:i w:val="false"/>
          <w:color w:val="000000"/>
          <w:sz w:val="28"/>
        </w:rPr>
        <w:t>
      а) фармацевтикалық инспекциялар туралы деректер қорының соңғы жаңартылған күні және уақыты туралы ақпарат;</w:t>
      </w:r>
    </w:p>
    <w:bookmarkEnd w:id="80"/>
    <w:bookmarkStart w:name="z83" w:id="81"/>
    <w:p>
      <w:pPr>
        <w:spacing w:after="0"/>
        <w:ind w:left="0"/>
        <w:jc w:val="both"/>
      </w:pPr>
      <w:r>
        <w:rPr>
          <w:rFonts w:ascii="Times New Roman"/>
          <w:b w:val="false"/>
          <w:i w:val="false"/>
          <w:color w:val="000000"/>
          <w:sz w:val="28"/>
        </w:rPr>
        <w:t>
      б) осы Қағидалардың 17-тармағында көрсетілген фармацевтикалық инспекциялар туралы деректер қорында қамтылған мәліметтер мұрағаттық деректер ескеріле отырып толық көлемде, не белгілі бір күнгі жағдайы бойынша, не белгілі бір мүше мемлекет бойынша, не инспекцияланатын өндірістің алаңдар бойынша (мүше мемлекеттердің аумақтарындағы, сондай-ақ үшінші елдердің аумақтарындағы өндірістік алаңдарды қоса алғанда), не сұратылған мәліметтердің түрі бойынша (сұрау салудың параметрлеріне сәйкес келетін нақты инспекцияларды жүргізу жоспарлары (кестелері) туралы мәліметтерді, нақты фармацевтикалық инспекциялардың нәтижелері немесе сәйкессіздіктерді жою нәтижелері туралы мәліметтерді, нақты, соның ішінде қолданылу мерзімі өтіп кеткен немесе сұрау салуда көрсетілген күннен бастап күнтізбелік 30 күн ішінде өтетін сертификаттар туралы мәліметтерді қоса алғанда);</w:t>
      </w:r>
    </w:p>
    <w:bookmarkEnd w:id="81"/>
    <w:bookmarkStart w:name="z84" w:id="82"/>
    <w:p>
      <w:pPr>
        <w:spacing w:after="0"/>
        <w:ind w:left="0"/>
        <w:jc w:val="both"/>
      </w:pPr>
      <w:r>
        <w:rPr>
          <w:rFonts w:ascii="Times New Roman"/>
          <w:b w:val="false"/>
          <w:i w:val="false"/>
          <w:color w:val="000000"/>
          <w:sz w:val="28"/>
        </w:rPr>
        <w:t xml:space="preserve">
      в)  инспекцияларды жүргізу жоспарларына (кестелеріне), фармацевтикалық инспекциялардың нәтижелеріне, фармацевтикалық инспекцияларды жүргізу кезінде анықталған сәйкессіздіктерді жою нәтижелеріне, сертификаттарға өзгерістер енгізу туралы мәліметтер. </w:t>
      </w:r>
    </w:p>
    <w:bookmarkEnd w:id="82"/>
    <w:bookmarkStart w:name="z85" w:id="83"/>
    <w:p>
      <w:pPr>
        <w:spacing w:after="0"/>
        <w:ind w:left="0"/>
        <w:jc w:val="both"/>
      </w:pPr>
      <w:r>
        <w:rPr>
          <w:rFonts w:ascii="Times New Roman"/>
          <w:b w:val="false"/>
          <w:i w:val="false"/>
          <w:color w:val="000000"/>
          <w:sz w:val="28"/>
        </w:rPr>
        <w:t>
      25. Уәкілетті орган өзара жедел хабардар ету мақсатында фармацевтикалық инспекциялардың нәтижелері бойынша өрескел сәйкессіздіктер анықталған жағдайлар туралы мәліметтерді, сондай-ақ фармацевтикалық инспекцияды жүргізу кезінде осындай сәйкессіздіктер анықталған күннен бастап 5 жұмыс күні ішінде оларды жою нәтижелері туралы мәліметтерді интеграцияланған жүйе арқылы хабарланушы органға ұсынады. Осындай хабарламаларда көрсетілетін мәліметтердің құрамы осы Қағидаларға № 2 қосымшада (</w:t>
      </w:r>
      <w:r>
        <w:rPr>
          <w:rFonts w:ascii="Times New Roman"/>
          <w:b w:val="false"/>
          <w:i w:val="false"/>
          <w:color w:val="000000"/>
          <w:sz w:val="28"/>
        </w:rPr>
        <w:t>2-кесте</w:t>
      </w:r>
      <w:r>
        <w:rPr>
          <w:rFonts w:ascii="Times New Roman"/>
          <w:b w:val="false"/>
          <w:i w:val="false"/>
          <w:color w:val="000000"/>
          <w:sz w:val="28"/>
        </w:rPr>
        <w:t>) берілген.</w:t>
      </w:r>
    </w:p>
    <w:bookmarkEnd w:id="83"/>
    <w:bookmarkStart w:name="z86" w:id="84"/>
    <w:p>
      <w:pPr>
        <w:spacing w:after="0"/>
        <w:ind w:left="0"/>
        <w:jc w:val="left"/>
      </w:pPr>
      <w:r>
        <w:rPr>
          <w:rFonts w:ascii="Times New Roman"/>
          <w:b/>
          <w:i w:val="false"/>
          <w:color w:val="000000"/>
        </w:rPr>
        <w:t xml:space="preserve"> VI. Ақпараттық қауіпсіздікті қамтамасыз ету қағидаттары</w:t>
      </w:r>
    </w:p>
    <w:bookmarkEnd w:id="84"/>
    <w:bookmarkStart w:name="z87" w:id="85"/>
    <w:p>
      <w:pPr>
        <w:spacing w:after="0"/>
        <w:ind w:left="0"/>
        <w:jc w:val="both"/>
      </w:pPr>
      <w:r>
        <w:rPr>
          <w:rFonts w:ascii="Times New Roman"/>
          <w:b w:val="false"/>
          <w:i w:val="false"/>
          <w:color w:val="000000"/>
          <w:sz w:val="28"/>
        </w:rPr>
        <w:t>
      26. Жалпы процесс шеңберінде берілетін мәліметтер құпия ақпаратқа жатқызылуы мүмкін. Комиссия тек уәкілетті органдарға ғана олардың сұрау салуы бойынша фармацевтикалық инспекциялар туралы деректер қорында қамтылған құпия ақпараты бар қолжетімділігі (таратылуы) шектеулі мәліметтерге толық қолжетімділікті ұсынуды қамтамасыз етеді.</w:t>
      </w:r>
    </w:p>
    <w:bookmarkEnd w:id="85"/>
    <w:bookmarkStart w:name="z88" w:id="86"/>
    <w:p>
      <w:pPr>
        <w:spacing w:after="0"/>
        <w:ind w:left="0"/>
        <w:jc w:val="both"/>
      </w:pPr>
      <w:r>
        <w:rPr>
          <w:rFonts w:ascii="Times New Roman"/>
          <w:b w:val="false"/>
          <w:i w:val="false"/>
          <w:color w:val="000000"/>
          <w:sz w:val="28"/>
        </w:rPr>
        <w:t>
      27. Комиссия мүдделі органдардың сұрау салуы бойынша фармацевтикалық инспекциялар туралы деректер қорында қамтылған қолжетімділігі (таратылуы) шектеулі мәліметтерді осы Қағидаларға № 2 қосымшада (</w:t>
      </w:r>
      <w:r>
        <w:rPr>
          <w:rFonts w:ascii="Times New Roman"/>
          <w:b w:val="false"/>
          <w:i w:val="false"/>
          <w:color w:val="000000"/>
          <w:sz w:val="28"/>
        </w:rPr>
        <w:t>2-кесте</w:t>
      </w:r>
      <w:r>
        <w:rPr>
          <w:rFonts w:ascii="Times New Roman"/>
          <w:b w:val="false"/>
          <w:i w:val="false"/>
          <w:color w:val="000000"/>
          <w:sz w:val="28"/>
        </w:rPr>
        <w:t xml:space="preserve">) белгіленген көлемде ұсынуды қамтамасыз етеді. </w:t>
      </w:r>
    </w:p>
    <w:bookmarkEnd w:id="86"/>
    <w:bookmarkStart w:name="z89" w:id="87"/>
    <w:p>
      <w:pPr>
        <w:spacing w:after="0"/>
        <w:ind w:left="0"/>
        <w:jc w:val="both"/>
      </w:pPr>
      <w:r>
        <w:rPr>
          <w:rFonts w:ascii="Times New Roman"/>
          <w:b w:val="false"/>
          <w:i w:val="false"/>
          <w:color w:val="000000"/>
          <w:sz w:val="28"/>
        </w:rPr>
        <w:t>
      28. Комиссия фармацевтикалық инспекциялар туралы деректер қорында қамтылған инспекцияларды жүргізу жоспарлары (кестелері) және сертификаттар туралы жалпыға қолжетімді мәліметтерді ғана Одақтың ақпараттық порталында жариялауды жүзеге асырады.</w:t>
      </w:r>
    </w:p>
    <w:bookmarkEnd w:id="87"/>
    <w:bookmarkStart w:name="z90" w:id="88"/>
    <w:p>
      <w:pPr>
        <w:spacing w:after="0"/>
        <w:ind w:left="0"/>
        <w:jc w:val="both"/>
      </w:pPr>
      <w:r>
        <w:rPr>
          <w:rFonts w:ascii="Times New Roman"/>
          <w:b w:val="false"/>
          <w:i w:val="false"/>
          <w:color w:val="000000"/>
          <w:sz w:val="28"/>
        </w:rPr>
        <w:t xml:space="preserve">
      29. Мүше мемлекеттің ақпараттық кеңістігі ішінде ақпаратты өткізу қауіпсіздігі мүше мемлекеттің заңнамасына және осы мемлекеттің аумағында ақпараттық қауіпсіздікті қамтамасыз етуге қойылатын қолданыстағы техникалық талаптарға сәйкес қамтамасыз етіледі. Мүше мемлекет хабарланушы органдарға ұсынылатын мәліметтерді қорғауды қамтамасыз етеді. </w:t>
      </w:r>
    </w:p>
    <w:bookmarkEnd w:id="88"/>
    <w:bookmarkStart w:name="z91" w:id="89"/>
    <w:p>
      <w:pPr>
        <w:spacing w:after="0"/>
        <w:ind w:left="0"/>
        <w:jc w:val="both"/>
      </w:pPr>
      <w:r>
        <w:rPr>
          <w:rFonts w:ascii="Times New Roman"/>
          <w:b w:val="false"/>
          <w:i w:val="false"/>
          <w:color w:val="000000"/>
          <w:sz w:val="28"/>
        </w:rPr>
        <w:t>
      30. Интеграцияланған жүйенің интеграцияланған платформасы шеңберінде ақпаратты өткізу қауіпсіздігі интеграцияланған жүйенің ақпараттық қауіпсіздік кіші жүйесінің құралдарымен қамтамасыз етіледі.</w:t>
      </w:r>
    </w:p>
    <w:bookmarkEnd w:id="89"/>
    <w:bookmarkStart w:name="z92" w:id="90"/>
    <w:p>
      <w:pPr>
        <w:spacing w:after="0"/>
        <w:ind w:left="0"/>
        <w:jc w:val="both"/>
      </w:pPr>
      <w:r>
        <w:rPr>
          <w:rFonts w:ascii="Times New Roman"/>
          <w:b w:val="false"/>
          <w:i w:val="false"/>
          <w:color w:val="000000"/>
          <w:sz w:val="28"/>
        </w:rPr>
        <w:t>
      31. Жалпы процесті іске асыру және ақпараттық өзара іс-қимылды жүзеге асыру кезінде электрондық қолтаңбаны (электрондық цифрлық қолтаңбаны) қолдану көзделмейді.</w:t>
      </w:r>
    </w:p>
    <w:bookmarkEnd w:id="90"/>
    <w:bookmarkStart w:name="z93" w:id="91"/>
    <w:p>
      <w:pPr>
        <w:spacing w:after="0"/>
        <w:ind w:left="0"/>
        <w:jc w:val="left"/>
      </w:pPr>
      <w:r>
        <w:rPr>
          <w:rFonts w:ascii="Times New Roman"/>
          <w:b/>
          <w:i w:val="false"/>
          <w:color w:val="000000"/>
        </w:rPr>
        <w:t xml:space="preserve"> VII. Жалпы процесті іске асыру жөніндегі іс-шаралар</w:t>
      </w:r>
    </w:p>
    <w:bookmarkEnd w:id="91"/>
    <w:bookmarkStart w:name="z94" w:id="92"/>
    <w:p>
      <w:pPr>
        <w:spacing w:after="0"/>
        <w:ind w:left="0"/>
        <w:jc w:val="both"/>
      </w:pPr>
      <w:r>
        <w:rPr>
          <w:rFonts w:ascii="Times New Roman"/>
          <w:b w:val="false"/>
          <w:i w:val="false"/>
          <w:color w:val="000000"/>
          <w:sz w:val="28"/>
        </w:rPr>
        <w:t xml:space="preserve">
      32. Комиссия жалпы процесті интеграцияланған жүйе арқылы іске асыру кезінде уәкілетті органдар арасындағы, уәкілетті органдар мен Комиссия арасындағы, сондай-ақ мүдделі органдар мен Комиссия арасындағы ақпараттық өзара іс-қимылды реттейтін технологиялық құжаттарды әзірлейді және бекітеді. </w:t>
      </w:r>
    </w:p>
    <w:bookmarkEnd w:id="92"/>
    <w:bookmarkStart w:name="z95" w:id="93"/>
    <w:p>
      <w:pPr>
        <w:spacing w:after="0"/>
        <w:ind w:left="0"/>
        <w:jc w:val="both"/>
      </w:pPr>
      <w:r>
        <w:rPr>
          <w:rFonts w:ascii="Times New Roman"/>
          <w:b w:val="false"/>
          <w:i w:val="false"/>
          <w:color w:val="000000"/>
          <w:sz w:val="28"/>
        </w:rPr>
        <w:t>
      33. Уәкілетті органдар, сондай-ақ мүдделі органдар жалпы процесті іске қосу үшін қажетті технологиялық құжаттар мен осы Қағидалардың талаптарын орындауды қамтамасыз ету жөніндегі іс-шараларды іске асыруды, жалпы процесті іске асыру үшін пайдаланылатын ақпараттық жүйелерді интеграцияланған жүйенің ұлттық сегменттеріне қосуды және ақпараттық өзара іс-қимылды мемлекетаралық тестілеуді жүргізуді қамтамасыз етеді.</w:t>
      </w:r>
    </w:p>
    <w:bookmarkEnd w:id="93"/>
    <w:bookmarkStart w:name="z96" w:id="94"/>
    <w:p>
      <w:pPr>
        <w:spacing w:after="0"/>
        <w:ind w:left="0"/>
        <w:jc w:val="both"/>
      </w:pPr>
      <w:r>
        <w:rPr>
          <w:rFonts w:ascii="Times New Roman"/>
          <w:b w:val="false"/>
          <w:i w:val="false"/>
          <w:color w:val="000000"/>
          <w:sz w:val="28"/>
        </w:rPr>
        <w:t>
      34. Жалпы процесті іске қосу рәсімдерін орындауды үйлестіруді, жалпы процесті іске асыру мониторингін және нәтижелерін талдауды Комиссия жүзеге асырады.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w:t>
            </w:r>
            <w:r>
              <w:br/>
            </w: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өндірістік алаңдарының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Тиісті өндірістік </w:t>
            </w:r>
            <w:r>
              <w:br/>
            </w:r>
            <w:r>
              <w:rPr>
                <w:rFonts w:ascii="Times New Roman"/>
                <w:b w:val="false"/>
                <w:i w:val="false"/>
                <w:color w:val="000000"/>
                <w:sz w:val="20"/>
              </w:rPr>
              <w:t xml:space="preserve">практика қағидаларының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инспекция жүргізу </w:t>
            </w:r>
            <w:r>
              <w:br/>
            </w:r>
            <w:r>
              <w:rPr>
                <w:rFonts w:ascii="Times New Roman"/>
                <w:b w:val="false"/>
                <w:i w:val="false"/>
                <w:color w:val="000000"/>
                <w:sz w:val="20"/>
              </w:rPr>
              <w:t xml:space="preserve">нәтижелері туралы </w:t>
            </w:r>
            <w:r>
              <w:br/>
            </w:r>
            <w:r>
              <w:rPr>
                <w:rFonts w:ascii="Times New Roman"/>
                <w:b w:val="false"/>
                <w:i w:val="false"/>
                <w:color w:val="000000"/>
                <w:sz w:val="20"/>
              </w:rPr>
              <w:t xml:space="preserve">мәліметтермен алмасу" </w:t>
            </w:r>
            <w:r>
              <w:br/>
            </w:r>
            <w:r>
              <w:rPr>
                <w:rFonts w:ascii="Times New Roman"/>
                <w:b w:val="false"/>
                <w:i w:val="false"/>
                <w:color w:val="000000"/>
                <w:sz w:val="20"/>
              </w:rPr>
              <w:t xml:space="preserve">жалпы 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98" w:id="95"/>
    <w:p>
      <w:pPr>
        <w:spacing w:after="0"/>
        <w:ind w:left="0"/>
        <w:jc w:val="left"/>
      </w:pPr>
      <w:r>
        <w:rPr>
          <w:rFonts w:ascii="Times New Roman"/>
          <w:b/>
          <w:i w:val="false"/>
          <w:color w:val="000000"/>
        </w:rPr>
        <w:t xml:space="preserve"> "Дәрілік заттарды өндірушілердің өндірістік алаңдарының Еуразиялық экономикалық одақтың Тиісті өндірістік практика қағидаларының талаптарына сәйкестігіне инспекция жүргізу нәтижелері туралы мәліметтермен алмасу"  жалпы процесін іске асыру кезіндегі ақпараттық өзара іс-қимылдың ФУНКЦИОНАЛДЫҚ СХЕМАЛАРЫ</w:t>
      </w:r>
    </w:p>
    <w:bookmarkEnd w:id="95"/>
    <w:bookmarkStart w:name="z99" w:id="96"/>
    <w:p>
      <w:pPr>
        <w:spacing w:after="0"/>
        <w:ind w:left="0"/>
        <w:jc w:val="both"/>
      </w:pPr>
      <w:r>
        <w:rPr>
          <w:rFonts w:ascii="Times New Roman"/>
          <w:b w:val="false"/>
          <w:i w:val="false"/>
          <w:color w:val="000000"/>
          <w:sz w:val="28"/>
        </w:rPr>
        <w:t>
      Жалпы процеске қатысушылардың фармацевтикалық инспекциялардың нәтижелері туралы мәліметтерді алмасу кезіндегі ақпараттық өзара іс-қимылының функционалдық схемасы</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Жалпы процеске қатысушылардың фармацевтикалық инспекциялар туралы деректер қорынан мәліметтер ұсыну кезіндегі ақпараттық өзара іс-қимылының функционалдық схемасы</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w:t>
            </w:r>
            <w:r>
              <w:br/>
            </w: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өндірістік алаңдарының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Тиісті өндірістік </w:t>
            </w:r>
            <w:r>
              <w:br/>
            </w:r>
            <w:r>
              <w:rPr>
                <w:rFonts w:ascii="Times New Roman"/>
                <w:b w:val="false"/>
                <w:i w:val="false"/>
                <w:color w:val="000000"/>
                <w:sz w:val="20"/>
              </w:rPr>
              <w:t xml:space="preserve">практика қағидаларының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инспекция жүргізу </w:t>
            </w:r>
            <w:r>
              <w:br/>
            </w:r>
            <w:r>
              <w:rPr>
                <w:rFonts w:ascii="Times New Roman"/>
                <w:b w:val="false"/>
                <w:i w:val="false"/>
                <w:color w:val="000000"/>
                <w:sz w:val="20"/>
              </w:rPr>
              <w:t xml:space="preserve">нәтижелері туралы </w:t>
            </w:r>
            <w:r>
              <w:br/>
            </w:r>
            <w:r>
              <w:rPr>
                <w:rFonts w:ascii="Times New Roman"/>
                <w:b w:val="false"/>
                <w:i w:val="false"/>
                <w:color w:val="000000"/>
                <w:sz w:val="20"/>
              </w:rPr>
              <w:t xml:space="preserve">мәліметтермен алмасу" </w:t>
            </w:r>
            <w:r>
              <w:br/>
            </w:r>
            <w:r>
              <w:rPr>
                <w:rFonts w:ascii="Times New Roman"/>
                <w:b w:val="false"/>
                <w:i w:val="false"/>
                <w:color w:val="000000"/>
                <w:sz w:val="20"/>
              </w:rPr>
              <w:t xml:space="preserve">жалпы 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102" w:id="98"/>
    <w:p>
      <w:pPr>
        <w:spacing w:after="0"/>
        <w:ind w:left="0"/>
        <w:jc w:val="left"/>
      </w:pPr>
      <w:r>
        <w:rPr>
          <w:rFonts w:ascii="Times New Roman"/>
          <w:b/>
          <w:i w:val="false"/>
          <w:color w:val="000000"/>
        </w:rPr>
        <w:t xml:space="preserve"> Еуразиялық экономикалық одаққа мүше мемлекеттердің фармацевтикалық инспекцияларды жүргізетін, дәрілік заттардың айналысы саласындағы уәкілетті органдары (ұйымдары) арасында, осы уәкілетті органдар мен Еуразиялық экономикалық комиссия арасында, сондай-ақ Еуразиялық экономикалық одаққа мүше мемлекеттердің дәрілік заттардың айналысы саласындағы қызметті жүзеге асыруға және (немесе) үйлестіруге уәкілетті және оларға жүктелген өкілеттіктерді іске асыру үшін фармацевтикалық инспекциялардың нәтижелері туралы мәліметтерді алуға мүдделі мемлекеттік билік органдары мен Еуразиялық экономикалық комиссия арасында берілетін дәрілік заттарды өндірушілердің өндірістік алаңдарының Еуразиялық экономикалық одақтың Тиісті өндірістік практика қағидаларының талаптарына сәйкестігіне инспекция жүргізу нәтижелері туралы мәліметтердің ҚҰРАМЫ</w:t>
      </w:r>
    </w:p>
    <w:bookmarkEnd w:id="98"/>
    <w:bookmarkStart w:name="z103" w:id="99"/>
    <w:p>
      <w:pPr>
        <w:spacing w:after="0"/>
        <w:ind w:left="0"/>
        <w:jc w:val="both"/>
      </w:pPr>
      <w:r>
        <w:rPr>
          <w:rFonts w:ascii="Times New Roman"/>
          <w:b w:val="false"/>
          <w:i w:val="false"/>
          <w:color w:val="000000"/>
          <w:sz w:val="28"/>
        </w:rPr>
        <w:t>
      1. Осы құжат Еуразиялық экономикалық одаққа мүше мемлекеттердің фармацевтикалық инспекцияларды жүргізетін дәрілік заттардың айналысы саласындағы уәкілетті органдары (ұйымдары) (бұдан әрі тиісінше – уәкілетті органдар, мүше мемлекеттер, инспекция) арасында, осы уәкілетті органдар мен Еуразиялық экономикалық комиссия (бұдан әрі – Комиссия) арасында, сондай-ақ Еуразиялық экономикалық одаққа мүше мемлекеттердің дәрілік заттардың айналысы саласындағы қызметті жүзеге асыруға және (немесе) үйлестіруге уәкілетті және оларға жүктелген өкілеттіктерді іске асыру үшін фармацевтикалық инспекциялардың нәтижелері туралы мәліметтерді алуға мүдделі мемлекеттік билік органдары (бұдан әрі – мүдделі органдар) мен Комиссия арасында берілетін дәрілік заттарды өндірушілердің өндірістік алаңдарының (бұдан әрі – өндірістік алаң) Еуразиялық экономикалық одақтың Тиісті өндірістік практика қағидаларының талаптарына сәйкестігіне инспекция жүргізу нәтижелері туралы мәліметтердің құрамын айқындайды.</w:t>
      </w:r>
    </w:p>
    <w:bookmarkEnd w:id="99"/>
    <w:bookmarkStart w:name="z104" w:id="100"/>
    <w:p>
      <w:pPr>
        <w:spacing w:after="0"/>
        <w:ind w:left="0"/>
        <w:jc w:val="both"/>
      </w:pPr>
      <w:r>
        <w:rPr>
          <w:rFonts w:ascii="Times New Roman"/>
          <w:b w:val="false"/>
          <w:i w:val="false"/>
          <w:color w:val="000000"/>
          <w:sz w:val="28"/>
        </w:rPr>
        <w:t>
      2. Технологиялық құжаттарды әзірлеу кезеңінде мәліметтер құрамы егжей-тегжей талданады, сондай-ақ электрондық құжаттар мен мәліметтердің форматы мен құрылымы айқындалады.</w:t>
      </w:r>
    </w:p>
    <w:bookmarkEnd w:id="100"/>
    <w:bookmarkStart w:name="z105" w:id="101"/>
    <w:p>
      <w:pPr>
        <w:spacing w:after="0"/>
        <w:ind w:left="0"/>
        <w:jc w:val="both"/>
      </w:pPr>
      <w:r>
        <w:rPr>
          <w:rFonts w:ascii="Times New Roman"/>
          <w:b w:val="false"/>
          <w:i w:val="false"/>
          <w:color w:val="000000"/>
          <w:sz w:val="28"/>
        </w:rPr>
        <w:t xml:space="preserve">
      3. Жалпы процесті іске асыру шеңберінде құрамы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3-кестелерде</w:t>
      </w:r>
      <w:r>
        <w:rPr>
          <w:rFonts w:ascii="Times New Roman"/>
          <w:b w:val="false"/>
          <w:i w:val="false"/>
          <w:color w:val="000000"/>
          <w:sz w:val="28"/>
        </w:rPr>
        <w:t xml:space="preserve"> келтірілген мәліметтер беріледі.</w:t>
      </w:r>
    </w:p>
    <w:bookmarkEnd w:id="101"/>
    <w:bookmarkStart w:name="z106" w:id="102"/>
    <w:p>
      <w:pPr>
        <w:spacing w:after="0"/>
        <w:ind w:left="0"/>
        <w:jc w:val="both"/>
      </w:pPr>
      <w:r>
        <w:rPr>
          <w:rFonts w:ascii="Times New Roman"/>
          <w:b w:val="false"/>
          <w:i w:val="false"/>
          <w:color w:val="000000"/>
          <w:sz w:val="28"/>
        </w:rPr>
        <w:t>
      4. Кестелерде мынадай өрістер (графалар) қалыптастырылады:</w:t>
      </w:r>
    </w:p>
    <w:bookmarkEnd w:id="102"/>
    <w:p>
      <w:pPr>
        <w:spacing w:after="0"/>
        <w:ind w:left="0"/>
        <w:jc w:val="both"/>
      </w:pPr>
      <w:r>
        <w:rPr>
          <w:rFonts w:ascii="Times New Roman"/>
          <w:b w:val="false"/>
          <w:i w:val="false"/>
          <w:color w:val="000000"/>
          <w:sz w:val="28"/>
        </w:rPr>
        <w:t>
      "элементтің атауы" – элементтің реттік нөмірі және қалыптасқан немесе ресми сөздік белгіленімі;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"ескерту" – элементтің мақсатын нақтылайтын, оны қалыптастыру (толтыру) қағидаларын айқындайтын мәтін немесе элементтің ықтимал мағыналарының сөздік сипаттамасы;</w:t>
      </w:r>
    </w:p>
    <w:p>
      <w:pPr>
        <w:spacing w:after="0"/>
        <w:ind w:left="0"/>
        <w:jc w:val="both"/>
      </w:pPr>
      <w:r>
        <w:rPr>
          <w:rFonts w:ascii="Times New Roman"/>
          <w:b w:val="false"/>
          <w:i w:val="false"/>
          <w:color w:val="000000"/>
          <w:sz w:val="28"/>
        </w:rPr>
        <w:t>
      "көпт." – элементтердің көптігі (міндеттілігі (опционалдық) және элементтің ықтимал қайталану саны).</w:t>
      </w:r>
    </w:p>
    <w:bookmarkStart w:name="z107" w:id="103"/>
    <w:p>
      <w:pPr>
        <w:spacing w:after="0"/>
        <w:ind w:left="0"/>
        <w:jc w:val="both"/>
      </w:pPr>
      <w:r>
        <w:rPr>
          <w:rFonts w:ascii="Times New Roman"/>
          <w:b w:val="false"/>
          <w:i w:val="false"/>
          <w:color w:val="000000"/>
          <w:sz w:val="28"/>
        </w:rPr>
        <w:t>
      5. Берілетін деректердің элементтерінің көптігін көрсету үшін мынадай белгілер пайдаланылады:</w:t>
      </w:r>
    </w:p>
    <w:bookmarkEnd w:id="103"/>
    <w:p>
      <w:pPr>
        <w:spacing w:after="0"/>
        <w:ind w:left="0"/>
        <w:jc w:val="both"/>
      </w:pPr>
      <w:r>
        <w:rPr>
          <w:rFonts w:ascii="Times New Roman"/>
          <w:b w:val="false"/>
          <w:i w:val="false"/>
          <w:color w:val="000000"/>
          <w:sz w:val="28"/>
        </w:rPr>
        <w:t xml:space="preserve">
      1 – элемент міндетті, қайталауға жол берілмейді; </w:t>
      </w:r>
    </w:p>
    <w:p>
      <w:pPr>
        <w:spacing w:after="0"/>
        <w:ind w:left="0"/>
        <w:jc w:val="both"/>
      </w:pPr>
      <w:r>
        <w:rPr>
          <w:rFonts w:ascii="Times New Roman"/>
          <w:b w:val="false"/>
          <w:i w:val="false"/>
          <w:color w:val="000000"/>
          <w:sz w:val="28"/>
        </w:rPr>
        <w:t xml:space="preserve">
      1..* – элемент міндетті, шектеусіз қайталануы мүмкін; </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xml:space="preserve">
      0..* – элемент опционалды, шектеусіз қайталануы мүмкін. </w:t>
      </w:r>
    </w:p>
    <w:bookmarkStart w:name="z108" w:id="104"/>
    <w:p>
      <w:pPr>
        <w:spacing w:after="0"/>
        <w:ind w:left="0"/>
        <w:jc w:val="both"/>
      </w:pPr>
      <w:r>
        <w:rPr>
          <w:rFonts w:ascii="Times New Roman"/>
          <w:b w:val="false"/>
          <w:i w:val="false"/>
          <w:color w:val="000000"/>
          <w:sz w:val="28"/>
        </w:rPr>
        <w:t>
      1-кесте</w:t>
      </w:r>
    </w:p>
    <w:bookmarkEnd w:id="104"/>
    <w:bookmarkStart w:name="z109" w:id="105"/>
    <w:p>
      <w:pPr>
        <w:spacing w:after="0"/>
        <w:ind w:left="0"/>
        <w:jc w:val="left"/>
      </w:pPr>
      <w:r>
        <w:rPr>
          <w:rFonts w:ascii="Times New Roman"/>
          <w:b/>
          <w:i w:val="false"/>
          <w:color w:val="000000"/>
        </w:rPr>
        <w:t xml:space="preserve"> Инспекциялар жүргізу туралы жалпыға қолжетімді мәліметтердің құрамы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Жоспарлы инспекциялар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алаңдардың Еуразиялық экономикалық одақтың Тиісті өндірістік практика қағидаларының талаптарына сәйкестігіне жоспарлы инспекциялар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Инспекциялар жүргізу жоспарының (кестесінің)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инспекциялар жүргізу жоспарын (кестесін) сәйкестендіруші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Инспекциялар жүргізу жоспарының (кестесінің) қалыптастырылған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инспекциялар жүргізу жоспарының (кестесінің) қалыптастырылған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Фармацевтикалық инспекторат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инспекцияларды жүргізу жоспарын (кестесін) қалыптастыратын фармацевтикалық инспекторат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Инспекциялар жүргізу жоспарының (кестесінің)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инспекциялар жүргізу жоспарының (кестесінің) жазбасы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Инспекцияларды жүргізу жоспары (кестесі) жазбасының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инспекцияларды жүргізу жоспарының (кестесінің) жазбасын сәйкестендіретін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Инспекция жүргізу үшін негіздеме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үшін негіздеме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Инспекциялау мерзімдері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мерзімдері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Инспекцияланатын субъекті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субъекті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Инспекцияланатын өндірістік алаң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өндірістік алаң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Инспекция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нәтижелері туралы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Инспекция күні (жүргізілетін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Инспекция нәтижелерінің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ықтимал мәндердің бірін иеленеді:</w:t>
            </w:r>
          </w:p>
          <w:p>
            <w:pPr>
              <w:spacing w:after="20"/>
              <w:ind w:left="20"/>
              <w:jc w:val="both"/>
            </w:pPr>
            <w:r>
              <w:rPr>
                <w:rFonts w:ascii="Times New Roman"/>
                <w:b w:val="false"/>
                <w:i w:val="false"/>
                <w:color w:val="000000"/>
                <w:sz w:val="20"/>
              </w:rPr>
              <w:t>
"1" – өндіріс Еуразиялық экономикалық одақтың Тиісті өндірістік практика қағидалары сәйкес келеді;</w:t>
            </w:r>
          </w:p>
          <w:p>
            <w:pPr>
              <w:spacing w:after="20"/>
              <w:ind w:left="20"/>
              <w:jc w:val="both"/>
            </w:pPr>
            <w:r>
              <w:rPr>
                <w:rFonts w:ascii="Times New Roman"/>
                <w:b w:val="false"/>
                <w:i w:val="false"/>
                <w:color w:val="000000"/>
                <w:sz w:val="20"/>
              </w:rPr>
              <w:t xml:space="preserve">
"2" – өндіріс Еуразиялық экономикалық одақтың Тиісті өндірістік практика қағидаларына сәйкес келмейді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6"/>
    <w:p>
      <w:pPr>
        <w:spacing w:after="0"/>
        <w:ind w:left="0"/>
        <w:jc w:val="both"/>
      </w:pPr>
      <w:r>
        <w:rPr>
          <w:rFonts w:ascii="Times New Roman"/>
          <w:b w:val="false"/>
          <w:i w:val="false"/>
          <w:color w:val="000000"/>
          <w:sz w:val="28"/>
        </w:rPr>
        <w:t>
      2-кесте</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Егер 2-кестенің 1.7-тармағында 4 немесе 5 мәні таңдалған болса, 2 мәні беріледі. Қалған басқа жағдайларда 1 мәні беріледі.</w:t>
      </w:r>
    </w:p>
    <w:bookmarkStart w:name="z111" w:id="107"/>
    <w:p>
      <w:pPr>
        <w:spacing w:after="0"/>
        <w:ind w:left="0"/>
        <w:jc w:val="left"/>
      </w:pPr>
      <w:r>
        <w:rPr>
          <w:rFonts w:ascii="Times New Roman"/>
          <w:b/>
          <w:i w:val="false"/>
          <w:color w:val="000000"/>
        </w:rPr>
        <w:t xml:space="preserve"> Инспекциялардың нәтижелері және инспекциялар жүргізу кезінде анықталған өрескел сәйкессіздіктерді жою нәтижелері туралы қолжетімділігі (таратылуы) шектеулі мәліметтердің құрамы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Мәліметтерге қолжетімділік құқығы ұсынылатын жалпы процеске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алаңдардың Еуразиялық экономикалық одақтың Тиісті өндірістік практика қағидаларының талаптарына сәйкестігіне инспекция жүргізу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алаңға инспекция жүргізуге өтініш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Еуразиялық экономикалық одақтың Тиісті өндірістік практика қағидаларының талаптарына сәйкестігіне инспекция жүргізу туралы мәліметтердің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элементтер үшін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элементтер үшін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өндіруші туралы мәліметтердің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өндірушінің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өндірушінің қысқартылған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Ұйымдастырушылық-құқықтық нысанның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өндіруші Еуразиялық экономикалық комиссия Алқасының 2019 жылғы 2 сәуірдегі № 54 </w:t>
            </w:r>
            <w:r>
              <w:rPr>
                <w:rFonts w:ascii="Times New Roman"/>
                <w:b w:val="false"/>
                <w:i w:val="false"/>
                <w:color w:val="000000"/>
                <w:sz w:val="20"/>
              </w:rPr>
              <w:t>шешімімен</w:t>
            </w:r>
            <w:r>
              <w:rPr>
                <w:rFonts w:ascii="Times New Roman"/>
                <w:b w:val="false"/>
                <w:i w:val="false"/>
                <w:color w:val="000000"/>
                <w:sz w:val="20"/>
              </w:rPr>
              <w:t xml:space="preserve"> бекітілген ұйымдастырушылық-құқықтық нысандардың сыныптауышына сәйкес тіркелген ұйымдастырушылық-құқықтық нысанның кодтық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Ұйымдастырушылық-құқықтық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өндіруші тіркелген ұйымдастырушылық-құқықтық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Өндірістік алаңның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өндірістік алаңның орналасқан мекенжайы туралы мәліметтерді, соның ішінде құрылымданбаған түрде көрсетуге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Инспекция жүргізу үшін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 жүргізу үшін негіздеме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элементтер үшін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элементтер үшін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Өтініштің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алаңға инспекция жүргізуге өтініштің уәкілетті орган берген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Өтініштің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алаңға инспекция жүргізуге өтініштің келіп түскен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Инспекция жүргізу жоспары жазбасының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жоспары жазбасының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Дәрілік затты тіркеу туралы өтініштің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 туралы өтініштің сәйкестендіруші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цифрдан тұратын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Инспекция жүргізетін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белгіленімі, уәкілетті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3166-2 сәйкес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Бірлескен инспекция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алынған белгіленімі:</w:t>
            </w:r>
          </w:p>
          <w:p>
            <w:pPr>
              <w:spacing w:after="20"/>
              <w:ind w:left="20"/>
              <w:jc w:val="both"/>
            </w:pPr>
            <w:r>
              <w:rPr>
                <w:rFonts w:ascii="Times New Roman"/>
                <w:b w:val="false"/>
                <w:i w:val="false"/>
                <w:color w:val="000000"/>
                <w:sz w:val="20"/>
              </w:rPr>
              <w:t>
1 – бірлескен инспекция</w:t>
            </w:r>
          </w:p>
          <w:p>
            <w:pPr>
              <w:spacing w:after="20"/>
              <w:ind w:left="20"/>
              <w:jc w:val="both"/>
            </w:pPr>
            <w:r>
              <w:rPr>
                <w:rFonts w:ascii="Times New Roman"/>
                <w:b w:val="false"/>
                <w:i w:val="false"/>
                <w:color w:val="000000"/>
                <w:sz w:val="20"/>
              </w:rPr>
              <w:t>
0 – бірлескен инспекция болып табылмайды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Инспекцияға қатысатын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белгіленімі,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3166-2 сәйкес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Инспекциялау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түрінің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 ықтимал мәндердің бірін иеленеді:</w:t>
            </w:r>
          </w:p>
          <w:p>
            <w:pPr>
              <w:spacing w:after="20"/>
              <w:ind w:left="20"/>
              <w:jc w:val="both"/>
            </w:pPr>
            <w:r>
              <w:rPr>
                <w:rFonts w:ascii="Times New Roman"/>
                <w:b w:val="false"/>
                <w:i w:val="false"/>
                <w:color w:val="000000"/>
                <w:sz w:val="20"/>
              </w:rPr>
              <w:t>
"01" – жоспарлы;</w:t>
            </w:r>
          </w:p>
          <w:p>
            <w:pPr>
              <w:spacing w:after="20"/>
              <w:ind w:left="20"/>
              <w:jc w:val="both"/>
            </w:pPr>
            <w:r>
              <w:rPr>
                <w:rFonts w:ascii="Times New Roman"/>
                <w:b w:val="false"/>
                <w:i w:val="false"/>
                <w:color w:val="000000"/>
                <w:sz w:val="20"/>
              </w:rPr>
              <w:t>
"02" –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Инспекциялау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 жүргізу нысанының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 ықтимал мәндердің бірін иеленеді:</w:t>
            </w:r>
          </w:p>
          <w:p>
            <w:pPr>
              <w:spacing w:after="20"/>
              <w:ind w:left="20"/>
              <w:jc w:val="both"/>
            </w:pPr>
            <w:r>
              <w:rPr>
                <w:rFonts w:ascii="Times New Roman"/>
                <w:b w:val="false"/>
                <w:i w:val="false"/>
                <w:color w:val="000000"/>
                <w:sz w:val="20"/>
              </w:rPr>
              <w:t>
"01" – тікелей бетпе-бет;</w:t>
            </w:r>
          </w:p>
          <w:p>
            <w:pPr>
              <w:spacing w:after="20"/>
              <w:ind w:left="20"/>
              <w:jc w:val="both"/>
            </w:pPr>
            <w:r>
              <w:rPr>
                <w:rFonts w:ascii="Times New Roman"/>
                <w:b w:val="false"/>
                <w:i w:val="false"/>
                <w:color w:val="000000"/>
                <w:sz w:val="20"/>
              </w:rPr>
              <w:t>
"02" – қашықтықтан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Инспекцияның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инспекцияға уәкілетті орган берген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Инспекцияның күні (жүргізу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Инспекция нәтижелерінің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 ықтимал мәндердің бірін иеленеді:</w:t>
            </w:r>
          </w:p>
          <w:p>
            <w:pPr>
              <w:spacing w:after="20"/>
              <w:ind w:left="20"/>
              <w:jc w:val="both"/>
            </w:pPr>
            <w:r>
              <w:rPr>
                <w:rFonts w:ascii="Times New Roman"/>
                <w:b w:val="false"/>
                <w:i w:val="false"/>
                <w:color w:val="000000"/>
                <w:sz w:val="20"/>
              </w:rPr>
              <w:t>
"1" – сәйкессіздіктер анықталмады;</w:t>
            </w:r>
          </w:p>
          <w:p>
            <w:pPr>
              <w:spacing w:after="20"/>
              <w:ind w:left="20"/>
              <w:jc w:val="both"/>
            </w:pPr>
            <w:r>
              <w:rPr>
                <w:rFonts w:ascii="Times New Roman"/>
                <w:b w:val="false"/>
                <w:i w:val="false"/>
                <w:color w:val="000000"/>
                <w:sz w:val="20"/>
              </w:rPr>
              <w:t>
"2" – тек қана өзге сәйкессіздіктер анықталды;</w:t>
            </w:r>
          </w:p>
          <w:p>
            <w:pPr>
              <w:spacing w:after="20"/>
              <w:ind w:left="20"/>
              <w:jc w:val="both"/>
            </w:pPr>
            <w:r>
              <w:rPr>
                <w:rFonts w:ascii="Times New Roman"/>
                <w:b w:val="false"/>
                <w:i w:val="false"/>
                <w:color w:val="000000"/>
                <w:sz w:val="20"/>
              </w:rPr>
              <w:t>
"3" – барлық өрескел және маңызды сәйкессіздіктер жойылды;</w:t>
            </w:r>
          </w:p>
          <w:p>
            <w:pPr>
              <w:spacing w:after="20"/>
              <w:ind w:left="20"/>
              <w:jc w:val="both"/>
            </w:pPr>
            <w:r>
              <w:rPr>
                <w:rFonts w:ascii="Times New Roman"/>
                <w:b w:val="false"/>
                <w:i w:val="false"/>
                <w:color w:val="000000"/>
                <w:sz w:val="20"/>
              </w:rPr>
              <w:t>
"4" – өрескел және (немесе) маңызды сәйкессіздіктер анықталды;</w:t>
            </w:r>
          </w:p>
          <w:p>
            <w:pPr>
              <w:spacing w:after="20"/>
              <w:ind w:left="20"/>
              <w:jc w:val="both"/>
            </w:pPr>
            <w:r>
              <w:rPr>
                <w:rFonts w:ascii="Times New Roman"/>
                <w:b w:val="false"/>
                <w:i w:val="false"/>
                <w:color w:val="000000"/>
                <w:sz w:val="20"/>
              </w:rPr>
              <w:t>
"5" – барлық өрескел және маңызды сәйкессіздіктер жойылмады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Инспектор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тегі, аты және әкесінің 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инспектордың тегін, атын және әкесінің атын көрсету үшін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3166-2 сәйкес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Жетекші инспектор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алынған белгіленімі:</w:t>
            </w:r>
          </w:p>
          <w:p>
            <w:pPr>
              <w:spacing w:after="20"/>
              <w:ind w:left="20"/>
              <w:jc w:val="both"/>
            </w:pPr>
            <w:r>
              <w:rPr>
                <w:rFonts w:ascii="Times New Roman"/>
                <w:b w:val="false"/>
                <w:i w:val="false"/>
                <w:color w:val="000000"/>
                <w:sz w:val="20"/>
              </w:rPr>
              <w:t>
1 – жетекші инспектор</w:t>
            </w:r>
          </w:p>
          <w:p>
            <w:pPr>
              <w:spacing w:after="20"/>
              <w:ind w:left="20"/>
              <w:jc w:val="both"/>
            </w:pPr>
            <w:r>
              <w:rPr>
                <w:rFonts w:ascii="Times New Roman"/>
                <w:b w:val="false"/>
                <w:i w:val="false"/>
                <w:color w:val="000000"/>
                <w:sz w:val="20"/>
              </w:rPr>
              <w:t>
0 – инспектор жетекші болып табылмайды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Инспекция жүргізу туралы есептен алынған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туралы есепте қамтылған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элементтер үшін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элементтер үшін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Дәрілік заттарды өндіруге лицензияның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өндіруге лицензияның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Инспекцияланатын субъекті қызметінің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түйіндеме үшін инспекцияланатын субъекті қызметінің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өндірушілердің-ұйымдардың инспекцияланатын қызмет түрлері анықтамалығынан алынатын қызмет түрінің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Инспекция жүргізу туралы алдыңғы есептің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туралы алдыңғы есептің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Инспекцияның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мақсаттарының 4000 символға дейінгі жол түріндегі мәтіндік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Ұсынымның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қорытындысы бойынша берілген ұсынымның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ұсынымдарының 4000 символға дейінгі жол түріндегі мәтіндік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Инспекция қорытындыларының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қорытындыларының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қорытындыларының 4000 символға дейінгі жол түріндегі мәтіндік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Анықталған сәйкессіздік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қорытындысы бойынша анықталған сәйкессіздік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сәйкессіздік туралы мәліметтерді сипаттауға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Сәйкессіздіктің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өрескел сәйкессіздіктің сипаттамасы немесе маңызды сәйкессіздіктің сипатын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4000 символға дейінгі жол түріндегі мәтіндік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Сәйкессіздіктің сыни дәрежесін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сыни дәрежесінің кодтың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 ықтимал мәндердің бірін иеленеді:</w:t>
            </w:r>
          </w:p>
          <w:p>
            <w:pPr>
              <w:spacing w:after="20"/>
              <w:ind w:left="20"/>
              <w:jc w:val="both"/>
            </w:pPr>
            <w:r>
              <w:rPr>
                <w:rFonts w:ascii="Times New Roman"/>
                <w:b w:val="false"/>
                <w:i w:val="false"/>
                <w:color w:val="000000"/>
                <w:sz w:val="20"/>
              </w:rPr>
              <w:t>
"1" – өрескел;</w:t>
            </w:r>
          </w:p>
          <w:p>
            <w:pPr>
              <w:spacing w:after="20"/>
              <w:ind w:left="20"/>
              <w:jc w:val="both"/>
            </w:pPr>
            <w:r>
              <w:rPr>
                <w:rFonts w:ascii="Times New Roman"/>
                <w:b w:val="false"/>
                <w:i w:val="false"/>
                <w:color w:val="000000"/>
                <w:sz w:val="20"/>
              </w:rPr>
              <w:t>
"2" – маңызды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Түзетуші және ескертуші іс-қимылдары жоспары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қалыптастыруға негіз болған түзетуші және ескертуші іс-қимылдары жоспары туралы мәліметтердің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инспектораттың қалауы бойынша түзетуші және ескертуші іс-қимылдар жоспары (мысалы, жоспарды беру күні) туралы ақпаратты 1000 символға дейінгі жол түрінде көрсетуге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Түзетуші және ескертуші іс-қимылдар жоспарын орындау туралы есеп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және ескертуші іс-қимылдар жоспарын орындау туралы есеп туралы мәліметтердің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Инспекция жүргізу туралы есеп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қалыптастыруға негіз болған инспекция жүргізу туралы есеп туралы мәліметтердің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2" w:id="108"/>
    <w:p>
      <w:pPr>
        <w:spacing w:after="0"/>
        <w:ind w:left="0"/>
        <w:jc w:val="both"/>
      </w:pPr>
      <w:r>
        <w:rPr>
          <w:rFonts w:ascii="Times New Roman"/>
          <w:b w:val="false"/>
          <w:i w:val="false"/>
          <w:color w:val="000000"/>
          <w:sz w:val="28"/>
        </w:rPr>
        <w:t>
      3-кесте</w:t>
      </w:r>
    </w:p>
    <w:bookmarkEnd w:id="108"/>
    <w:bookmarkStart w:name="z113" w:id="109"/>
    <w:p>
      <w:pPr>
        <w:spacing w:after="0"/>
        <w:ind w:left="0"/>
        <w:jc w:val="left"/>
      </w:pPr>
      <w:r>
        <w:rPr>
          <w:rFonts w:ascii="Times New Roman"/>
          <w:b/>
          <w:i w:val="false"/>
          <w:color w:val="000000"/>
        </w:rPr>
        <w:t xml:space="preserve"> Өндірістің Еуразиялық экономикалық одақтың Тиісті өндірістік практика қағидалары талаптарына сәйкестігі сертификаты туралы жалпыға қолжетімді мәліметтердің құрамы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Өндірістің Еуразиялық экономикалық одақтың Тиісті өндірістік практика қағидалары талаптарына сәйкестігі сертификаты (бұдан әрі –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туралы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Сертификаттың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сертификатқа уәкілетті орган берген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Сертификаттың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Сертификаттың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Сертификаттың қолданылу облысы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қолданылуы таралатын қызмет түрлеру және өнім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берілген өнім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берілген өнім түрінің өнім түрлерінің сыныптауышына сәйкес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Сертификат берілген өнім түрінің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4000 символға дейінгі жол түріндегі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Сертификат берілген қызмет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берілген қызмет түрінің қызмет түрлерінің сыныптауышына сәйкес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 берілген қызмет түрінің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4000 символға дейінгі жол түріндегі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bookmarkStart w:name="z115" w:id="110"/>
    <w:p>
      <w:pPr>
        <w:spacing w:after="0"/>
        <w:ind w:left="0"/>
        <w:jc w:val="left"/>
      </w:pPr>
      <w:r>
        <w:rPr>
          <w:rFonts w:ascii="Times New Roman"/>
          <w:b/>
          <w:i w:val="false"/>
          <w:color w:val="000000"/>
        </w:rPr>
        <w:t xml:space="preserve"> ФУНКЦИОНАЛДЫҚ СХЕМАЛАР</w:t>
      </w:r>
    </w:p>
    <w:bookmarkEnd w:id="110"/>
    <w:p>
      <w:pPr>
        <w:spacing w:after="0"/>
        <w:ind w:left="0"/>
        <w:jc w:val="both"/>
      </w:pPr>
      <w:r>
        <w:rPr>
          <w:rFonts w:ascii="Times New Roman"/>
          <w:b w:val="false"/>
          <w:i w:val="false"/>
          <w:color w:val="000000"/>
          <w:sz w:val="28"/>
        </w:rPr>
        <w:t>
      Уведомляемый орган – Хабарланушы орган</w:t>
      </w:r>
    </w:p>
    <w:p>
      <w:pPr>
        <w:spacing w:after="0"/>
        <w:ind w:left="0"/>
        <w:jc w:val="both"/>
      </w:pPr>
      <w:r>
        <w:rPr>
          <w:rFonts w:ascii="Times New Roman"/>
          <w:b w:val="false"/>
          <w:i w:val="false"/>
          <w:color w:val="000000"/>
          <w:sz w:val="28"/>
        </w:rPr>
        <w:t>
      Получение уведомления о выявлении критических несоответствий – Өрескел сәйкессіздіктердің анықталғаны туралы хабарлама алу</w:t>
      </w:r>
    </w:p>
    <w:p>
      <w:pPr>
        <w:spacing w:after="0"/>
        <w:ind w:left="0"/>
        <w:jc w:val="both"/>
      </w:pPr>
      <w:r>
        <w:rPr>
          <w:rFonts w:ascii="Times New Roman"/>
          <w:b w:val="false"/>
          <w:i w:val="false"/>
          <w:color w:val="000000"/>
          <w:sz w:val="28"/>
        </w:rPr>
        <w:t>
      Получение уведомления о результатах устранения выявленных несоответствий – Анықталған сәйкессіздіктерді жою нәтижелері туралы хабарлама алу</w:t>
      </w:r>
    </w:p>
    <w:p>
      <w:pPr>
        <w:spacing w:after="0"/>
        <w:ind w:left="0"/>
        <w:jc w:val="both"/>
      </w:pPr>
      <w:r>
        <w:rPr>
          <w:rFonts w:ascii="Times New Roman"/>
          <w:b w:val="false"/>
          <w:i w:val="false"/>
          <w:color w:val="000000"/>
          <w:sz w:val="28"/>
        </w:rPr>
        <w:t>
      Уполномоченный орган – Уәкілетті орган</w:t>
      </w:r>
    </w:p>
    <w:p>
      <w:pPr>
        <w:spacing w:after="0"/>
        <w:ind w:left="0"/>
        <w:jc w:val="both"/>
      </w:pPr>
      <w:r>
        <w:rPr>
          <w:rFonts w:ascii="Times New Roman"/>
          <w:b w:val="false"/>
          <w:i w:val="false"/>
          <w:color w:val="000000"/>
          <w:sz w:val="28"/>
        </w:rPr>
        <w:t>
      Выявлены критические несоответствия? – Өрескел сәйкессіздіктер анықталды ма?</w:t>
      </w:r>
    </w:p>
    <w:p>
      <w:pPr>
        <w:spacing w:after="0"/>
        <w:ind w:left="0"/>
        <w:jc w:val="both"/>
      </w:pPr>
      <w:r>
        <w:rPr>
          <w:rFonts w:ascii="Times New Roman"/>
          <w:b w:val="false"/>
          <w:i w:val="false"/>
          <w:color w:val="000000"/>
          <w:sz w:val="28"/>
        </w:rPr>
        <w:t>
      Уведомление о выявлении критических несоответствий – Өрескел сәйкессіздіктердің анықталғаны туралы хабарлама</w:t>
      </w:r>
    </w:p>
    <w:p>
      <w:pPr>
        <w:spacing w:after="0"/>
        <w:ind w:left="0"/>
        <w:jc w:val="both"/>
      </w:pPr>
      <w:r>
        <w:rPr>
          <w:rFonts w:ascii="Times New Roman"/>
          <w:b w:val="false"/>
          <w:i w:val="false"/>
          <w:color w:val="000000"/>
          <w:sz w:val="28"/>
        </w:rPr>
        <w:t>
      Уведомление о результатах устранения выявленных критических несоответствий – Анықталған өрескел сәйкессіздіктерді жою нәтижелері туралы хабарлама</w:t>
      </w:r>
    </w:p>
    <w:p>
      <w:pPr>
        <w:spacing w:after="0"/>
        <w:ind w:left="0"/>
        <w:jc w:val="both"/>
      </w:pPr>
      <w:r>
        <w:rPr>
          <w:rFonts w:ascii="Times New Roman"/>
          <w:b w:val="false"/>
          <w:i w:val="false"/>
          <w:color w:val="000000"/>
          <w:sz w:val="28"/>
        </w:rPr>
        <w:t>
      Да – Иә</w:t>
      </w:r>
    </w:p>
    <w:p>
      <w:pPr>
        <w:spacing w:after="0"/>
        <w:ind w:left="0"/>
        <w:jc w:val="both"/>
      </w:pPr>
      <w:r>
        <w:rPr>
          <w:rFonts w:ascii="Times New Roman"/>
          <w:b w:val="false"/>
          <w:i w:val="false"/>
          <w:color w:val="000000"/>
          <w:sz w:val="28"/>
        </w:rPr>
        <w:t>
      Нет – Жоқ</w:t>
      </w:r>
    </w:p>
    <w:p>
      <w:pPr>
        <w:spacing w:after="0"/>
        <w:ind w:left="0"/>
        <w:jc w:val="both"/>
      </w:pPr>
      <w:r>
        <w:rPr>
          <w:rFonts w:ascii="Times New Roman"/>
          <w:b w:val="false"/>
          <w:i w:val="false"/>
          <w:color w:val="000000"/>
          <w:sz w:val="28"/>
        </w:rPr>
        <w:t>
      Представление сведений о планах (графиках) проведения инспекции – Инспекция жүргізу жоспарлары (кестелері) туралы мәліметтерді ұсыну</w:t>
      </w:r>
    </w:p>
    <w:p>
      <w:pPr>
        <w:spacing w:after="0"/>
        <w:ind w:left="0"/>
        <w:jc w:val="both"/>
      </w:pPr>
      <w:r>
        <w:rPr>
          <w:rFonts w:ascii="Times New Roman"/>
          <w:b w:val="false"/>
          <w:i w:val="false"/>
          <w:color w:val="000000"/>
          <w:sz w:val="28"/>
        </w:rPr>
        <w:t>
      Представление сведений о результатах фармацевтических инспекций – Фармацевтикалық инспекциялардың нәтижелері туралы мәліметтерді ұсыну</w:t>
      </w:r>
    </w:p>
    <w:p>
      <w:pPr>
        <w:spacing w:after="0"/>
        <w:ind w:left="0"/>
        <w:jc w:val="both"/>
      </w:pPr>
      <w:r>
        <w:rPr>
          <w:rFonts w:ascii="Times New Roman"/>
          <w:b w:val="false"/>
          <w:i w:val="false"/>
          <w:color w:val="000000"/>
          <w:sz w:val="28"/>
        </w:rPr>
        <w:t>
      Представление сведений о результатах устранения выявленных критических несоответствий – Анықталған өрескел сәйкессіздіктерді жою нәтижелері тураоы мәліметтерді ұсыну</w:t>
      </w:r>
    </w:p>
    <w:p>
      <w:pPr>
        <w:spacing w:after="0"/>
        <w:ind w:left="0"/>
        <w:jc w:val="both"/>
      </w:pPr>
      <w:r>
        <w:rPr>
          <w:rFonts w:ascii="Times New Roman"/>
          <w:b w:val="false"/>
          <w:i w:val="false"/>
          <w:color w:val="000000"/>
          <w:sz w:val="28"/>
        </w:rPr>
        <w:t>
      Представление сведений о выданных сертификатах – Берілген сертификаттар туралы мәліметтерді ұсыну</w:t>
      </w:r>
    </w:p>
    <w:p>
      <w:pPr>
        <w:spacing w:after="0"/>
        <w:ind w:left="0"/>
        <w:jc w:val="both"/>
      </w:pPr>
      <w:r>
        <w:rPr>
          <w:rFonts w:ascii="Times New Roman"/>
          <w:b w:val="false"/>
          <w:i w:val="false"/>
          <w:color w:val="000000"/>
          <w:sz w:val="28"/>
        </w:rPr>
        <w:t>
      Представление сведений о внесении изменений, приостановлении, возобновлении или прекращении действия сертификатов – Сертификаттарға өзгерістер енгізу, қолданылуын тоқтата тұру, қайта жаңғырту немесе тоқтату туралы мәліметтерді ұсыну</w:t>
      </w:r>
    </w:p>
    <w:p>
      <w:pPr>
        <w:spacing w:after="0"/>
        <w:ind w:left="0"/>
        <w:jc w:val="both"/>
      </w:pPr>
      <w:r>
        <w:rPr>
          <w:rFonts w:ascii="Times New Roman"/>
          <w:b w:val="false"/>
          <w:i w:val="false"/>
          <w:color w:val="000000"/>
          <w:sz w:val="28"/>
        </w:rPr>
        <w:t>
      Евразийская экономическая комиссия – Еуразиялық экономикалық комиссия</w:t>
      </w:r>
    </w:p>
    <w:p>
      <w:pPr>
        <w:spacing w:after="0"/>
        <w:ind w:left="0"/>
        <w:jc w:val="both"/>
      </w:pPr>
      <w:r>
        <w:rPr>
          <w:rFonts w:ascii="Times New Roman"/>
          <w:b w:val="false"/>
          <w:i w:val="false"/>
          <w:color w:val="000000"/>
          <w:sz w:val="28"/>
        </w:rPr>
        <w:t>
      Получение и обработка сведений для формирования и ведения базы данных о фармацевтических инспекциях – Фармацевтикалық инспекциялар туралы деректер қорын қалыптастыру және жүргізу үшін мәліметтерді алу және өңдеу</w:t>
      </w:r>
    </w:p>
    <w:p>
      <w:pPr>
        <w:spacing w:after="0"/>
        <w:ind w:left="0"/>
        <w:jc w:val="both"/>
      </w:pPr>
      <w:r>
        <w:rPr>
          <w:rFonts w:ascii="Times New Roman"/>
          <w:b w:val="false"/>
          <w:i w:val="false"/>
          <w:color w:val="000000"/>
          <w:sz w:val="28"/>
        </w:rPr>
        <w:t>
      Опубликование на информационном портале Союза общедоступных сведений о планах (графиках) проведения инспекций и сертификатах – Одақтың ақпараттық порталында инспекциялар жүргізу жоспарлары (кестелері) және сертификаттар туралы жалпыға қолжетімді мәліметтерді жариялау</w:t>
      </w:r>
    </w:p>
    <w:p>
      <w:pPr>
        <w:spacing w:after="0"/>
        <w:ind w:left="0"/>
        <w:jc w:val="both"/>
      </w:pPr>
      <w:r>
        <w:rPr>
          <w:rFonts w:ascii="Times New Roman"/>
          <w:b w:val="false"/>
          <w:i w:val="false"/>
          <w:color w:val="000000"/>
          <w:sz w:val="28"/>
        </w:rPr>
        <w:t>
      Заинтересованные лица – Мүдделі тұлғалар</w:t>
      </w:r>
    </w:p>
    <w:p>
      <w:pPr>
        <w:spacing w:after="0"/>
        <w:ind w:left="0"/>
        <w:jc w:val="both"/>
      </w:pPr>
      <w:r>
        <w:rPr>
          <w:rFonts w:ascii="Times New Roman"/>
          <w:b w:val="false"/>
          <w:i w:val="false"/>
          <w:color w:val="000000"/>
          <w:sz w:val="28"/>
        </w:rPr>
        <w:t>
      Получение сведений о планах (графиках) проведения инспекций или сертификатах – Инспекциялар жүргізу жоспарлары (кестелері) немесе сертификаттар туралы мәліметтерді алу</w:t>
      </w:r>
    </w:p>
    <w:p>
      <w:pPr>
        <w:spacing w:after="0"/>
        <w:ind w:left="0"/>
        <w:jc w:val="both"/>
      </w:pPr>
      <w:r>
        <w:rPr>
          <w:rFonts w:ascii="Times New Roman"/>
          <w:b w:val="false"/>
          <w:i w:val="false"/>
          <w:color w:val="000000"/>
          <w:sz w:val="28"/>
        </w:rPr>
        <w:t>
      Уполномоченный орган – Уәкілетті орган</w:t>
      </w:r>
    </w:p>
    <w:p>
      <w:pPr>
        <w:spacing w:after="0"/>
        <w:ind w:left="0"/>
        <w:jc w:val="both"/>
      </w:pPr>
      <w:r>
        <w:rPr>
          <w:rFonts w:ascii="Times New Roman"/>
          <w:b w:val="false"/>
          <w:i w:val="false"/>
          <w:color w:val="000000"/>
          <w:sz w:val="28"/>
        </w:rPr>
        <w:t>
      Запрос и получение информации о дате и времени обновления сведений из базы данных о фармацевтических инспекциях – Фармацевтикалық инспекциялар туралы деректер қорынан мәліметтерді жаңарту күні мен уақыты туралы ақпаратты сұрату және алу</w:t>
      </w:r>
    </w:p>
    <w:p>
      <w:pPr>
        <w:spacing w:after="0"/>
        <w:ind w:left="0"/>
        <w:jc w:val="both"/>
      </w:pPr>
      <w:r>
        <w:rPr>
          <w:rFonts w:ascii="Times New Roman"/>
          <w:b w:val="false"/>
          <w:i w:val="false"/>
          <w:color w:val="000000"/>
          <w:sz w:val="28"/>
        </w:rPr>
        <w:t>
      Запрос и получение сведений из базы данных о фармацевтических инспекциях в полном объеме – Фармацевтикалық инспекциялар туралы деректер қорынан мәліметтерді сұрату және толық көлемде алу</w:t>
      </w:r>
    </w:p>
    <w:p>
      <w:pPr>
        <w:spacing w:after="0"/>
        <w:ind w:left="0"/>
        <w:jc w:val="both"/>
      </w:pPr>
      <w:r>
        <w:rPr>
          <w:rFonts w:ascii="Times New Roman"/>
          <w:b w:val="false"/>
          <w:i w:val="false"/>
          <w:color w:val="000000"/>
          <w:sz w:val="28"/>
        </w:rPr>
        <w:t>
      Запрос и получение измененных сведений из базы данных о фармацевтических инспекциях в полном объеме – Фармацевтикалық инспекциялар туралы деректер қорынан өзгертілген мәліметтерді сұрату және алу</w:t>
      </w:r>
    </w:p>
    <w:p>
      <w:pPr>
        <w:spacing w:after="0"/>
        <w:ind w:left="0"/>
        <w:jc w:val="both"/>
      </w:pPr>
      <w:r>
        <w:rPr>
          <w:rFonts w:ascii="Times New Roman"/>
          <w:b w:val="false"/>
          <w:i w:val="false"/>
          <w:color w:val="000000"/>
          <w:sz w:val="28"/>
        </w:rPr>
        <w:t>
      Евразийская экономическая комиссия – Еуразиялық экономикалық комиссия</w:t>
      </w:r>
    </w:p>
    <w:p>
      <w:pPr>
        <w:spacing w:after="0"/>
        <w:ind w:left="0"/>
        <w:jc w:val="both"/>
      </w:pPr>
      <w:r>
        <w:rPr>
          <w:rFonts w:ascii="Times New Roman"/>
          <w:b w:val="false"/>
          <w:i w:val="false"/>
          <w:color w:val="000000"/>
          <w:sz w:val="28"/>
        </w:rPr>
        <w:t>
      Получение запроса и направление информации о дате и времени обновления сведений из базы данных о фармацевтических инспекциях – Сұрау салуды алу және фармацевтикалық инспекциялар туралы деректер қорынан мәліметтерді жаңарту күні мен уақыты туралы ақпаратты жіберу</w:t>
      </w:r>
    </w:p>
    <w:p>
      <w:pPr>
        <w:spacing w:after="0"/>
        <w:ind w:left="0"/>
        <w:jc w:val="both"/>
      </w:pPr>
      <w:r>
        <w:rPr>
          <w:rFonts w:ascii="Times New Roman"/>
          <w:b w:val="false"/>
          <w:i w:val="false"/>
          <w:color w:val="000000"/>
          <w:sz w:val="28"/>
        </w:rPr>
        <w:t>
      Получение запроса и направление сведений из базы данных о фармацевтических инспекциях в полном объеме – Сұрау салуды алу және фармацевтикалық инспекциялар туралы деректер қорынан мәліметтерді толық көлемде жіберу</w:t>
      </w:r>
    </w:p>
    <w:p>
      <w:pPr>
        <w:spacing w:after="0"/>
        <w:ind w:left="0"/>
        <w:jc w:val="both"/>
      </w:pPr>
      <w:r>
        <w:rPr>
          <w:rFonts w:ascii="Times New Roman"/>
          <w:b w:val="false"/>
          <w:i w:val="false"/>
          <w:color w:val="000000"/>
          <w:sz w:val="28"/>
        </w:rPr>
        <w:t>
      Получение запроса и направление сведений из базы данных о фармацевтических инспекциях в ограниченном объеме – Сұрау салуды алу және фармацевтикалық инспекциялар туралы деректер қорынан мәліметтерді шектеулі көлемде жіберу</w:t>
      </w:r>
    </w:p>
    <w:p>
      <w:pPr>
        <w:spacing w:after="0"/>
        <w:ind w:left="0"/>
        <w:jc w:val="both"/>
      </w:pPr>
      <w:r>
        <w:rPr>
          <w:rFonts w:ascii="Times New Roman"/>
          <w:b w:val="false"/>
          <w:i w:val="false"/>
          <w:color w:val="000000"/>
          <w:sz w:val="28"/>
        </w:rPr>
        <w:t>
      Получение запроса и направление измененных сведений из базы данных о фармацевтических инспекциях в полном объеме – Сұрау салуды алу және фармацевтикалық инспекциялар туралы деректер қорынан өзгертілген мәліметтерді толық көлемде жіберу</w:t>
      </w:r>
    </w:p>
    <w:p>
      <w:pPr>
        <w:spacing w:after="0"/>
        <w:ind w:left="0"/>
        <w:jc w:val="both"/>
      </w:pPr>
      <w:r>
        <w:rPr>
          <w:rFonts w:ascii="Times New Roman"/>
          <w:b w:val="false"/>
          <w:i w:val="false"/>
          <w:color w:val="000000"/>
          <w:sz w:val="28"/>
        </w:rPr>
        <w:t>
      Получение запроса и направление измененных сведений из базы данных о фармацевтических инспекциях в ограниченном объеме – Сұрау салуды алу және фармацевтикалық инспекциялар туралы деректер қорынан өзгертілген мәліметтерді шектеулі көлемде жіберу</w:t>
      </w:r>
    </w:p>
    <w:p>
      <w:pPr>
        <w:spacing w:after="0"/>
        <w:ind w:left="0"/>
        <w:jc w:val="both"/>
      </w:pPr>
      <w:r>
        <w:rPr>
          <w:rFonts w:ascii="Times New Roman"/>
          <w:b w:val="false"/>
          <w:i w:val="false"/>
          <w:color w:val="000000"/>
          <w:sz w:val="28"/>
        </w:rPr>
        <w:t>
      Заинтересованные лица – Мүдделі тұлғалар</w:t>
      </w:r>
    </w:p>
    <w:p>
      <w:pPr>
        <w:spacing w:after="0"/>
        <w:ind w:left="0"/>
        <w:jc w:val="both"/>
      </w:pPr>
      <w:r>
        <w:rPr>
          <w:rFonts w:ascii="Times New Roman"/>
          <w:b w:val="false"/>
          <w:i w:val="false"/>
          <w:color w:val="000000"/>
          <w:sz w:val="28"/>
        </w:rPr>
        <w:t>
      Запрос и получение информации о дате и времени обновления сведений из базы данных о фармацевтических инспекциях – Сұрау салу және фармацевтикалық инспекциялар туралы деректер қорынан мәліметтерді жаңарту күні мен уақыты туралы ақпаратты алу</w:t>
      </w:r>
    </w:p>
    <w:p>
      <w:pPr>
        <w:spacing w:after="0"/>
        <w:ind w:left="0"/>
        <w:jc w:val="both"/>
      </w:pPr>
      <w:r>
        <w:rPr>
          <w:rFonts w:ascii="Times New Roman"/>
          <w:b w:val="false"/>
          <w:i w:val="false"/>
          <w:color w:val="000000"/>
          <w:sz w:val="28"/>
        </w:rPr>
        <w:t>
      Запрос и получение сведений из базы данных о фармацевтических инспекциях в ограниченном объеме – Сұрау салу және фармацевтикалық инспекциялар туралы деректер қорынан мәліметтерді шектеулі көлемде алу</w:t>
      </w:r>
    </w:p>
    <w:p>
      <w:pPr>
        <w:spacing w:after="0"/>
        <w:ind w:left="0"/>
        <w:jc w:val="both"/>
      </w:pPr>
      <w:r>
        <w:rPr>
          <w:rFonts w:ascii="Times New Roman"/>
          <w:b w:val="false"/>
          <w:i w:val="false"/>
          <w:color w:val="000000"/>
          <w:sz w:val="28"/>
        </w:rPr>
        <w:t>
      Запрос и получение измененных сведений из базы данных о фармацевтических инспекциях в ограниченном объеме – Сұрау салу және фармацевтикалық инспекциялар туралы деректер қорынан өзгертілген мәліметтерді шектеулі көлемде алу</w:t>
      </w:r>
    </w:p>
    <w:p>
      <w:pPr>
        <w:spacing w:after="0"/>
        <w:ind w:left="0"/>
        <w:jc w:val="both"/>
      </w:pPr>
      <w:r>
        <w:rPr>
          <w:rFonts w:ascii="Times New Roman"/>
          <w:b w:val="false"/>
          <w:i w:val="false"/>
          <w:color w:val="000000"/>
          <w:sz w:val="28"/>
        </w:rPr>
        <w:t>
      База данных о фармацевтических инспекциях – Фармацевтикалық инспекциялар туралы деректер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