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3528c" w14:textId="95352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 экономикалық дамудың орнықтылығын анықтайтын макроэкономикалық көрсеткіштердің сандық мәндерінен асып кеткен жағдайда экономикалық ахуалды тұрақтандыруға бағытталған ұсынымдар мен бірлескен іс-шараларды әзірлеу және қабылдау тәртібіне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2023 жылғы 28 наурыздағы № 38 шешімі.</w:t>
      </w:r>
    </w:p>
    <w:p>
      <w:pPr>
        <w:spacing w:after="0"/>
        <w:ind w:left="0"/>
        <w:jc w:val="both"/>
      </w:pPr>
      <w:bookmarkStart w:name="z1" w:id="0"/>
      <w:r>
        <w:rPr>
          <w:rFonts w:ascii="Times New Roman"/>
          <w:b w:val="false"/>
          <w:i w:val="false"/>
          <w:color w:val="000000"/>
          <w:sz w:val="28"/>
        </w:rPr>
        <w:t xml:space="preserve">
      Келісілген макроэкономикалық саясатты жүргізу туралы хаттаманың (2014 жылғы 29 мамырдағы Еуразиялық экономикалық одақ туралы шартқа № 14 қосымша) </w:t>
      </w:r>
      <w:r>
        <w:rPr>
          <w:rFonts w:ascii="Times New Roman"/>
          <w:b w:val="false"/>
          <w:i w:val="false"/>
          <w:color w:val="000000"/>
          <w:sz w:val="28"/>
        </w:rPr>
        <w:t>3-тармағының</w:t>
      </w:r>
      <w:r>
        <w:rPr>
          <w:rFonts w:ascii="Times New Roman"/>
          <w:b w:val="false"/>
          <w:i w:val="false"/>
          <w:color w:val="000000"/>
          <w:sz w:val="28"/>
        </w:rPr>
        <w:t xml:space="preserve"> 5-тармақшасына, 2-тармақшасының төртінші абзацына және </w:t>
      </w:r>
      <w:r>
        <w:rPr>
          <w:rFonts w:ascii="Times New Roman"/>
          <w:b w:val="false"/>
          <w:i w:val="false"/>
          <w:color w:val="000000"/>
          <w:sz w:val="28"/>
        </w:rPr>
        <w:t>4-тармағы</w:t>
      </w:r>
      <w:r>
        <w:rPr>
          <w:rFonts w:ascii="Times New Roman"/>
          <w:b w:val="false"/>
          <w:i w:val="false"/>
          <w:color w:val="000000"/>
          <w:sz w:val="28"/>
        </w:rPr>
        <w:t xml:space="preserve"> 3-тармақшасының екінші абзацына сәйкес Еуразиялық экономикалық комиссия Алқасы </w:t>
      </w:r>
      <w:r>
        <w:rPr>
          <w:rFonts w:ascii="Times New Roman"/>
          <w:b/>
          <w:i w:val="false"/>
          <w:color w:val="000000"/>
          <w:sz w:val="28"/>
        </w:rPr>
        <w:t>шешті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Еуразиялық экономикалық одаққа мүше мемлекеттер экономикалық дамудың орнықтылығын анықтайтын макроэкономикалық көрсеткіштердің сандық мәндерінен асып кеткен жағдайда экономикалық ахуалды тұрақтандыруға бағытталған ұсынымдар мен бірлескен іс-шараларды әзірлеу және қабылдау </w:t>
      </w:r>
      <w:r>
        <w:rPr>
          <w:rFonts w:ascii="Times New Roman"/>
          <w:b w:val="false"/>
          <w:i w:val="false"/>
          <w:color w:val="000000"/>
          <w:sz w:val="28"/>
        </w:rPr>
        <w:t>тәртібіне</w:t>
      </w:r>
      <w:r>
        <w:rPr>
          <w:rFonts w:ascii="Times New Roman"/>
          <w:b w:val="false"/>
          <w:i w:val="false"/>
          <w:color w:val="000000"/>
          <w:sz w:val="28"/>
        </w:rPr>
        <w:t xml:space="preserve">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енгізілсін.</w:t>
      </w:r>
    </w:p>
    <w:bookmarkEnd w:id="1"/>
    <w:bookmarkStart w:name="z3" w:id="2"/>
    <w:p>
      <w:pPr>
        <w:spacing w:after="0"/>
        <w:ind w:left="0"/>
        <w:jc w:val="both"/>
      </w:pPr>
      <w:r>
        <w:rPr>
          <w:rFonts w:ascii="Times New Roman"/>
          <w:b w:val="false"/>
          <w:i w:val="false"/>
          <w:color w:val="000000"/>
          <w:sz w:val="28"/>
        </w:rPr>
        <w:t xml:space="preserve">
      2. Осы Шешім ресми жарияланған күнінен бастап күнтізбелік 30 күн өткен соң күшіне енеді.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2023 жылғы 28 наурыздағы</w:t>
            </w:r>
            <w:r>
              <w:br/>
            </w:r>
            <w:r>
              <w:rPr>
                <w:rFonts w:ascii="Times New Roman"/>
                <w:b w:val="false"/>
                <w:i w:val="false"/>
                <w:color w:val="000000"/>
                <w:sz w:val="20"/>
              </w:rPr>
              <w:t>№ 38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Еуразиялық экономикалық одаққа мүше мемлекеттер экономикалық дамудың орнықтылығын анықтайтын макроэкономикалық көрсеткіштердің сандық мәндерінен асып кеткен жағдайда экономикалық ахуалды тұрақтандыруға бағытталған ұсынымдар мен бірлескен іс-шараларды әзірлеу және қабылдау тәртібіне енгізілетін</w:t>
      </w:r>
      <w:r>
        <w:br/>
      </w:r>
      <w:r>
        <w:rPr>
          <w:rFonts w:ascii="Times New Roman"/>
          <w:b/>
          <w:i w:val="false"/>
          <w:color w:val="000000"/>
        </w:rPr>
        <w:t>ӨЗГЕРІСТЕР</w:t>
      </w:r>
    </w:p>
    <w:bookmarkEnd w:id="3"/>
    <w:bookmarkStart w:name="z6" w:id="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End w:id="4"/>
    <w:p>
      <w:pPr>
        <w:spacing w:after="0"/>
        <w:ind w:left="0"/>
        <w:jc w:val="both"/>
      </w:pPr>
      <w:r>
        <w:rPr>
          <w:rFonts w:ascii="Times New Roman"/>
          <w:b w:val="false"/>
          <w:i w:val="false"/>
          <w:color w:val="000000"/>
          <w:sz w:val="28"/>
        </w:rPr>
        <w:t xml:space="preserve">
      "1. Осы Тәртіп Келісілген макроэкономикалық саясатты жүргізу туралы хаттаманың (2014 жылғы 29 мамырдағы Еуразиялық экономикалық одақ туралы шартқа № 14 қосымша) </w:t>
      </w:r>
      <w:r>
        <w:rPr>
          <w:rFonts w:ascii="Times New Roman"/>
          <w:b w:val="false"/>
          <w:i w:val="false"/>
          <w:color w:val="000000"/>
          <w:sz w:val="28"/>
        </w:rPr>
        <w:t>3-тармағының</w:t>
      </w:r>
      <w:r>
        <w:rPr>
          <w:rFonts w:ascii="Times New Roman"/>
          <w:b w:val="false"/>
          <w:i w:val="false"/>
          <w:color w:val="000000"/>
          <w:sz w:val="28"/>
        </w:rPr>
        <w:t xml:space="preserve"> 5-тармақшасына, 2-тармақшасының төртінші абзацына және </w:t>
      </w:r>
      <w:r>
        <w:rPr>
          <w:rFonts w:ascii="Times New Roman"/>
          <w:b w:val="false"/>
          <w:i w:val="false"/>
          <w:color w:val="000000"/>
          <w:sz w:val="28"/>
        </w:rPr>
        <w:t>4-тармағы</w:t>
      </w:r>
      <w:r>
        <w:rPr>
          <w:rFonts w:ascii="Times New Roman"/>
          <w:b w:val="false"/>
          <w:i w:val="false"/>
          <w:color w:val="000000"/>
          <w:sz w:val="28"/>
        </w:rPr>
        <w:t xml:space="preserve"> 3-тармақшасының екінші абзацына сәйкес әзірленді және Еуразиялық экономикалық комиссия (бұдан әрі – Комиссия) және ұлттық (орталық) банктерді қоса алғанда, экономика, қаржы саласындағы мемлекеттік саясатты қалыптастыру және құқықтық реттеу жөніндегі функцияларды жүзеге асыратын Еуразиялық экономикалық одаққа мүше мемлекеттер органдары (бұдан әрі тиісінше – тиісінше Одақ, мүше мемлекеттер, уәкілетті органдар) іс-қимылдарының мүше мемлекет 2014 жылғы 29 мамырдағы Еуразиялық экономикалық одақ туралы шарттың </w:t>
      </w:r>
      <w:r>
        <w:rPr>
          <w:rFonts w:ascii="Times New Roman"/>
          <w:b w:val="false"/>
          <w:i w:val="false"/>
          <w:color w:val="000000"/>
          <w:sz w:val="28"/>
        </w:rPr>
        <w:t>63-бабында</w:t>
      </w:r>
      <w:r>
        <w:rPr>
          <w:rFonts w:ascii="Times New Roman"/>
          <w:b w:val="false"/>
          <w:i w:val="false"/>
          <w:color w:val="000000"/>
          <w:sz w:val="28"/>
        </w:rPr>
        <w:t xml:space="preserve"> белгіленген экономикалық дамудың орнықтылығын айқындайтын макроэкономикалық көрсеткіштердің сандық мәндерін (бұдан әрі – макроэкономикалық көрсеткіштердің сандық мәндері) асырған жағдайдағы реттілігін айқындайды, ол мыналарды әзірлеу және қабылдау мақсатында жүргізіледі:</w:t>
      </w:r>
    </w:p>
    <w:bookmarkStart w:name="z7" w:id="5"/>
    <w:p>
      <w:pPr>
        <w:spacing w:after="0"/>
        <w:ind w:left="0"/>
        <w:jc w:val="both"/>
      </w:pPr>
      <w:r>
        <w:rPr>
          <w:rFonts w:ascii="Times New Roman"/>
          <w:b w:val="false"/>
          <w:i w:val="false"/>
          <w:color w:val="000000"/>
          <w:sz w:val="28"/>
        </w:rPr>
        <w:t>
      а) экономикалық жағдайды тұрақтандыруға және макроэкономикалық көрсеткіштердің сандық мәндерін қалпына келтіруге бағытталған қажетті іс-қимылдар бөлігіндегі ұсыныстарды қамтитын Комиссияның ұсынымдары (бұдан әрі – ұсынымдар);</w:t>
      </w:r>
    </w:p>
    <w:bookmarkEnd w:id="5"/>
    <w:bookmarkStart w:name="z8" w:id="6"/>
    <w:p>
      <w:pPr>
        <w:spacing w:after="0"/>
        <w:ind w:left="0"/>
        <w:jc w:val="both"/>
      </w:pPr>
      <w:r>
        <w:rPr>
          <w:rFonts w:ascii="Times New Roman"/>
          <w:b w:val="false"/>
          <w:i w:val="false"/>
          <w:color w:val="000000"/>
          <w:sz w:val="28"/>
        </w:rPr>
        <w:t xml:space="preserve">
      б) экономикалық жағдайды тұрақтандыруға және макроэкономикалық көрсеткіштердің сандық мәндерін қалпына келтіруге бағытталған ұсынымдық сипаттағы екі немесе одан да көп мүше мемлекеттердің бірлескен шаралары (бұдан әрі – бірлескен шаралар).". </w:t>
      </w:r>
    </w:p>
    <w:bookmarkEnd w:id="6"/>
    <w:bookmarkStart w:name="z9" w:id="7"/>
    <w:p>
      <w:pPr>
        <w:spacing w:after="0"/>
        <w:ind w:left="0"/>
        <w:jc w:val="both"/>
      </w:pPr>
      <w:r>
        <w:rPr>
          <w:rFonts w:ascii="Times New Roman"/>
          <w:b w:val="false"/>
          <w:i w:val="false"/>
          <w:color w:val="000000"/>
          <w:sz w:val="28"/>
        </w:rPr>
        <w:t>
      2. Мынадай мазмұндағы 6</w:t>
      </w:r>
      <w:r>
        <w:rPr>
          <w:rFonts w:ascii="Times New Roman"/>
          <w:b w:val="false"/>
          <w:i w:val="false"/>
          <w:color w:val="000000"/>
          <w:vertAlign w:val="superscript"/>
        </w:rPr>
        <w:t>1</w:t>
      </w:r>
      <w:r>
        <w:rPr>
          <w:rFonts w:ascii="Times New Roman"/>
          <w:b w:val="false"/>
          <w:i w:val="false"/>
          <w:color w:val="000000"/>
          <w:sz w:val="28"/>
        </w:rPr>
        <w:t>-тармақпен толықтырылсын:</w:t>
      </w:r>
    </w:p>
    <w:bookmarkEnd w:id="7"/>
    <w:bookmarkStart w:name="z10" w:id="8"/>
    <w:p>
      <w:pPr>
        <w:spacing w:after="0"/>
        <w:ind w:left="0"/>
        <w:jc w:val="both"/>
      </w:pPr>
      <w:r>
        <w:rPr>
          <w:rFonts w:ascii="Times New Roman"/>
          <w:b w:val="false"/>
          <w:i w:val="false"/>
          <w:color w:val="000000"/>
          <w:sz w:val="28"/>
        </w:rPr>
        <w:t>
      "6</w:t>
      </w:r>
      <w:r>
        <w:rPr>
          <w:rFonts w:ascii="Times New Roman"/>
          <w:b w:val="false"/>
          <w:i w:val="false"/>
          <w:color w:val="000000"/>
          <w:vertAlign w:val="superscript"/>
        </w:rPr>
        <w:t>1</w:t>
      </w:r>
      <w:r>
        <w:rPr>
          <w:rFonts w:ascii="Times New Roman"/>
          <w:b w:val="false"/>
          <w:i w:val="false"/>
          <w:color w:val="000000"/>
          <w:sz w:val="28"/>
        </w:rPr>
        <w:t>. Мүше мемлекет сол бір макроэкономикалық көрсеткіштің сандық мәнін асырған жағдайда ұсынымдар 2 жылда 1 реттен жиілетпей әзірленеді.".</w:t>
      </w:r>
    </w:p>
    <w:bookmarkEnd w:id="8"/>
    <w:bookmarkStart w:name="z11" w:id="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7-тармақтың</w:t>
      </w:r>
      <w:r>
        <w:rPr>
          <w:rFonts w:ascii="Times New Roman"/>
          <w:b w:val="false"/>
          <w:i w:val="false"/>
          <w:color w:val="000000"/>
          <w:sz w:val="28"/>
        </w:rPr>
        <w:t xml:space="preserve"> бірінші және үшінші абзацтарындағы "қатарынан 3 жыл ішінде" деген сөздер "қатарынан 4 жыл ішінде" деген сөздермен ауыстырылсын.</w:t>
      </w:r>
    </w:p>
    <w:bookmarkEnd w:id="9"/>
    <w:bookmarkStart w:name="z12" w:id="10"/>
    <w:p>
      <w:pPr>
        <w:spacing w:after="0"/>
        <w:ind w:left="0"/>
        <w:jc w:val="both"/>
      </w:pPr>
      <w:r>
        <w:rPr>
          <w:rFonts w:ascii="Times New Roman"/>
          <w:b w:val="false"/>
          <w:i w:val="false"/>
          <w:color w:val="000000"/>
          <w:sz w:val="28"/>
        </w:rPr>
        <w:t>
      4. 10-тармақтағы "бірлескен шаралар жоспары" деген сөздер "Жоғары Еуразиялық экономикалық кеңестің бірлескен шаралар туралы актісінің жобасы" деген сөздермен ауыстырылсын, "бірлескен шаралар жоспарын" деген сөздер "осы жобаны" деген сөздермен ауыстырылсын.</w:t>
      </w:r>
    </w:p>
    <w:bookmarkEnd w:id="10"/>
    <w:bookmarkStart w:name="z13" w:id="11"/>
    <w:p>
      <w:pPr>
        <w:spacing w:after="0"/>
        <w:ind w:left="0"/>
        <w:jc w:val="both"/>
      </w:pPr>
      <w:r>
        <w:rPr>
          <w:rFonts w:ascii="Times New Roman"/>
          <w:b w:val="false"/>
          <w:i w:val="false"/>
          <w:color w:val="000000"/>
          <w:sz w:val="28"/>
        </w:rPr>
        <w:t>
      5. 10-тармақтағы "бірлескен шаралар жоспары" деген сөздер "Жоғары Еуразиялық экономикалық кеңестің бірлескен шаралар туралы актісінің жобасы" деген сөздермен ауыстырылсын.</w:t>
      </w:r>
    </w:p>
    <w:bookmarkEnd w:id="11"/>
    <w:bookmarkStart w:name="z14" w:id="12"/>
    <w:p>
      <w:pPr>
        <w:spacing w:after="0"/>
        <w:ind w:left="0"/>
        <w:jc w:val="both"/>
      </w:pPr>
      <w:r>
        <w:rPr>
          <w:rFonts w:ascii="Times New Roman"/>
          <w:b w:val="false"/>
          <w:i w:val="false"/>
          <w:color w:val="000000"/>
          <w:sz w:val="28"/>
        </w:rPr>
        <w:t>
      6. 12-тармақтағы "3 жылда бір рет" деген сөздер "4 жылда бір рет" деген сөздермен ауыстырылсын.</w:t>
      </w:r>
    </w:p>
    <w:bookmarkEnd w:id="12"/>
    <w:bookmarkStart w:name="z15" w:id="13"/>
    <w:p>
      <w:pPr>
        <w:spacing w:after="0"/>
        <w:ind w:left="0"/>
        <w:jc w:val="both"/>
      </w:pPr>
      <w:r>
        <w:rPr>
          <w:rFonts w:ascii="Times New Roman"/>
          <w:b w:val="false"/>
          <w:i w:val="false"/>
          <w:color w:val="000000"/>
          <w:sz w:val="28"/>
        </w:rPr>
        <w:t>
      7. Мынадай мазмұндағы 12</w:t>
      </w:r>
      <w:r>
        <w:rPr>
          <w:rFonts w:ascii="Times New Roman"/>
          <w:b w:val="false"/>
          <w:i w:val="false"/>
          <w:color w:val="000000"/>
          <w:vertAlign w:val="superscript"/>
        </w:rPr>
        <w:t>1</w:t>
      </w:r>
      <w:r>
        <w:rPr>
          <w:rFonts w:ascii="Times New Roman"/>
          <w:b w:val="false"/>
          <w:i w:val="false"/>
          <w:color w:val="000000"/>
          <w:sz w:val="28"/>
        </w:rPr>
        <w:t>-тармақпен толықтырылсын:</w:t>
      </w:r>
    </w:p>
    <w:bookmarkEnd w:id="13"/>
    <w:bookmarkStart w:name="z16" w:id="14"/>
    <w:p>
      <w:pPr>
        <w:spacing w:after="0"/>
        <w:ind w:left="0"/>
        <w:jc w:val="both"/>
      </w:pPr>
      <w:r>
        <w:rPr>
          <w:rFonts w:ascii="Times New Roman"/>
          <w:b w:val="false"/>
          <w:i w:val="false"/>
          <w:color w:val="000000"/>
          <w:sz w:val="28"/>
        </w:rPr>
        <w:t>
      "12</w:t>
      </w:r>
      <w:r>
        <w:rPr>
          <w:rFonts w:ascii="Times New Roman"/>
          <w:b w:val="false"/>
          <w:i w:val="false"/>
          <w:color w:val="000000"/>
          <w:vertAlign w:val="superscript"/>
        </w:rPr>
        <w:t>1</w:t>
      </w:r>
      <w:r>
        <w:rPr>
          <w:rFonts w:ascii="Times New Roman"/>
          <w:b w:val="false"/>
          <w:i w:val="false"/>
          <w:color w:val="000000"/>
          <w:sz w:val="28"/>
        </w:rPr>
        <w:t>. Жоғары Еуразиялық экономикалық кеңестің бірлескен шаралар туралы актісі қабылданғаннан кейін Комиссия мүше мемлекеттердің уәкілетті органдарының ресми сайттарында орналастырылған нормативтік құқықтық актілер мен ақпараттық материалдарды талдау негізінде мүше мемлекеттердің бірлескен шараларды іске асыруына мониторинг жүргізеді және мүше мемлекеттерге тиісті ақпарат жібереді.".</w:t>
      </w:r>
    </w:p>
    <w:bookmarkEnd w:id="14"/>
    <w:p>
      <w:pPr>
        <w:spacing w:after="0"/>
        <w:ind w:left="0"/>
        <w:jc w:val="both"/>
      </w:pPr>
      <w:r>
        <w:rPr>
          <w:rFonts w:ascii="Times New Roman"/>
          <w:b w:val="false"/>
          <w:i w:val="false"/>
          <w:color w:val="000000"/>
          <w:sz w:val="28"/>
        </w:rPr>
        <w:t>
      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